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81101"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181101" w:rsidRPr="000667CE">
        <w:t>1</w:t>
      </w:r>
      <w:r w:rsidR="00181101">
        <w:rPr>
          <w:rFonts w:asciiTheme="minorHAnsi" w:eastAsiaTheme="minorEastAsia" w:hAnsiTheme="minorHAnsi" w:cstheme="minorBidi"/>
          <w:b w:val="0"/>
          <w:caps w:val="0"/>
          <w:sz w:val="22"/>
          <w:szCs w:val="22"/>
        </w:rPr>
        <w:tab/>
      </w:r>
      <w:r w:rsidR="00181101" w:rsidRPr="000667CE">
        <w:t>Giới thiệu</w:t>
      </w:r>
      <w:r w:rsidR="00181101">
        <w:tab/>
      </w:r>
      <w:r w:rsidR="00181101">
        <w:fldChar w:fldCharType="begin"/>
      </w:r>
      <w:r w:rsidR="00181101">
        <w:instrText xml:space="preserve"> PAGEREF _Toc397146843 \h </w:instrText>
      </w:r>
      <w:r w:rsidR="00181101">
        <w:fldChar w:fldCharType="separate"/>
      </w:r>
      <w:r w:rsidR="00181101">
        <w:t>5</w:t>
      </w:r>
      <w:r w:rsidR="00181101">
        <w:fldChar w:fldCharType="end"/>
      </w:r>
    </w:p>
    <w:p w:rsidR="00181101" w:rsidRDefault="00181101">
      <w:pPr>
        <w:pStyle w:val="TOC2"/>
        <w:rPr>
          <w:rFonts w:asciiTheme="minorHAnsi" w:eastAsiaTheme="minorEastAsia" w:hAnsiTheme="minorHAnsi" w:cstheme="minorBidi"/>
          <w:smallCaps w:val="0"/>
          <w:sz w:val="22"/>
          <w:szCs w:val="22"/>
        </w:rPr>
      </w:pPr>
      <w:r w:rsidRPr="000667CE">
        <w:t>1.1</w:t>
      </w:r>
      <w:r>
        <w:rPr>
          <w:rFonts w:asciiTheme="minorHAnsi" w:eastAsiaTheme="minorEastAsia" w:hAnsiTheme="minorHAnsi" w:cstheme="minorBidi"/>
          <w:smallCaps w:val="0"/>
          <w:sz w:val="22"/>
          <w:szCs w:val="22"/>
        </w:rPr>
        <w:tab/>
      </w:r>
      <w:r w:rsidRPr="000667CE">
        <w:t>Hiện trạng ứng dụng portal</w:t>
      </w:r>
      <w:r>
        <w:tab/>
      </w:r>
      <w:r>
        <w:fldChar w:fldCharType="begin"/>
      </w:r>
      <w:r>
        <w:instrText xml:space="preserve"> PAGEREF _Toc397146844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Định nghĩa</w:t>
      </w:r>
      <w:r>
        <w:tab/>
      </w:r>
      <w:r>
        <w:fldChar w:fldCharType="begin"/>
      </w:r>
      <w:r>
        <w:instrText xml:space="preserve"> PAGEREF _Toc397146845 \h </w:instrText>
      </w:r>
      <w:r>
        <w:fldChar w:fldCharType="separate"/>
      </w:r>
      <w:r>
        <w:t>5</w:t>
      </w:r>
      <w:r>
        <w:fldChar w:fldCharType="end"/>
      </w:r>
    </w:p>
    <w:p w:rsidR="00181101" w:rsidRDefault="00181101">
      <w:pPr>
        <w:pStyle w:val="TOC1"/>
        <w:rPr>
          <w:rFonts w:asciiTheme="minorHAnsi" w:eastAsiaTheme="minorEastAsia" w:hAnsiTheme="minorHAnsi" w:cstheme="minorBidi"/>
          <w:b w:val="0"/>
          <w:caps w:val="0"/>
          <w:sz w:val="22"/>
          <w:szCs w:val="22"/>
        </w:rPr>
      </w:pPr>
      <w:r>
        <w:t>Các chức năng</w:t>
      </w:r>
      <w:r>
        <w:tab/>
      </w:r>
      <w:r>
        <w:fldChar w:fldCharType="begin"/>
      </w:r>
      <w:r>
        <w:instrText xml:space="preserve"> PAGEREF _Toc397146846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1.2</w:t>
      </w:r>
      <w:r>
        <w:rPr>
          <w:rFonts w:asciiTheme="minorHAnsi" w:eastAsiaTheme="minorEastAsia" w:hAnsiTheme="minorHAnsi" w:cstheme="minorBidi"/>
          <w:smallCaps w:val="0"/>
          <w:sz w:val="22"/>
          <w:szCs w:val="22"/>
        </w:rPr>
        <w:tab/>
      </w:r>
      <w:r w:rsidRPr="000667CE">
        <w:t>Các vấn đề</w:t>
      </w:r>
      <w:r>
        <w:tab/>
      </w:r>
      <w:r>
        <w:fldChar w:fldCharType="begin"/>
      </w:r>
      <w:r>
        <w:instrText xml:space="preserve"> PAGEREF _Toc397146847 \h </w:instrText>
      </w:r>
      <w:r>
        <w:fldChar w:fldCharType="separate"/>
      </w:r>
      <w:r>
        <w:t>5</w:t>
      </w:r>
      <w:r>
        <w:fldChar w:fldCharType="end"/>
      </w:r>
    </w:p>
    <w:p w:rsidR="00181101" w:rsidRDefault="00181101">
      <w:pPr>
        <w:pStyle w:val="TOC2"/>
        <w:rPr>
          <w:rFonts w:asciiTheme="minorHAnsi" w:eastAsiaTheme="minorEastAsia" w:hAnsiTheme="minorHAnsi" w:cstheme="minorBidi"/>
          <w:smallCaps w:val="0"/>
          <w:sz w:val="22"/>
          <w:szCs w:val="22"/>
        </w:rPr>
      </w:pPr>
      <w:r w:rsidRPr="000667CE">
        <w:t>1.3</w:t>
      </w:r>
      <w:r>
        <w:rPr>
          <w:rFonts w:asciiTheme="minorHAnsi" w:eastAsiaTheme="minorEastAsia" w:hAnsiTheme="minorHAnsi" w:cstheme="minorBidi"/>
          <w:smallCaps w:val="0"/>
          <w:sz w:val="22"/>
          <w:szCs w:val="22"/>
        </w:rPr>
        <w:tab/>
      </w:r>
      <w:r w:rsidRPr="000667CE">
        <w:t>Giải pháp</w:t>
      </w:r>
      <w:r>
        <w:tab/>
      </w:r>
      <w:r>
        <w:fldChar w:fldCharType="begin"/>
      </w:r>
      <w:r>
        <w:instrText xml:space="preserve"> PAGEREF _Toc397146848 \h </w:instrText>
      </w:r>
      <w:r>
        <w:fldChar w:fldCharType="separate"/>
      </w:r>
      <w:r>
        <w:t>6</w:t>
      </w:r>
      <w:r>
        <w:fldChar w:fldCharType="end"/>
      </w:r>
    </w:p>
    <w:p w:rsidR="00181101" w:rsidRDefault="00181101">
      <w:pPr>
        <w:pStyle w:val="TOC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Build Table</w:t>
      </w:r>
      <w:r>
        <w:tab/>
      </w:r>
      <w:r>
        <w:fldChar w:fldCharType="begin"/>
      </w:r>
      <w:r>
        <w:instrText xml:space="preserve"> PAGEREF _Toc397146849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Build popup</w:t>
      </w:r>
      <w:r>
        <w:tab/>
      </w:r>
      <w:r>
        <w:fldChar w:fldCharType="begin"/>
      </w:r>
      <w:r>
        <w:instrText xml:space="preserve"> PAGEREF _Toc397146850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_Toc397146851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_Toc397146852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_Toc397146853 \h </w:instrText>
      </w:r>
      <w:r>
        <w:fldChar w:fldCharType="separate"/>
      </w:r>
      <w:r>
        <w:t>7</w:t>
      </w:r>
      <w:r>
        <w:fldChar w:fldCharType="end"/>
      </w:r>
    </w:p>
    <w:p w:rsidR="00181101" w:rsidRDefault="00181101">
      <w:pPr>
        <w:pStyle w:val="TOC3"/>
        <w:rPr>
          <w:rFonts w:asciiTheme="minorHAnsi" w:eastAsiaTheme="minorEastAsia" w:hAnsiTheme="minorHAnsi" w:cstheme="minorBidi"/>
          <w:i w:val="0"/>
          <w:sz w:val="22"/>
          <w:szCs w:val="22"/>
        </w:rPr>
      </w:pPr>
      <w:r>
        <w:t>1.5.2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_Toc397146854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Vấn đề</w:t>
      </w:r>
      <w:r>
        <w:tab/>
      </w:r>
      <w:r>
        <w:fldChar w:fldCharType="begin"/>
      </w:r>
      <w:r>
        <w:instrText xml:space="preserve"> PAGEREF _Toc397146855 \h </w:instrText>
      </w:r>
      <w:r>
        <w:fldChar w:fldCharType="separate"/>
      </w:r>
      <w:r>
        <w:t>7</w:t>
      </w:r>
      <w:r>
        <w:fldChar w:fldCharType="end"/>
      </w:r>
    </w:p>
    <w:p w:rsidR="00181101" w:rsidRDefault="00181101">
      <w:pPr>
        <w:pStyle w:val="TOC4"/>
        <w:rPr>
          <w:rFonts w:asciiTheme="minorHAnsi" w:eastAsiaTheme="minorEastAsia" w:hAnsiTheme="minorHAnsi" w:cstheme="minorBidi"/>
          <w:sz w:val="22"/>
          <w:szCs w:val="22"/>
        </w:rPr>
      </w:pPr>
      <w:r>
        <w:t>Giải pháp</w:t>
      </w:r>
      <w:r>
        <w:tab/>
      </w:r>
      <w:r>
        <w:fldChar w:fldCharType="begin"/>
      </w:r>
      <w:r>
        <w:instrText xml:space="preserve"> PAGEREF _Toc397146856 \h </w:instrText>
      </w:r>
      <w:r>
        <w:fldChar w:fldCharType="separate"/>
      </w:r>
      <w:r>
        <w:t>7</w:t>
      </w:r>
      <w:r>
        <w:fldChar w:fldCharType="end"/>
      </w:r>
    </w:p>
    <w:p w:rsidR="00181101" w:rsidRDefault="00181101">
      <w:pPr>
        <w:pStyle w:val="TOC2"/>
        <w:rPr>
          <w:rFonts w:asciiTheme="minorHAnsi" w:eastAsiaTheme="minorEastAsia" w:hAnsiTheme="minorHAnsi" w:cstheme="minorBidi"/>
          <w:smallCaps w:val="0"/>
          <w:sz w:val="22"/>
          <w:szCs w:val="22"/>
        </w:rPr>
      </w:pPr>
      <w:r w:rsidRPr="000667CE">
        <w:t>1.6</w:t>
      </w:r>
      <w:r>
        <w:rPr>
          <w:rFonts w:asciiTheme="minorHAnsi" w:eastAsiaTheme="minorEastAsia" w:hAnsiTheme="minorHAnsi" w:cstheme="minorBidi"/>
          <w:smallCaps w:val="0"/>
          <w:sz w:val="22"/>
          <w:szCs w:val="22"/>
        </w:rPr>
        <w:tab/>
      </w:r>
      <w:r w:rsidRPr="000667CE">
        <w:t>Làm việc nhóm</w:t>
      </w:r>
      <w:r>
        <w:tab/>
      </w:r>
      <w:r>
        <w:fldChar w:fldCharType="begin"/>
      </w:r>
      <w:r>
        <w:instrText xml:space="preserve"> PAGEREF _Toc397146857 \h </w:instrText>
      </w:r>
      <w:r>
        <w:fldChar w:fldCharType="separate"/>
      </w:r>
      <w:r>
        <w:t>7</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t>2</w:t>
      </w:r>
      <w:r>
        <w:rPr>
          <w:rFonts w:asciiTheme="minorHAnsi" w:eastAsiaTheme="minorEastAsia" w:hAnsiTheme="minorHAnsi" w:cstheme="minorBidi"/>
          <w:b w:val="0"/>
          <w:caps w:val="0"/>
          <w:sz w:val="22"/>
          <w:szCs w:val="22"/>
        </w:rPr>
        <w:tab/>
      </w:r>
      <w:r w:rsidRPr="000667CE">
        <w:t>Kết quả</w:t>
      </w:r>
      <w:r>
        <w:tab/>
      </w:r>
      <w:r>
        <w:fldChar w:fldCharType="begin"/>
      </w:r>
      <w:r>
        <w:instrText xml:space="preserve"> PAGEREF _Toc397146858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2.1</w:t>
      </w:r>
      <w:r>
        <w:rPr>
          <w:rFonts w:asciiTheme="minorHAnsi" w:eastAsiaTheme="minorEastAsia" w:hAnsiTheme="minorHAnsi" w:cstheme="minorBidi"/>
          <w:smallCaps w:val="0"/>
          <w:sz w:val="22"/>
          <w:szCs w:val="22"/>
        </w:rPr>
        <w:tab/>
      </w:r>
      <w:r w:rsidRPr="000667CE">
        <w:t>Đạt được</w:t>
      </w:r>
      <w:r>
        <w:tab/>
      </w:r>
      <w:r>
        <w:fldChar w:fldCharType="begin"/>
      </w:r>
      <w:r>
        <w:instrText xml:space="preserve"> PAGEREF _Toc397146859 \h </w:instrText>
      </w:r>
      <w:r>
        <w:fldChar w:fldCharType="separate"/>
      </w:r>
      <w:r>
        <w:t>8</w:t>
      </w:r>
      <w:r>
        <w:fldChar w:fldCharType="end"/>
      </w:r>
    </w:p>
    <w:p w:rsidR="00181101" w:rsidRDefault="00181101">
      <w:pPr>
        <w:pStyle w:val="TOC2"/>
        <w:rPr>
          <w:rFonts w:asciiTheme="minorHAnsi" w:eastAsiaTheme="minorEastAsia" w:hAnsiTheme="minorHAnsi" w:cstheme="minorBidi"/>
          <w:smallCaps w:val="0"/>
          <w:sz w:val="22"/>
          <w:szCs w:val="22"/>
        </w:rPr>
      </w:pPr>
      <w:r w:rsidRPr="000667CE">
        <w:t>2.2</w:t>
      </w:r>
      <w:r>
        <w:rPr>
          <w:rFonts w:asciiTheme="minorHAnsi" w:eastAsiaTheme="minorEastAsia" w:hAnsiTheme="minorHAnsi" w:cstheme="minorBidi"/>
          <w:smallCaps w:val="0"/>
          <w:sz w:val="22"/>
          <w:szCs w:val="22"/>
        </w:rPr>
        <w:tab/>
      </w:r>
      <w:r w:rsidRPr="000667CE">
        <w:t>Hạn chế</w:t>
      </w:r>
      <w:r>
        <w:tab/>
      </w:r>
      <w:r>
        <w:fldChar w:fldCharType="begin"/>
      </w:r>
      <w:r>
        <w:instrText xml:space="preserve"> PAGEREF _Toc397146860 \h </w:instrText>
      </w:r>
      <w:r>
        <w:fldChar w:fldCharType="separate"/>
      </w:r>
      <w:r>
        <w:t>8</w:t>
      </w:r>
      <w:r>
        <w:fldChar w:fldCharType="end"/>
      </w:r>
    </w:p>
    <w:p w:rsidR="00181101" w:rsidRDefault="00181101">
      <w:pPr>
        <w:pStyle w:val="TOC1"/>
        <w:rPr>
          <w:rFonts w:asciiTheme="minorHAnsi" w:eastAsiaTheme="minorEastAsia" w:hAnsiTheme="minorHAnsi" w:cstheme="minorBidi"/>
          <w:b w:val="0"/>
          <w:caps w:val="0"/>
          <w:sz w:val="22"/>
          <w:szCs w:val="22"/>
        </w:rPr>
      </w:pPr>
      <w:r w:rsidRPr="000667CE">
        <w:rPr>
          <w:lang w:val="vi-VN"/>
        </w:rPr>
        <w:t>3</w:t>
      </w:r>
      <w:r>
        <w:rPr>
          <w:rFonts w:asciiTheme="minorHAnsi" w:eastAsiaTheme="minorEastAsia" w:hAnsiTheme="minorHAnsi" w:cstheme="minorBidi"/>
          <w:b w:val="0"/>
          <w:caps w:val="0"/>
          <w:sz w:val="22"/>
          <w:szCs w:val="22"/>
        </w:rPr>
        <w:tab/>
      </w:r>
      <w:r>
        <w:t xml:space="preserve">Module 2: </w:t>
      </w:r>
      <w:r w:rsidRPr="000667CE">
        <w:rPr>
          <w:lang w:val="vi-VN"/>
        </w:rPr>
        <w:t>Tổng quát hóa phân tích dữ liệu</w:t>
      </w:r>
      <w:r>
        <w:tab/>
      </w:r>
      <w:r>
        <w:fldChar w:fldCharType="begin"/>
      </w:r>
      <w:r>
        <w:instrText xml:space="preserve"> PAGEREF _Toc397146861 \h </w:instrText>
      </w:r>
      <w:r>
        <w:fldChar w:fldCharType="separate"/>
      </w:r>
      <w:r>
        <w:t>9</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181101">
      <w:pPr>
        <w:pStyle w:val="Heading1"/>
        <w:rPr>
          <w:rFonts w:ascii="Times New Roman" w:hAnsi="Times New Roman"/>
          <w:sz w:val="24"/>
          <w:szCs w:val="24"/>
        </w:rPr>
      </w:pPr>
      <w:bookmarkStart w:id="1" w:name="_Toc397146843"/>
      <w:bookmarkEnd w:id="0"/>
      <w:r w:rsidRPr="00B539CC">
        <w:rPr>
          <w:rFonts w:ascii="Times New Roman" w:hAnsi="Times New Roman"/>
          <w:sz w:val="24"/>
          <w:szCs w:val="24"/>
        </w:rPr>
        <w:lastRenderedPageBreak/>
        <w:t>Giới thiệu</w:t>
      </w:r>
      <w:bookmarkEnd w:id="1"/>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VNTT</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Dịch vụ Cloudbackup:</w:t>
      </w:r>
    </w:p>
    <w:p w:rsidR="00181101" w:rsidRPr="00B539CC" w:rsidRDefault="00181101" w:rsidP="00181101">
      <w:pPr>
        <w:pStyle w:val="Heading2"/>
        <w:rPr>
          <w:rFonts w:ascii="Times New Roman" w:hAnsi="Times New Roman"/>
          <w:sz w:val="24"/>
          <w:szCs w:val="24"/>
        </w:rPr>
      </w:pPr>
      <w:bookmarkStart w:id="2" w:name="_Toc397146844"/>
      <w:r w:rsidRPr="00B539CC">
        <w:rPr>
          <w:rFonts w:ascii="Times New Roman" w:hAnsi="Times New Roman"/>
          <w:sz w:val="24"/>
          <w:szCs w:val="24"/>
        </w:rPr>
        <w:t>Hiện trạng ứng dụng portal</w:t>
      </w:r>
      <w:bookmarkEnd w:id="2"/>
    </w:p>
    <w:p w:rsidR="00181101" w:rsidRDefault="00181101" w:rsidP="00181101">
      <w:pPr>
        <w:rPr>
          <w:rStyle w:val="Heading1Char"/>
          <w:sz w:val="24"/>
          <w:szCs w:val="24"/>
        </w:rPr>
      </w:pPr>
      <w:bookmarkStart w:id="3" w:name="_Toc397146845"/>
      <w:r>
        <w:rPr>
          <w:rStyle w:val="Heading1Char"/>
          <w:sz w:val="24"/>
          <w:szCs w:val="24"/>
        </w:rPr>
        <w:t>Định nghĩa</w:t>
      </w:r>
      <w:bookmarkEnd w:id="3"/>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Mỗi ô trong bảng là tổng hợp trạng thái của một một tài khoản manager (admin hoặc backupset) trên cloudbackup trong một thời gian cố định (một ngày hoặc một giờ). 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Mỗi dòng trong dashboard tương ứng với một tài khoản(manager, admin) hoặc backupset. </w:t>
      </w:r>
    </w:p>
    <w:p w:rsidR="00181101"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181101" w:rsidRDefault="00181101" w:rsidP="00400E40">
      <w:pPr>
        <w:pStyle w:val="ListParagraph"/>
        <w:numPr>
          <w:ilvl w:val="1"/>
          <w:numId w:val="6"/>
        </w:numPr>
        <w:rPr>
          <w:rFonts w:ascii="Times New Roman" w:hAnsi="Times New Roman"/>
          <w:sz w:val="24"/>
          <w:szCs w:val="24"/>
        </w:rPr>
      </w:pP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181101" w:rsidRPr="00947F7E" w:rsidRDefault="00181101" w:rsidP="00400E40">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B6646C" w:rsidRDefault="00181101" w:rsidP="00181101">
      <w:pPr>
        <w:rPr>
          <w:rStyle w:val="Heading1Char"/>
          <w:sz w:val="24"/>
          <w:szCs w:val="24"/>
        </w:rPr>
      </w:pPr>
      <w:bookmarkStart w:id="4" w:name="_Toc397146846"/>
      <w:r w:rsidRPr="00B6646C">
        <w:rPr>
          <w:rStyle w:val="Heading1Char"/>
          <w:sz w:val="24"/>
          <w:szCs w:val="24"/>
        </w:rPr>
        <w:t>Các chức năng</w:t>
      </w:r>
      <w:bookmarkEnd w:id="4"/>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181101" w:rsidRPr="00B6646C"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 </w:t>
      </w:r>
    </w:p>
    <w:p w:rsidR="00181101" w:rsidRPr="00B539CC" w:rsidRDefault="00181101" w:rsidP="00181101">
      <w:pPr>
        <w:pStyle w:val="Heading2"/>
        <w:rPr>
          <w:rFonts w:ascii="Times New Roman" w:hAnsi="Times New Roman"/>
          <w:sz w:val="24"/>
          <w:szCs w:val="24"/>
        </w:rPr>
      </w:pPr>
      <w:bookmarkStart w:id="5" w:name="_Toc397146847"/>
      <w:r w:rsidRPr="00B539CC">
        <w:rPr>
          <w:rFonts w:ascii="Times New Roman" w:hAnsi="Times New Roman"/>
          <w:sz w:val="24"/>
          <w:szCs w:val="24"/>
        </w:rPr>
        <w:t>Các vấn đề</w:t>
      </w:r>
      <w:bookmarkEnd w:id="5"/>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181101" w:rsidP="00181101">
      <w:pPr>
        <w:pStyle w:val="ListParagraph"/>
        <w:rPr>
          <w:rFonts w:ascii="Times New Roman" w:eastAsia="Times New Roman" w:hAnsi="Times New Roman"/>
          <w:sz w:val="24"/>
          <w:szCs w:val="24"/>
        </w:rPr>
      </w:pPr>
      <w:r>
        <w:rPr>
          <w:rFonts w:ascii="Times New Roman" w:hAnsi="Times New Roman"/>
          <w:sz w:val="24"/>
          <w:szCs w:val="24"/>
        </w:rPr>
        <w:t xml:space="preserve">S =  </w:t>
      </w:r>
      <w:r>
        <w:rPr>
          <w:rFonts w:ascii="Times New Roman" w:hAnsi="Times New Roman"/>
          <w:sz w:val="24"/>
          <w:szCs w:val="24"/>
        </w:rPr>
        <w:tab/>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nary>
      </m:oMath>
      <w:r w:rsidRPr="00181101">
        <w:rPr>
          <w:rFonts w:ascii="Times New Roman" w:eastAsia="Times New Roman" w:hAnsi="Times New Roman"/>
          <w:sz w:val="24"/>
          <w:szCs w:val="24"/>
        </w:rPr>
        <w:t xml:space="preserve"> + m</w:t>
      </w:r>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lastRenderedPageBreak/>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181101">
      <w:pPr>
        <w:pStyle w:val="Heading2"/>
        <w:rPr>
          <w:rFonts w:ascii="Times New Roman" w:hAnsi="Times New Roman"/>
          <w:sz w:val="24"/>
          <w:szCs w:val="24"/>
        </w:rPr>
      </w:pPr>
      <w:bookmarkStart w:id="6" w:name="_Toc397146848"/>
      <w:r w:rsidRPr="00740331">
        <w:rPr>
          <w:rFonts w:ascii="Times New Roman" w:hAnsi="Times New Roman"/>
          <w:sz w:val="24"/>
          <w:szCs w:val="24"/>
        </w:rPr>
        <w:t>Giải pháp</w:t>
      </w:r>
      <w:bookmarkEnd w:id="6"/>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181101" w:rsidP="00181101">
      <w:pPr>
        <w:rPr>
          <w:sz w:val="24"/>
          <w:szCs w:val="24"/>
        </w:rPr>
      </w:pPr>
      <w:r w:rsidRPr="00B326FC">
        <w:rPr>
          <w:sz w:val="24"/>
          <w:szCs w:val="24"/>
        </w:rPr>
        <w:t>Cache (Database, Server, Web)</w:t>
      </w:r>
      <w:r>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Server: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Pr="00B326FC" w:rsidRDefault="00181101" w:rsidP="00181101">
      <w:pPr>
        <w:rPr>
          <w:sz w:val="24"/>
          <w:szCs w:val="24"/>
        </w:rPr>
      </w:pPr>
      <w:r w:rsidRPr="00B326FC">
        <w:rPr>
          <w:sz w:val="24"/>
          <w:szCs w:val="24"/>
        </w:rPr>
        <w:t>Bất đồng bộ + Detect tác vụ không có chủ đích + Loading stutus + Error</w:t>
      </w:r>
    </w:p>
    <w:p w:rsidR="00181101" w:rsidRPr="00B326FC" w:rsidRDefault="00181101" w:rsidP="00181101">
      <w:pPr>
        <w:rPr>
          <w:sz w:val="24"/>
          <w:szCs w:val="24"/>
        </w:rPr>
      </w:pPr>
      <w:r w:rsidRPr="00B326FC">
        <w:rPr>
          <w:sz w:val="24"/>
          <w:szCs w:val="24"/>
        </w:rPr>
        <w:t>Build Tree</w:t>
      </w:r>
      <w:r>
        <w:rPr>
          <w:sz w:val="24"/>
          <w:szCs w:val="24"/>
        </w:rPr>
        <w:t xml:space="preserve">: Dựa trên cấu trúc phân cấp từ cao đến thấp lần lượt là manager, admin, backupset. Khi đó sử dụng javascript và jquery để xử lý việc đóng mở các node trên cây. </w:t>
      </w:r>
    </w:p>
    <w:p w:rsidR="00181101" w:rsidRPr="00181101" w:rsidRDefault="00181101" w:rsidP="00181101">
      <w:pPr>
        <w:pStyle w:val="Heading2"/>
      </w:pPr>
      <w:bookmarkStart w:id="7" w:name="_Toc397146849"/>
      <w:r w:rsidRPr="00181101">
        <w:lastRenderedPageBreak/>
        <w:t>Build Table</w:t>
      </w:r>
      <w:bookmarkEnd w:id="7"/>
    </w:p>
    <w:p w:rsidR="00181101" w:rsidRDefault="00181101" w:rsidP="00181101">
      <w:pPr>
        <w:pStyle w:val="Heading2"/>
      </w:pPr>
      <w:bookmarkStart w:id="8" w:name="_Toc397146850"/>
      <w:r>
        <w:t>Build popup</w:t>
      </w:r>
      <w:bookmarkEnd w:id="8"/>
    </w:p>
    <w:p w:rsidR="00181101" w:rsidRDefault="00D50998" w:rsidP="00181101">
      <w:r>
        <w:rPr>
          <w:noProof/>
          <w:lang w:val="vi-VN" w:eastAsia="zh-CN"/>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9" w:name="_Toc397146851"/>
      <w:r>
        <w:t>Thông báo loading:</w:t>
      </w:r>
      <w:bookmarkEnd w:id="9"/>
    </w:p>
    <w:p w:rsidR="00181101" w:rsidRDefault="00181101" w:rsidP="00181101">
      <w:bookmarkStart w:id="10" w:name="_Toc397146852"/>
      <w:r w:rsidRPr="009512D7">
        <w:rPr>
          <w:rStyle w:val="Heading4Char"/>
        </w:rPr>
        <w:t>Vấn đề</w:t>
      </w:r>
      <w:bookmarkEnd w:id="10"/>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1" w:name="_Toc397146853"/>
      <w:r w:rsidRPr="00181101">
        <w:rPr>
          <w:rStyle w:val="Heading4Char"/>
        </w:rPr>
        <w:t>Giải pháp</w:t>
      </w:r>
      <w:bookmarkEnd w:id="11"/>
      <w:r>
        <w:t xml:space="preserve">: </w:t>
      </w:r>
    </w:p>
    <w:p w:rsidR="00181101" w:rsidRPr="009512D7" w:rsidRDefault="00D50998" w:rsidP="00181101">
      <w:r>
        <w:rPr>
          <w:noProof/>
          <w:lang w:val="vi-VN" w:eastAsia="zh-CN"/>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2" w:name="_Toc397146854"/>
      <w:r>
        <w:t>Tối ưu vị trí hiện thị popup:</w:t>
      </w:r>
      <w:bookmarkEnd w:id="12"/>
    </w:p>
    <w:p w:rsidR="00181101" w:rsidRDefault="00181101" w:rsidP="00181101">
      <w:bookmarkStart w:id="13" w:name="_Toc397146855"/>
      <w:r w:rsidRPr="00181101">
        <w:rPr>
          <w:rStyle w:val="Heading4Char"/>
        </w:rPr>
        <w:t>Vấn đề</w:t>
      </w:r>
      <w:bookmarkEnd w:id="13"/>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4" w:name="_Toc397146856"/>
      <w:r w:rsidRPr="00181101">
        <w:rPr>
          <w:rStyle w:val="Heading4Char"/>
        </w:rPr>
        <w:t>Giải pháp</w:t>
      </w:r>
      <w:bookmarkEnd w:id="14"/>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lang w:val="vi-VN" w:eastAsia="zh-CN"/>
        </w:rPr>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Pr="00B539CC" w:rsidRDefault="00181101" w:rsidP="00181101">
      <w:pPr>
        <w:pStyle w:val="Heading2"/>
        <w:rPr>
          <w:rFonts w:ascii="Times New Roman" w:hAnsi="Times New Roman"/>
          <w:sz w:val="24"/>
          <w:szCs w:val="24"/>
        </w:rPr>
      </w:pPr>
      <w:bookmarkStart w:id="15" w:name="_Toc397146857"/>
      <w:r w:rsidRPr="00B539CC">
        <w:rPr>
          <w:rFonts w:ascii="Times New Roman" w:hAnsi="Times New Roman"/>
          <w:sz w:val="24"/>
          <w:szCs w:val="24"/>
        </w:rPr>
        <w:t>Làm việc nhóm</w:t>
      </w:r>
      <w:bookmarkEnd w:id="15"/>
    </w:p>
    <w:p w:rsidR="00181101" w:rsidRPr="00B539CC" w:rsidRDefault="00181101" w:rsidP="00400E40">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181101" w:rsidRPr="00B539CC" w:rsidRDefault="00181101" w:rsidP="00181101">
      <w:pPr>
        <w:pStyle w:val="Heading1"/>
        <w:rPr>
          <w:rFonts w:ascii="Times New Roman" w:hAnsi="Times New Roman"/>
          <w:sz w:val="24"/>
          <w:szCs w:val="24"/>
        </w:rPr>
      </w:pPr>
      <w:bookmarkStart w:id="16" w:name="_Toc397146858"/>
      <w:r w:rsidRPr="00B539CC">
        <w:rPr>
          <w:rFonts w:ascii="Times New Roman" w:hAnsi="Times New Roman"/>
          <w:sz w:val="24"/>
          <w:szCs w:val="24"/>
        </w:rPr>
        <w:lastRenderedPageBreak/>
        <w:t>Kết quả</w:t>
      </w:r>
      <w:bookmarkEnd w:id="16"/>
      <w:r w:rsidRPr="00B539CC">
        <w:rPr>
          <w:rFonts w:ascii="Times New Roman" w:hAnsi="Times New Roman"/>
          <w:sz w:val="24"/>
          <w:szCs w:val="24"/>
        </w:rPr>
        <w:t xml:space="preserve"> </w:t>
      </w:r>
    </w:p>
    <w:p w:rsidR="00181101" w:rsidRPr="00B539CC" w:rsidRDefault="00181101" w:rsidP="00181101">
      <w:pPr>
        <w:pStyle w:val="Heading2"/>
        <w:rPr>
          <w:rFonts w:ascii="Times New Roman" w:hAnsi="Times New Roman"/>
          <w:sz w:val="24"/>
          <w:szCs w:val="24"/>
        </w:rPr>
      </w:pPr>
      <w:bookmarkStart w:id="17" w:name="_Toc397146859"/>
      <w:r w:rsidRPr="00B539CC">
        <w:rPr>
          <w:rFonts w:ascii="Times New Roman" w:hAnsi="Times New Roman"/>
          <w:sz w:val="24"/>
          <w:szCs w:val="24"/>
        </w:rPr>
        <w:t>Đạt được</w:t>
      </w:r>
      <w:bookmarkEnd w:id="17"/>
    </w:p>
    <w:p w:rsidR="00181101" w:rsidRDefault="00181101" w:rsidP="00181101">
      <w:pPr>
        <w:pStyle w:val="Heading2"/>
        <w:rPr>
          <w:rFonts w:ascii="Times New Roman" w:hAnsi="Times New Roman"/>
          <w:sz w:val="24"/>
          <w:szCs w:val="24"/>
        </w:rPr>
      </w:pPr>
      <w:bookmarkStart w:id="18" w:name="_Toc397146860"/>
      <w:r w:rsidRPr="00B539CC">
        <w:rPr>
          <w:rFonts w:ascii="Times New Roman" w:hAnsi="Times New Roman"/>
          <w:sz w:val="24"/>
          <w:szCs w:val="24"/>
        </w:rPr>
        <w:t>Hạn chế</w:t>
      </w:r>
      <w:bookmarkEnd w:id="18"/>
    </w:p>
    <w:p w:rsidR="00EE27C0" w:rsidRPr="00554900" w:rsidRDefault="00EE27C0" w:rsidP="00EE27C0">
      <w:pPr>
        <w:pStyle w:val="Title"/>
      </w:pPr>
      <w:r w:rsidRPr="00554900">
        <w:t xml:space="preserve">Module 2: Tổng quát hóa phân tích dữ liệu </w:t>
      </w:r>
    </w:p>
    <w:p w:rsidR="00EE27C0" w:rsidRDefault="00EE27C0" w:rsidP="00EE27C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EE27C0" w:rsidRPr="005C791B" w:rsidRDefault="00EE27C0" w:rsidP="00EE27C0">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EE27C0" w:rsidRDefault="00EE27C0" w:rsidP="00EE27C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EE27C0" w:rsidRDefault="00EE27C0" w:rsidP="00EE27C0">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EE27C0" w:rsidRDefault="00EE27C0" w:rsidP="00EE27C0">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EE27C0" w:rsidRPr="00F44256" w:rsidRDefault="00EE27C0" w:rsidP="00EE27C0">
      <w:pPr>
        <w:jc w:val="center"/>
        <w:rPr>
          <w:sz w:val="26"/>
          <w:szCs w:val="26"/>
          <w:lang w:val="vi-VN"/>
        </w:rPr>
      </w:pPr>
      <w:r>
        <w:rPr>
          <w:noProof/>
          <w:lang w:val="vi-VN" w:eastAsia="zh-CN"/>
        </w:rPr>
        <w:drawing>
          <wp:inline distT="0" distB="0" distL="0" distR="0" wp14:anchorId="21088C99" wp14:editId="60069A0E">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4930"/>
                    </a:xfrm>
                    <a:prstGeom prst="rect">
                      <a:avLst/>
                    </a:prstGeom>
                    <a:ln>
                      <a:solidFill>
                        <a:schemeClr val="tx1"/>
                      </a:solidFill>
                    </a:ln>
                  </pic:spPr>
                </pic:pic>
              </a:graphicData>
            </a:graphic>
          </wp:inline>
        </w:drawing>
      </w:r>
    </w:p>
    <w:p w:rsidR="00EE27C0" w:rsidRPr="005C791B" w:rsidRDefault="00EE27C0" w:rsidP="00EE27C0">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lastRenderedPageBreak/>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EE27C0" w:rsidRDefault="00EE27C0" w:rsidP="00EE27C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EE27C0" w:rsidRPr="00D64A69" w:rsidRDefault="00EE27C0" w:rsidP="00EE27C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EE27C0" w:rsidRDefault="00EE27C0" w:rsidP="00EE27C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EE27C0" w:rsidRPr="00D64A69" w:rsidRDefault="00EE27C0" w:rsidP="00EE27C0">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EE27C0" w:rsidRDefault="00EE27C0" w:rsidP="00EE27C0">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EE27C0" w:rsidRDefault="00EE27C0" w:rsidP="00EE27C0">
      <w:pPr>
        <w:pStyle w:val="ListParagraph"/>
        <w:numPr>
          <w:ilvl w:val="0"/>
          <w:numId w:val="11"/>
        </w:numPr>
        <w:jc w:val="both"/>
        <w:rPr>
          <w:rFonts w:ascii="Times New Roman" w:hAnsi="Times New Roman"/>
          <w:sz w:val="26"/>
          <w:szCs w:val="26"/>
          <w:lang w:val="vi-VN"/>
        </w:rPr>
      </w:pPr>
      <w:r>
        <w:rPr>
          <w:noProof/>
          <w:lang w:val="vi-VN" w:eastAsia="zh-CN"/>
        </w:rPr>
        <w:drawing>
          <wp:anchor distT="0" distB="0" distL="114300" distR="114300" simplePos="0" relativeHeight="251663360" behindDoc="0" locked="0" layoutInCell="1" allowOverlap="1" wp14:anchorId="7850E812" wp14:editId="52E3E456">
            <wp:simplePos x="0" y="0"/>
            <wp:positionH relativeFrom="column">
              <wp:posOffset>4314825</wp:posOffset>
            </wp:positionH>
            <wp:positionV relativeFrom="paragraph">
              <wp:posOffset>-608330</wp:posOffset>
            </wp:positionV>
            <wp:extent cx="2009140" cy="5761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EE27C0" w:rsidRPr="000A00A9" w:rsidRDefault="00EE27C0" w:rsidP="00EE27C0">
      <w:pPr>
        <w:jc w:val="center"/>
        <w:rPr>
          <w:sz w:val="26"/>
          <w:szCs w:val="26"/>
          <w:lang w:val="vi-VN"/>
        </w:rPr>
      </w:pPr>
      <w:r>
        <w:rPr>
          <w:noProof/>
          <w:lang w:val="vi-VN" w:eastAsia="zh-CN"/>
        </w:rPr>
        <w:drawing>
          <wp:inline distT="0" distB="0" distL="0" distR="0" wp14:anchorId="0BBBA35E" wp14:editId="387704BF">
            <wp:extent cx="2009524" cy="18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524" cy="1885714"/>
                    </a:xfrm>
                    <a:prstGeom prst="rect">
                      <a:avLst/>
                    </a:prstGeom>
                  </pic:spPr>
                </pic:pic>
              </a:graphicData>
            </a:graphic>
          </wp:inline>
        </w:drawing>
      </w:r>
      <w:r>
        <w:rPr>
          <w:noProof/>
          <w:lang w:val="vi-VN" w:eastAsia="zh-CN"/>
        </w:rPr>
        <w:drawing>
          <wp:inline distT="0" distB="0" distL="0" distR="0" wp14:anchorId="48FDE4AF" wp14:editId="4F3AEA7C">
            <wp:extent cx="2009140" cy="1485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EE27C0" w:rsidRDefault="00EE27C0" w:rsidP="00EE27C0">
      <w:pPr>
        <w:rPr>
          <w:sz w:val="26"/>
          <w:szCs w:val="26"/>
          <w:lang w:val="vi-VN"/>
        </w:rPr>
      </w:pPr>
      <w:r>
        <w:rPr>
          <w:sz w:val="26"/>
          <w:szCs w:val="26"/>
          <w:lang w:val="vi-VN"/>
        </w:rPr>
        <w:br w:type="page"/>
      </w:r>
    </w:p>
    <w:p w:rsidR="00EE27C0" w:rsidRDefault="00EE27C0" w:rsidP="00EE27C0">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EE27C0" w:rsidRPr="005870D4" w:rsidRDefault="00EE27C0" w:rsidP="00EE27C0">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EE27C0" w:rsidRPr="000D7846" w:rsidRDefault="00EE27C0" w:rsidP="00EE27C0">
      <w:pPr>
        <w:rPr>
          <w:lang w:val="vi-VN"/>
        </w:rPr>
      </w:pPr>
    </w:p>
    <w:p w:rsidR="00EE27C0" w:rsidRPr="005958AA" w:rsidRDefault="00EE27C0" w:rsidP="00EE27C0">
      <w:pPr>
        <w:rPr>
          <w:sz w:val="26"/>
          <w:szCs w:val="26"/>
        </w:rPr>
      </w:pPr>
      <w:r w:rsidRPr="005958AA">
        <w:rPr>
          <w:sz w:val="26"/>
          <w:szCs w:val="26"/>
        </w:rPr>
        <w:t>Unit Test.</w:t>
      </w:r>
    </w:p>
    <w:p w:rsidR="00EE27C0" w:rsidRDefault="00EE27C0" w:rsidP="00EE27C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EE27C0" w:rsidRDefault="00EE27C0" w:rsidP="00EE27C0">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EE27C0" w:rsidRDefault="00EE27C0" w:rsidP="00EE27C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EE27C0" w:rsidRDefault="00EE27C0" w:rsidP="00EE27C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EE27C0" w:rsidRDefault="00EE27C0" w:rsidP="00EE27C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EE27C0" w:rsidRDefault="00EE27C0" w:rsidP="00EE27C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EE27C0" w:rsidRDefault="00EE27C0" w:rsidP="00EE27C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EE27C0" w:rsidRDefault="00EE27C0" w:rsidP="00EE27C0">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Test-first buộc developers phải có kế hoạch trước khi lập trình.</w:t>
      </w:r>
    </w:p>
    <w:p w:rsidR="00EE27C0" w:rsidRDefault="00EE27C0" w:rsidP="00EE27C0">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EE27C0" w:rsidRDefault="00EE27C0" w:rsidP="00EE27C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EE27C0" w:rsidRDefault="00EE27C0" w:rsidP="00EE27C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EE27C0" w:rsidRDefault="00EE27C0" w:rsidP="00EE27C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EE27C0" w:rsidRDefault="00EE27C0" w:rsidP="00EE27C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EE27C0" w:rsidRDefault="00EE27C0" w:rsidP="00EE27C0">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EE27C0" w:rsidRDefault="00EE27C0" w:rsidP="00EE27C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lastRenderedPageBreak/>
        <w:t>C/C++</w:t>
      </w:r>
    </w:p>
    <w:p w:rsidR="00EE27C0" w:rsidRDefault="00EE27C0" w:rsidP="00EE27C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EE27C0" w:rsidRDefault="00EE27C0" w:rsidP="00EE27C0">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EE27C0" w:rsidRDefault="00EE27C0" w:rsidP="00EE27C0">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EE27C0" w:rsidRDefault="00EE27C0" w:rsidP="00EE27C0">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EE27C0" w:rsidRDefault="00EE27C0" w:rsidP="00EE27C0">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EE27C0" w:rsidRDefault="00EE27C0" w:rsidP="00EE27C0">
      <w:pPr>
        <w:pStyle w:val="ListParagraph"/>
        <w:spacing w:line="256" w:lineRule="auto"/>
        <w:ind w:left="360"/>
        <w:jc w:val="both"/>
        <w:rPr>
          <w:rFonts w:ascii="Times New Roman" w:hAnsi="Times New Roman"/>
          <w:sz w:val="26"/>
          <w:szCs w:val="26"/>
        </w:rPr>
      </w:pPr>
      <w:r>
        <w:rPr>
          <w:noProof/>
          <w:lang w:val="vi-VN" w:eastAsia="zh-CN"/>
        </w:rPr>
        <w:drawing>
          <wp:inline distT="0" distB="0" distL="0" distR="0" wp14:anchorId="224279E1" wp14:editId="6B4A769E">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6745"/>
                    </a:xfrm>
                    <a:prstGeom prst="rect">
                      <a:avLst/>
                    </a:prstGeom>
                  </pic:spPr>
                </pic:pic>
              </a:graphicData>
            </a:graphic>
          </wp:inline>
        </w:drawing>
      </w:r>
    </w:p>
    <w:p w:rsidR="00EE27C0" w:rsidRDefault="00EE27C0" w:rsidP="00EE27C0">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lastRenderedPageBreak/>
        <w:t xml:space="preserve">Tạo một kế hoạch thử nghiệm </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EE27C0" w:rsidRDefault="00EE27C0" w:rsidP="00EE27C0">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p w:rsidR="00EE27C0" w:rsidRPr="00F44256" w:rsidRDefault="00EE27C0" w:rsidP="00EE27C0">
      <w:pPr>
        <w:rPr>
          <w:sz w:val="26"/>
          <w:szCs w:val="26"/>
          <w:lang w:val="vi-VN" w:eastAsia="zh-CN"/>
        </w:rPr>
      </w:pPr>
    </w:p>
    <w:p w:rsidR="00EE27C0" w:rsidRPr="000D7846" w:rsidRDefault="00EE27C0" w:rsidP="00EE27C0">
      <w:pPr>
        <w:rPr>
          <w:lang w:val="vi-VN"/>
        </w:rPr>
      </w:pPr>
    </w:p>
    <w:p w:rsidR="00400E40" w:rsidRDefault="00400E40" w:rsidP="00EE27C0">
      <w:pPr>
        <w:pStyle w:val="Heading1"/>
      </w:pPr>
      <w:bookmarkStart w:id="19" w:name="_GoBack"/>
      <w:bookmarkEnd w:id="19"/>
    </w:p>
    <w:sectPr w:rsidR="00400E40">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489" w:rsidRDefault="00B52489">
      <w:pPr>
        <w:spacing w:before="0"/>
      </w:pPr>
      <w:r>
        <w:separator/>
      </w:r>
    </w:p>
  </w:endnote>
  <w:endnote w:type="continuationSeparator" w:id="0">
    <w:p w:rsidR="00B52489" w:rsidRDefault="00B524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E27C0">
            <w:rPr>
              <w:rStyle w:val="PageNumber"/>
              <w:noProof/>
            </w:rPr>
            <w:t>8</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489" w:rsidRDefault="00B52489">
      <w:pPr>
        <w:spacing w:before="0"/>
      </w:pPr>
      <w:r>
        <w:separator/>
      </w:r>
    </w:p>
  </w:footnote>
  <w:footnote w:type="continuationSeparator" w:id="0">
    <w:p w:rsidR="00B52489" w:rsidRDefault="00B52489">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9">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2">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3">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2"/>
  </w:num>
  <w:num w:numId="4">
    <w:abstractNumId w:val="5"/>
  </w:num>
  <w:num w:numId="5">
    <w:abstractNumId w:val="0"/>
  </w:num>
  <w:num w:numId="6">
    <w:abstractNumId w:val="13"/>
  </w:num>
  <w:num w:numId="7">
    <w:abstractNumId w:val="9"/>
  </w:num>
  <w:num w:numId="8">
    <w:abstractNumId w:val="7"/>
  </w:num>
  <w:num w:numId="9">
    <w:abstractNumId w:val="14"/>
  </w:num>
  <w:num w:numId="10">
    <w:abstractNumId w:val="2"/>
  </w:num>
  <w:num w:numId="11">
    <w:abstractNumId w:val="6"/>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400E40"/>
    <w:rsid w:val="007E0AD0"/>
    <w:rsid w:val="00B52489"/>
    <w:rsid w:val="00D50998"/>
    <w:rsid w:val="00E90364"/>
    <w:rsid w:val="00EE27C0"/>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EE27C0"/>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17</TotalTime>
  <Pages>13</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duy tran</cp:lastModifiedBy>
  <cp:revision>5</cp:revision>
  <cp:lastPrinted>2000-01-01T11:27:00Z</cp:lastPrinted>
  <dcterms:created xsi:type="dcterms:W3CDTF">2014-08-30T00:27:00Z</dcterms:created>
  <dcterms:modified xsi:type="dcterms:W3CDTF">2014-08-30T03:56:00Z</dcterms:modified>
  <cp:category/>
</cp:coreProperties>
</file>