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B359" w14:textId="77777777" w:rsidR="008A0F6D" w:rsidRDefault="00000000">
      <w:pPr>
        <w:spacing w:before="1100"/>
        <w:jc w:val="center"/>
      </w:pPr>
      <w:r>
        <w:rPr>
          <w:b/>
          <w:color w:val="1F4E79"/>
          <w:sz w:val="36"/>
        </w:rPr>
        <w:t>BÁO CÁO NGẮN</w:t>
      </w:r>
    </w:p>
    <w:p w14:paraId="2091235B" w14:textId="77777777" w:rsidR="008A0F6D" w:rsidRDefault="00000000">
      <w:pPr>
        <w:spacing w:before="160"/>
        <w:jc w:val="center"/>
      </w:pPr>
      <w:r>
        <w:rPr>
          <w:b/>
          <w:color w:val="1F4E79"/>
          <w:sz w:val="50"/>
        </w:rPr>
        <w:t>MIDDLEWARE TRONG ASP.NET CORE</w:t>
      </w:r>
    </w:p>
    <w:p w14:paraId="7B0616DC" w14:textId="77777777" w:rsidR="008A0F6D" w:rsidRDefault="00000000">
      <w:pPr>
        <w:spacing w:before="140"/>
        <w:jc w:val="center"/>
      </w:pPr>
      <w:r>
        <w:rPr>
          <w:i/>
          <w:color w:val="5A5A5A"/>
          <w:sz w:val="30"/>
        </w:rPr>
        <w:t>Mini Project: Book Management</w:t>
      </w:r>
    </w:p>
    <w:p w14:paraId="33A7F257" w14:textId="77777777" w:rsidR="008A0F6D" w:rsidRDefault="008A0F6D">
      <w:pPr>
        <w:spacing w:before="600"/>
      </w:pPr>
    </w:p>
    <w:tbl>
      <w:tblPr>
        <w:tblW w:w="0" w:type="auto"/>
        <w:jc w:val="center"/>
        <w:tblLook w:val="04A0" w:firstRow="1" w:lastRow="0" w:firstColumn="1" w:lastColumn="0" w:noHBand="0" w:noVBand="1"/>
      </w:tblPr>
      <w:tblGrid>
        <w:gridCol w:w="1905"/>
        <w:gridCol w:w="1905"/>
        <w:gridCol w:w="1905"/>
        <w:gridCol w:w="1905"/>
        <w:gridCol w:w="1905"/>
      </w:tblGrid>
      <w:tr w:rsidR="008A0F6D" w14:paraId="32D58DEE" w14:textId="77777777">
        <w:trPr>
          <w:jc w:val="center"/>
        </w:trPr>
        <w:tc>
          <w:tcPr>
            <w:tcW w:w="1905" w:type="dxa"/>
            <w:shd w:val="clear" w:color="auto" w:fill="D9EAF7"/>
            <w:vAlign w:val="center"/>
          </w:tcPr>
          <w:p w14:paraId="4D08D1F1" w14:textId="77777777" w:rsidR="008A0F6D" w:rsidRDefault="00000000">
            <w:pPr>
              <w:spacing w:before="120" w:after="120" w:line="264" w:lineRule="auto"/>
              <w:jc w:val="center"/>
            </w:pPr>
            <w:r>
              <w:rPr>
                <w:b/>
                <w:color w:val="1F4E79"/>
                <w:sz w:val="19"/>
              </w:rPr>
              <w:t>HTTP Request</w:t>
            </w:r>
          </w:p>
        </w:tc>
        <w:tc>
          <w:tcPr>
            <w:tcW w:w="1905" w:type="dxa"/>
            <w:shd w:val="clear" w:color="auto" w:fill="2F75B5"/>
            <w:vAlign w:val="center"/>
          </w:tcPr>
          <w:p w14:paraId="666AD853" w14:textId="77777777" w:rsidR="008A0F6D" w:rsidRDefault="00000000">
            <w:pPr>
              <w:spacing w:before="120" w:after="120" w:line="264" w:lineRule="auto"/>
              <w:jc w:val="center"/>
            </w:pPr>
            <w:r>
              <w:rPr>
                <w:b/>
                <w:color w:val="FFFFFF"/>
                <w:sz w:val="19"/>
              </w:rPr>
              <w:t>Middleware</w:t>
            </w:r>
          </w:p>
        </w:tc>
        <w:tc>
          <w:tcPr>
            <w:tcW w:w="1905" w:type="dxa"/>
            <w:shd w:val="clear" w:color="auto" w:fill="D9EAF7"/>
            <w:vAlign w:val="center"/>
          </w:tcPr>
          <w:p w14:paraId="2BF9D6D3" w14:textId="77777777" w:rsidR="008A0F6D" w:rsidRDefault="00000000">
            <w:pPr>
              <w:spacing w:before="120" w:after="120" w:line="264" w:lineRule="auto"/>
              <w:jc w:val="center"/>
            </w:pPr>
            <w:r>
              <w:rPr>
                <w:b/>
                <w:color w:val="1F4E79"/>
                <w:sz w:val="19"/>
              </w:rPr>
              <w:t>Routing</w:t>
            </w:r>
          </w:p>
        </w:tc>
        <w:tc>
          <w:tcPr>
            <w:tcW w:w="1905" w:type="dxa"/>
            <w:shd w:val="clear" w:color="auto" w:fill="2F75B5"/>
            <w:vAlign w:val="center"/>
          </w:tcPr>
          <w:p w14:paraId="2AB31AFF" w14:textId="77777777" w:rsidR="008A0F6D" w:rsidRDefault="00000000">
            <w:pPr>
              <w:spacing w:before="120" w:after="120" w:line="264" w:lineRule="auto"/>
              <w:jc w:val="center"/>
            </w:pPr>
            <w:r>
              <w:rPr>
                <w:b/>
                <w:color w:val="FFFFFF"/>
                <w:sz w:val="19"/>
              </w:rPr>
              <w:t>Controller</w:t>
            </w:r>
          </w:p>
        </w:tc>
        <w:tc>
          <w:tcPr>
            <w:tcW w:w="1905" w:type="dxa"/>
            <w:shd w:val="clear" w:color="auto" w:fill="D9EAF7"/>
            <w:vAlign w:val="center"/>
          </w:tcPr>
          <w:p w14:paraId="341F60E9" w14:textId="77777777" w:rsidR="008A0F6D" w:rsidRDefault="00000000">
            <w:pPr>
              <w:spacing w:before="120" w:after="120" w:line="264" w:lineRule="auto"/>
              <w:jc w:val="center"/>
            </w:pPr>
            <w:r>
              <w:rPr>
                <w:b/>
                <w:color w:val="1F4E79"/>
                <w:sz w:val="19"/>
              </w:rPr>
              <w:t>HTTP Response</w:t>
            </w:r>
          </w:p>
        </w:tc>
      </w:tr>
    </w:tbl>
    <w:p w14:paraId="45B2C1A5" w14:textId="77777777" w:rsidR="008A0F6D" w:rsidRDefault="008A0F6D">
      <w:pPr>
        <w:spacing w:before="1100"/>
      </w:pPr>
    </w:p>
    <w:p w14:paraId="75BBBD24" w14:textId="4452A6F8" w:rsidR="008A0F6D" w:rsidRDefault="00000000">
      <w:pPr>
        <w:spacing w:after="80"/>
        <w:ind w:left="1814"/>
      </w:pPr>
      <w:r>
        <w:rPr>
          <w:b/>
          <w:color w:val="505050"/>
          <w:sz w:val="24"/>
        </w:rPr>
        <w:t xml:space="preserve">Họ và </w:t>
      </w:r>
      <w:proofErr w:type="spellStart"/>
      <w:r>
        <w:rPr>
          <w:b/>
          <w:color w:val="505050"/>
          <w:sz w:val="24"/>
        </w:rPr>
        <w:t>tên</w:t>
      </w:r>
      <w:proofErr w:type="spellEnd"/>
      <w:r>
        <w:rPr>
          <w:b/>
          <w:color w:val="505050"/>
          <w:sz w:val="24"/>
        </w:rPr>
        <w:t xml:space="preserve">: </w:t>
      </w:r>
      <w:r w:rsidR="00AD174A">
        <w:rPr>
          <w:sz w:val="24"/>
        </w:rPr>
        <w:t>Nguyễn Minh Duy</w:t>
      </w:r>
    </w:p>
    <w:p w14:paraId="3E5404FD" w14:textId="75384AC8" w:rsidR="008A0F6D" w:rsidRDefault="00000000">
      <w:pPr>
        <w:spacing w:after="80"/>
        <w:ind w:left="1814"/>
      </w:pPr>
      <w:proofErr w:type="spellStart"/>
      <w:r>
        <w:rPr>
          <w:b/>
          <w:color w:val="505050"/>
          <w:sz w:val="24"/>
        </w:rPr>
        <w:t>Mã</w:t>
      </w:r>
      <w:proofErr w:type="spellEnd"/>
      <w:r>
        <w:rPr>
          <w:b/>
          <w:color w:val="505050"/>
          <w:sz w:val="24"/>
        </w:rPr>
        <w:t xml:space="preserve"> </w:t>
      </w:r>
      <w:proofErr w:type="spellStart"/>
      <w:r>
        <w:rPr>
          <w:b/>
          <w:color w:val="505050"/>
          <w:sz w:val="24"/>
        </w:rPr>
        <w:t>sinh</w:t>
      </w:r>
      <w:proofErr w:type="spellEnd"/>
      <w:r>
        <w:rPr>
          <w:b/>
          <w:color w:val="505050"/>
          <w:sz w:val="24"/>
        </w:rPr>
        <w:t xml:space="preserve"> </w:t>
      </w:r>
      <w:proofErr w:type="spellStart"/>
      <w:r>
        <w:rPr>
          <w:b/>
          <w:color w:val="505050"/>
          <w:sz w:val="24"/>
        </w:rPr>
        <w:t>viên</w:t>
      </w:r>
      <w:proofErr w:type="spellEnd"/>
      <w:r>
        <w:rPr>
          <w:b/>
          <w:color w:val="505050"/>
          <w:sz w:val="24"/>
        </w:rPr>
        <w:t xml:space="preserve">: </w:t>
      </w:r>
      <w:r w:rsidR="00AD174A">
        <w:rPr>
          <w:sz w:val="24"/>
        </w:rPr>
        <w:t>BIT240082</w:t>
      </w:r>
    </w:p>
    <w:p w14:paraId="385041F1" w14:textId="1F0157C1" w:rsidR="008A0F6D" w:rsidRDefault="00000000">
      <w:pPr>
        <w:spacing w:after="80"/>
        <w:ind w:left="1814"/>
      </w:pPr>
      <w:proofErr w:type="spellStart"/>
      <w:r>
        <w:rPr>
          <w:b/>
          <w:color w:val="505050"/>
          <w:sz w:val="24"/>
        </w:rPr>
        <w:t>Lớp</w:t>
      </w:r>
      <w:proofErr w:type="spellEnd"/>
      <w:r>
        <w:rPr>
          <w:b/>
          <w:color w:val="505050"/>
          <w:sz w:val="24"/>
        </w:rPr>
        <w:t xml:space="preserve">: </w:t>
      </w:r>
      <w:r w:rsidR="00AD174A">
        <w:rPr>
          <w:sz w:val="24"/>
        </w:rPr>
        <w:t>24IT4</w:t>
      </w:r>
    </w:p>
    <w:p w14:paraId="79FE80D5" w14:textId="77777777" w:rsidR="008A0F6D" w:rsidRDefault="00000000">
      <w:pPr>
        <w:spacing w:after="80"/>
        <w:ind w:left="1814"/>
      </w:pPr>
      <w:r>
        <w:rPr>
          <w:b/>
          <w:color w:val="505050"/>
          <w:sz w:val="24"/>
        </w:rPr>
        <w:t xml:space="preserve">Môn học: </w:t>
      </w:r>
      <w:r>
        <w:rPr>
          <w:sz w:val="24"/>
        </w:rPr>
        <w:t>Công nghệ lập trình Web</w:t>
      </w:r>
    </w:p>
    <w:p w14:paraId="33A153C1" w14:textId="77777777" w:rsidR="008A0F6D" w:rsidRDefault="00000000">
      <w:pPr>
        <w:spacing w:before="1100"/>
        <w:jc w:val="center"/>
      </w:pPr>
      <w:r>
        <w:rPr>
          <w:i/>
          <w:color w:val="646464"/>
          <w:sz w:val="22"/>
        </w:rPr>
        <w:t>Hà Nội, 2026</w:t>
      </w:r>
    </w:p>
    <w:p w14:paraId="4F16EE00" w14:textId="77777777" w:rsidR="008A0F6D" w:rsidRDefault="00000000">
      <w:r>
        <w:br w:type="page"/>
      </w:r>
    </w:p>
    <w:p w14:paraId="3DB55C81" w14:textId="77777777" w:rsidR="008A0F6D" w:rsidRDefault="00000000">
      <w:pPr>
        <w:pStyle w:val="Heading1"/>
      </w:pPr>
      <w:r>
        <w:lastRenderedPageBreak/>
        <w:t>1. Tổng quan</w:t>
      </w:r>
    </w:p>
    <w:p w14:paraId="71AA86EB" w14:textId="77777777" w:rsidR="008A0F6D" w:rsidRDefault="00000000">
      <w:pPr>
        <w:spacing w:after="100" w:line="300" w:lineRule="auto"/>
        <w:ind w:firstLine="425"/>
      </w:pPr>
      <w:r>
        <w:t>Middleware là một thành phần quan trọng trong pipeline xử lý HTTP của ASP.NET Core. Trong bài thực hành này, middleware được sử dụng để quan sát request, ghi log quá trình xử lý và chặn các request có Book ID không hợp lệ trước khi chúng đi vào Controller.</w:t>
      </w:r>
    </w:p>
    <w:tbl>
      <w:tblPr>
        <w:tblW w:w="0" w:type="auto"/>
        <w:jc w:val="center"/>
        <w:tblLook w:val="04A0" w:firstRow="1" w:lastRow="0" w:firstColumn="1" w:lastColumn="0" w:noHBand="0" w:noVBand="1"/>
      </w:tblPr>
      <w:tblGrid>
        <w:gridCol w:w="9525"/>
      </w:tblGrid>
      <w:tr w:rsidR="008A0F6D" w14:paraId="40ADB538" w14:textId="77777777">
        <w:trPr>
          <w:jc w:val="center"/>
        </w:trPr>
        <w:tc>
          <w:tcPr>
            <w:tcW w:w="9525" w:type="dxa"/>
            <w:tcBorders>
              <w:top w:val="nil"/>
              <w:left w:val="single" w:sz="14" w:space="0" w:color="2F75B5"/>
              <w:bottom w:val="nil"/>
              <w:right w:val="nil"/>
            </w:tcBorders>
            <w:shd w:val="clear" w:color="auto" w:fill="EAF2F8"/>
          </w:tcPr>
          <w:p w14:paraId="3606DF35" w14:textId="77777777" w:rsidR="008A0F6D" w:rsidRDefault="00000000">
            <w:pPr>
              <w:spacing w:before="100" w:after="100" w:line="264" w:lineRule="auto"/>
            </w:pPr>
            <w:r>
              <w:rPr>
                <w:b/>
                <w:color w:val="1F4E79"/>
              </w:rPr>
              <w:t xml:space="preserve">Mục tiêu chính:  </w:t>
            </w:r>
            <w:r>
              <w:t>Hiểu vị trí của middleware trong pipeline, biết cách gọi middleware tiếp theo bằng await _next(context), ghi log request/response và thực hiện short-circuit khi dữ liệu đầu vào không hợp lệ.</w:t>
            </w:r>
          </w:p>
        </w:tc>
      </w:tr>
    </w:tbl>
    <w:p w14:paraId="630DEB53" w14:textId="77777777" w:rsidR="008A0F6D" w:rsidRDefault="008A0F6D">
      <w:pPr>
        <w:spacing w:after="0"/>
      </w:pPr>
    </w:p>
    <w:p w14:paraId="2809C205" w14:textId="77777777" w:rsidR="008A0F6D" w:rsidRDefault="00000000">
      <w:pPr>
        <w:pStyle w:val="Heading1"/>
      </w:pPr>
      <w:r>
        <w:t>2. Câu hỏi lý thuyết</w:t>
      </w:r>
    </w:p>
    <w:p w14:paraId="1964FEC1" w14:textId="77777777" w:rsidR="008A0F6D" w:rsidRDefault="00000000">
      <w:pPr>
        <w:keepNext/>
        <w:spacing w:before="140" w:after="60"/>
      </w:pPr>
      <w:r>
        <w:rPr>
          <w:b/>
          <w:color w:val="1F4E79"/>
        </w:rPr>
        <w:t>1. Middleware trong ASP.NET Core dùng để làm gì?</w:t>
      </w:r>
    </w:p>
    <w:p w14:paraId="528DE9C9" w14:textId="77777777" w:rsidR="008A0F6D" w:rsidRDefault="00000000">
      <w:pPr>
        <w:spacing w:after="100" w:line="300" w:lineRule="auto"/>
        <w:ind w:left="198" w:firstLine="340"/>
      </w:pPr>
      <w:r>
        <w:t>Middleware là thành phần nằm trong pipeline xử lý HTTP request. Nó có thể xử lý request trước khi request đến Controller và xử lý response sau khi Controller thực hiện xong. Middleware thường được dùng để ghi log, xác thực, phân quyền, xử lý lỗi hoặc chặn request không hợp lệ.</w:t>
      </w:r>
    </w:p>
    <w:p w14:paraId="294E9C49" w14:textId="77777777" w:rsidR="008A0F6D" w:rsidRDefault="00000000">
      <w:pPr>
        <w:keepNext/>
        <w:spacing w:before="140" w:after="60"/>
      </w:pPr>
      <w:r>
        <w:rPr>
          <w:b/>
          <w:color w:val="1F4E79"/>
        </w:rPr>
        <w:t>2. Middleware khác Controller ở điểm nào?</w:t>
      </w:r>
    </w:p>
    <w:p w14:paraId="47CE754F" w14:textId="77777777" w:rsidR="008A0F6D" w:rsidRDefault="00000000">
      <w:pPr>
        <w:spacing w:after="100" w:line="300" w:lineRule="auto"/>
        <w:ind w:left="198" w:firstLine="340"/>
      </w:pPr>
      <w:r>
        <w:t>Middleware xử lý request ở mức toàn cục và có thể chạy trước nhiều Controller khác nhau. Controller chủ yếu nhận request đã được định tuyến đến đúng action và xử lý nghiệp vụ của một chức năng cụ thể.</w:t>
      </w:r>
    </w:p>
    <w:p w14:paraId="56773AE7" w14:textId="77777777" w:rsidR="008A0F6D" w:rsidRDefault="00000000">
      <w:pPr>
        <w:spacing w:before="100" w:after="80"/>
      </w:pPr>
      <w:r>
        <w:rPr>
          <w:b/>
          <w:color w:val="375F91"/>
          <w:sz w:val="25"/>
        </w:rPr>
        <w:t>So sánh nhanh Middleware và Controller</w:t>
      </w:r>
    </w:p>
    <w:tbl>
      <w:tblPr>
        <w:tblStyle w:val="TableGrid"/>
        <w:tblW w:w="0" w:type="auto"/>
        <w:jc w:val="center"/>
        <w:tblLook w:val="04A0" w:firstRow="1" w:lastRow="0" w:firstColumn="1" w:lastColumn="0" w:noHBand="0" w:noVBand="1"/>
      </w:tblPr>
      <w:tblGrid>
        <w:gridCol w:w="3175"/>
        <w:gridCol w:w="3175"/>
        <w:gridCol w:w="3175"/>
      </w:tblGrid>
      <w:tr w:rsidR="008A0F6D" w14:paraId="4F5B6F7C" w14:textId="77777777">
        <w:trPr>
          <w:jc w:val="center"/>
        </w:trPr>
        <w:tc>
          <w:tcPr>
            <w:tcW w:w="3175" w:type="dxa"/>
            <w:shd w:val="clear" w:color="auto" w:fill="2F75B5"/>
            <w:vAlign w:val="center"/>
          </w:tcPr>
          <w:p w14:paraId="371B9CA4" w14:textId="77777777" w:rsidR="008A0F6D" w:rsidRDefault="00000000">
            <w:pPr>
              <w:spacing w:line="264" w:lineRule="auto"/>
              <w:jc w:val="center"/>
            </w:pPr>
            <w:r>
              <w:rPr>
                <w:b/>
                <w:color w:val="FFFFFF"/>
                <w:sz w:val="21"/>
              </w:rPr>
              <w:t>Tiêu chí</w:t>
            </w:r>
          </w:p>
        </w:tc>
        <w:tc>
          <w:tcPr>
            <w:tcW w:w="3175" w:type="dxa"/>
            <w:shd w:val="clear" w:color="auto" w:fill="2F75B5"/>
            <w:vAlign w:val="center"/>
          </w:tcPr>
          <w:p w14:paraId="3955088F" w14:textId="77777777" w:rsidR="008A0F6D" w:rsidRDefault="00000000">
            <w:pPr>
              <w:spacing w:line="264" w:lineRule="auto"/>
              <w:jc w:val="center"/>
            </w:pPr>
            <w:r>
              <w:rPr>
                <w:b/>
                <w:color w:val="FFFFFF"/>
                <w:sz w:val="21"/>
              </w:rPr>
              <w:t>Middleware</w:t>
            </w:r>
          </w:p>
        </w:tc>
        <w:tc>
          <w:tcPr>
            <w:tcW w:w="3175" w:type="dxa"/>
            <w:shd w:val="clear" w:color="auto" w:fill="2F75B5"/>
            <w:vAlign w:val="center"/>
          </w:tcPr>
          <w:p w14:paraId="0E362CA5" w14:textId="77777777" w:rsidR="008A0F6D" w:rsidRDefault="00000000">
            <w:pPr>
              <w:spacing w:line="264" w:lineRule="auto"/>
              <w:jc w:val="center"/>
            </w:pPr>
            <w:r>
              <w:rPr>
                <w:b/>
                <w:color w:val="FFFFFF"/>
                <w:sz w:val="21"/>
              </w:rPr>
              <w:t>Controller</w:t>
            </w:r>
          </w:p>
        </w:tc>
      </w:tr>
      <w:tr w:rsidR="008A0F6D" w14:paraId="3523A7F2" w14:textId="77777777">
        <w:trPr>
          <w:jc w:val="center"/>
        </w:trPr>
        <w:tc>
          <w:tcPr>
            <w:tcW w:w="3175" w:type="dxa"/>
            <w:vAlign w:val="center"/>
          </w:tcPr>
          <w:p w14:paraId="01D0D512" w14:textId="77777777" w:rsidR="008A0F6D" w:rsidRDefault="00000000">
            <w:pPr>
              <w:spacing w:after="40" w:line="264" w:lineRule="auto"/>
            </w:pPr>
            <w:r>
              <w:rPr>
                <w:b/>
                <w:sz w:val="21"/>
              </w:rPr>
              <w:t>Phạm vi</w:t>
            </w:r>
          </w:p>
        </w:tc>
        <w:tc>
          <w:tcPr>
            <w:tcW w:w="3175" w:type="dxa"/>
            <w:vAlign w:val="center"/>
          </w:tcPr>
          <w:p w14:paraId="438AD208" w14:textId="77777777" w:rsidR="008A0F6D" w:rsidRDefault="00000000">
            <w:pPr>
              <w:spacing w:after="40" w:line="264" w:lineRule="auto"/>
            </w:pPr>
            <w:r>
              <w:rPr>
                <w:sz w:val="21"/>
              </w:rPr>
              <w:t>Toàn pipeline hoặc nhiều endpoint</w:t>
            </w:r>
          </w:p>
        </w:tc>
        <w:tc>
          <w:tcPr>
            <w:tcW w:w="3175" w:type="dxa"/>
            <w:vAlign w:val="center"/>
          </w:tcPr>
          <w:p w14:paraId="3FA8431E" w14:textId="77777777" w:rsidR="008A0F6D" w:rsidRDefault="00000000">
            <w:pPr>
              <w:spacing w:after="40" w:line="264" w:lineRule="auto"/>
            </w:pPr>
            <w:r>
              <w:rPr>
                <w:sz w:val="21"/>
              </w:rPr>
              <w:t>Một controller/action cụ thể</w:t>
            </w:r>
          </w:p>
        </w:tc>
      </w:tr>
      <w:tr w:rsidR="008A0F6D" w14:paraId="3AF454A0" w14:textId="77777777">
        <w:trPr>
          <w:jc w:val="center"/>
        </w:trPr>
        <w:tc>
          <w:tcPr>
            <w:tcW w:w="3175" w:type="dxa"/>
            <w:vAlign w:val="center"/>
          </w:tcPr>
          <w:p w14:paraId="33EEC4C8" w14:textId="77777777" w:rsidR="008A0F6D" w:rsidRDefault="00000000">
            <w:pPr>
              <w:spacing w:after="40" w:line="264" w:lineRule="auto"/>
            </w:pPr>
            <w:r>
              <w:rPr>
                <w:b/>
                <w:sz w:val="21"/>
              </w:rPr>
              <w:t>Thời điểm</w:t>
            </w:r>
          </w:p>
        </w:tc>
        <w:tc>
          <w:tcPr>
            <w:tcW w:w="3175" w:type="dxa"/>
            <w:vAlign w:val="center"/>
          </w:tcPr>
          <w:p w14:paraId="6A000CA3" w14:textId="77777777" w:rsidR="008A0F6D" w:rsidRDefault="00000000">
            <w:pPr>
              <w:spacing w:after="40" w:line="264" w:lineRule="auto"/>
            </w:pPr>
            <w:r>
              <w:rPr>
                <w:sz w:val="21"/>
              </w:rPr>
              <w:t>Trước và/hoặc sau Controller</w:t>
            </w:r>
          </w:p>
        </w:tc>
        <w:tc>
          <w:tcPr>
            <w:tcW w:w="3175" w:type="dxa"/>
            <w:vAlign w:val="center"/>
          </w:tcPr>
          <w:p w14:paraId="1EF1BD35" w14:textId="77777777" w:rsidR="008A0F6D" w:rsidRDefault="00000000">
            <w:pPr>
              <w:spacing w:after="40" w:line="264" w:lineRule="auto"/>
            </w:pPr>
            <w:r>
              <w:rPr>
                <w:sz w:val="21"/>
              </w:rPr>
              <w:t>Sau khi routing đã chọn action</w:t>
            </w:r>
          </w:p>
        </w:tc>
      </w:tr>
      <w:tr w:rsidR="008A0F6D" w14:paraId="0BBB6751" w14:textId="77777777">
        <w:trPr>
          <w:jc w:val="center"/>
        </w:trPr>
        <w:tc>
          <w:tcPr>
            <w:tcW w:w="3175" w:type="dxa"/>
            <w:vAlign w:val="center"/>
          </w:tcPr>
          <w:p w14:paraId="4A5F44B5" w14:textId="77777777" w:rsidR="008A0F6D" w:rsidRDefault="00000000">
            <w:pPr>
              <w:spacing w:after="40" w:line="264" w:lineRule="auto"/>
            </w:pPr>
            <w:r>
              <w:rPr>
                <w:b/>
                <w:sz w:val="21"/>
              </w:rPr>
              <w:t>Ứng dụng</w:t>
            </w:r>
          </w:p>
        </w:tc>
        <w:tc>
          <w:tcPr>
            <w:tcW w:w="3175" w:type="dxa"/>
            <w:vAlign w:val="center"/>
          </w:tcPr>
          <w:p w14:paraId="43DBB1A4" w14:textId="77777777" w:rsidR="008A0F6D" w:rsidRDefault="00000000">
            <w:pPr>
              <w:spacing w:after="40" w:line="264" w:lineRule="auto"/>
            </w:pPr>
            <w:r>
              <w:rPr>
                <w:sz w:val="21"/>
              </w:rPr>
              <w:t>Log, auth, lỗi, chặn request</w:t>
            </w:r>
          </w:p>
        </w:tc>
        <w:tc>
          <w:tcPr>
            <w:tcW w:w="3175" w:type="dxa"/>
            <w:vAlign w:val="center"/>
          </w:tcPr>
          <w:p w14:paraId="5E3AAAE8" w14:textId="77777777" w:rsidR="008A0F6D" w:rsidRDefault="00000000">
            <w:pPr>
              <w:spacing w:after="40" w:line="264" w:lineRule="auto"/>
            </w:pPr>
            <w:r>
              <w:rPr>
                <w:sz w:val="21"/>
              </w:rPr>
              <w:t>Xử lý nghiệp vụ và trả View/Response</w:t>
            </w:r>
          </w:p>
        </w:tc>
      </w:tr>
    </w:tbl>
    <w:p w14:paraId="2F774A85" w14:textId="77777777" w:rsidR="008A0F6D" w:rsidRDefault="00000000">
      <w:r>
        <w:br w:type="page"/>
      </w:r>
    </w:p>
    <w:p w14:paraId="0E729DB8" w14:textId="77777777" w:rsidR="008A0F6D" w:rsidRDefault="00000000">
      <w:pPr>
        <w:pStyle w:val="Heading1"/>
      </w:pPr>
      <w:r>
        <w:lastRenderedPageBreak/>
        <w:t>2. Câu hỏi lý thuyết (tiếp)</w:t>
      </w:r>
    </w:p>
    <w:p w14:paraId="5E1967AB" w14:textId="77777777" w:rsidR="008A0F6D" w:rsidRDefault="00000000">
      <w:pPr>
        <w:keepNext/>
        <w:spacing w:before="140" w:after="60"/>
      </w:pPr>
      <w:r>
        <w:rPr>
          <w:b/>
          <w:color w:val="1F4E79"/>
        </w:rPr>
        <w:t>3. Dòng lệnh await _next(context); có ý nghĩa gì?</w:t>
      </w:r>
    </w:p>
    <w:p w14:paraId="0FAB046F" w14:textId="77777777" w:rsidR="008A0F6D" w:rsidRDefault="00000000">
      <w:pPr>
        <w:spacing w:after="100" w:line="300" w:lineRule="auto"/>
        <w:ind w:left="198" w:firstLine="340"/>
      </w:pPr>
      <w:r>
        <w:t>Dòng lệnh này gọi thành phần tiếp theo trong pipeline. Với request được định tuyến hợp lệ, quá trình xử lý phía sau có thể đi đến endpoint/Controller tương ứng. Khi phần xử lý phía sau hoàn thành, luồng thực thi quay trở lại dòng sau await _next(context);, nhờ đó middleware hiện tại có thể tiếp tục ghi log hoặc xử lý thông tin của response.</w:t>
      </w:r>
    </w:p>
    <w:tbl>
      <w:tblPr>
        <w:tblW w:w="0" w:type="auto"/>
        <w:jc w:val="center"/>
        <w:tblLayout w:type="fixed"/>
        <w:tblLook w:val="04A0" w:firstRow="1" w:lastRow="0" w:firstColumn="1" w:lastColumn="0" w:noHBand="0" w:noVBand="1"/>
      </w:tblPr>
      <w:tblGrid>
        <w:gridCol w:w="9525"/>
      </w:tblGrid>
      <w:tr w:rsidR="008A0F6D" w14:paraId="5B1BAA19" w14:textId="77777777">
        <w:trPr>
          <w:jc w:val="center"/>
        </w:trPr>
        <w:tc>
          <w:tcPr>
            <w:tcW w:w="9525" w:type="dxa"/>
            <w:tcBorders>
              <w:top w:val="single" w:sz="8" w:space="0" w:color="D9E2F3"/>
              <w:left w:val="single" w:sz="8" w:space="0" w:color="D9E2F3"/>
              <w:bottom w:val="single" w:sz="8" w:space="0" w:color="D9E2F3"/>
              <w:right w:val="single" w:sz="8" w:space="0" w:color="D9E2F3"/>
            </w:tcBorders>
            <w:shd w:val="clear" w:color="auto" w:fill="F4F6F8"/>
          </w:tcPr>
          <w:p w14:paraId="2ED5CCB9" w14:textId="77777777" w:rsidR="008A0F6D" w:rsidRDefault="00000000">
            <w:pPr>
              <w:spacing w:before="80" w:after="80" w:line="264" w:lineRule="auto"/>
            </w:pPr>
            <w:r>
              <w:rPr>
                <w:rFonts w:ascii="Consolas" w:eastAsia="Consolas" w:hAnsi="Consolas"/>
                <w:color w:val="282828"/>
                <w:sz w:val="21"/>
              </w:rPr>
              <w:t>// Trước Controller</w:t>
            </w:r>
            <w:r>
              <w:br/>
            </w:r>
            <w:r>
              <w:rPr>
                <w:rFonts w:ascii="Consolas" w:eastAsia="Consolas" w:hAnsi="Consolas"/>
                <w:color w:val="282828"/>
                <w:sz w:val="21"/>
              </w:rPr>
              <w:t>Console.WriteLine($"Request: {context.Request.Method} {context.Request.Path}");</w:t>
            </w:r>
            <w:r>
              <w:br/>
            </w:r>
            <w:r>
              <w:br/>
            </w:r>
            <w:r>
              <w:rPr>
                <w:rFonts w:ascii="Consolas" w:eastAsia="Consolas" w:hAnsi="Consolas"/>
                <w:color w:val="282828"/>
                <w:sz w:val="21"/>
              </w:rPr>
              <w:t>await _next(context);</w:t>
            </w:r>
            <w:r>
              <w:br/>
            </w:r>
            <w:r>
              <w:br/>
            </w:r>
            <w:r>
              <w:rPr>
                <w:rFonts w:ascii="Consolas" w:eastAsia="Consolas" w:hAnsi="Consolas"/>
                <w:color w:val="282828"/>
                <w:sz w:val="21"/>
              </w:rPr>
              <w:t>// Sau Controller</w:t>
            </w:r>
            <w:r>
              <w:br/>
            </w:r>
            <w:r>
              <w:rPr>
                <w:rFonts w:ascii="Consolas" w:eastAsia="Consolas" w:hAnsi="Consolas"/>
                <w:color w:val="282828"/>
                <w:sz w:val="21"/>
              </w:rPr>
              <w:t>Console.WriteLine($"Status: {context.Response.StatusCode}");</w:t>
            </w:r>
          </w:p>
        </w:tc>
      </w:tr>
    </w:tbl>
    <w:p w14:paraId="4F597991" w14:textId="77777777" w:rsidR="008A0F6D" w:rsidRDefault="008A0F6D">
      <w:pPr>
        <w:spacing w:after="0"/>
      </w:pPr>
    </w:p>
    <w:p w14:paraId="36998C83" w14:textId="77777777" w:rsidR="008A0F6D" w:rsidRDefault="00000000">
      <w:pPr>
        <w:keepNext/>
        <w:spacing w:before="140" w:after="60"/>
      </w:pPr>
      <w:r>
        <w:rPr>
          <w:b/>
          <w:color w:val="1F4E79"/>
        </w:rPr>
        <w:t>4. Vì sao khi middleware trả về return; thì request không đi tiếp vào Controller?</w:t>
      </w:r>
    </w:p>
    <w:p w14:paraId="3BB05974" w14:textId="77777777" w:rsidR="008A0F6D" w:rsidRDefault="00000000">
      <w:pPr>
        <w:spacing w:after="100" w:line="300" w:lineRule="auto"/>
        <w:ind w:left="198" w:firstLine="340"/>
      </w:pPr>
      <w:r>
        <w:t>Vì khi return; được thực hiện trước await _next(context);, phương thức middleware kết thúc ngay. Middleware không gọi thành phần tiếp theo trong pipeline nên request bị dừng tại đó. Cơ chế này còn được gọi là short-circuit pipeline.</w:t>
      </w:r>
    </w:p>
    <w:p w14:paraId="77648523" w14:textId="77777777" w:rsidR="008A0F6D" w:rsidRDefault="00000000">
      <w:pPr>
        <w:keepNext/>
        <w:spacing w:before="140" w:after="60"/>
      </w:pPr>
      <w:r>
        <w:rPr>
          <w:b/>
          <w:color w:val="1F4E79"/>
        </w:rPr>
        <w:t>5. Nếu đặt middleware sau app.MapControllerRoute(...) thì có thể xảy ra vấn đề gì?</w:t>
      </w:r>
    </w:p>
    <w:p w14:paraId="66549349" w14:textId="77777777" w:rsidR="008A0F6D" w:rsidRDefault="00000000">
      <w:pPr>
        <w:spacing w:after="100" w:line="300" w:lineRule="auto"/>
        <w:ind w:left="198" w:firstLine="340"/>
      </w:pPr>
      <w:r>
        <w:t>Thứ tự middleware trong pipeline rất quan trọng. Trong bài thực hành này nên đăng ký middleware trước app.MapControllerRoute(...) để thứ tự xử lý rõ ràng và đúng yêu cầu bài. Với mô hình WebApplication hiện đại, MapControllerRoute chủ yếu đăng ký endpoint nên không nên khẳng định rằng cứ đặt sau lệnh này là middleware chắc chắn không chạy. Vấn đề thực sự xảy ra khi middleware nằm sau một thành phần đã kết thúc (short-circuit/terminal) pipeline hoặc sau điểm thực thi endpoint trong một pipeline cấu hình tường minh.</w:t>
      </w:r>
    </w:p>
    <w:p w14:paraId="55A35639" w14:textId="77777777" w:rsidR="008A0F6D" w:rsidRDefault="00000000">
      <w:pPr>
        <w:keepNext/>
        <w:spacing w:before="140" w:after="60"/>
      </w:pPr>
      <w:r>
        <w:rPr>
          <w:b/>
          <w:color w:val="1F4E79"/>
        </w:rPr>
        <w:t>6. Nếu cần sử dụng thêm middleware khác thì viết tiếp thế nào?</w:t>
      </w:r>
    </w:p>
    <w:p w14:paraId="762FA876" w14:textId="77777777" w:rsidR="008A0F6D" w:rsidRDefault="00000000">
      <w:pPr>
        <w:spacing w:after="100" w:line="300" w:lineRule="auto"/>
        <w:ind w:left="198" w:firstLine="340"/>
      </w:pPr>
      <w:r>
        <w:t>Có thể đăng ký nhiều middleware bằng nhiều dòng app.UseMiddleware&lt;...&gt;();. Thứ tự khai báo chính là thứ tự request đi qua các middleware; response sẽ đi ngược lại khi quay trở ra.</w:t>
      </w:r>
    </w:p>
    <w:tbl>
      <w:tblPr>
        <w:tblW w:w="0" w:type="auto"/>
        <w:jc w:val="center"/>
        <w:tblLayout w:type="fixed"/>
        <w:tblLook w:val="04A0" w:firstRow="1" w:lastRow="0" w:firstColumn="1" w:lastColumn="0" w:noHBand="0" w:noVBand="1"/>
      </w:tblPr>
      <w:tblGrid>
        <w:gridCol w:w="9525"/>
      </w:tblGrid>
      <w:tr w:rsidR="008A0F6D" w14:paraId="566B363B" w14:textId="77777777">
        <w:trPr>
          <w:jc w:val="center"/>
        </w:trPr>
        <w:tc>
          <w:tcPr>
            <w:tcW w:w="9525" w:type="dxa"/>
            <w:tcBorders>
              <w:top w:val="single" w:sz="8" w:space="0" w:color="D9E2F3"/>
              <w:left w:val="single" w:sz="8" w:space="0" w:color="D9E2F3"/>
              <w:bottom w:val="single" w:sz="8" w:space="0" w:color="D9E2F3"/>
              <w:right w:val="single" w:sz="8" w:space="0" w:color="D9E2F3"/>
            </w:tcBorders>
            <w:shd w:val="clear" w:color="auto" w:fill="F4F6F8"/>
          </w:tcPr>
          <w:p w14:paraId="1D5EBC51" w14:textId="77777777" w:rsidR="008A0F6D" w:rsidRDefault="00000000">
            <w:pPr>
              <w:spacing w:before="80" w:after="80" w:line="264" w:lineRule="auto"/>
            </w:pPr>
            <w:r>
              <w:rPr>
                <w:rFonts w:ascii="Consolas" w:eastAsia="Consolas" w:hAnsi="Consolas"/>
                <w:color w:val="282828"/>
                <w:sz w:val="21"/>
              </w:rPr>
              <w:t>app.UseMiddleware&lt;RequestLoggingMiddleware&gt;();</w:t>
            </w:r>
            <w:r>
              <w:br/>
            </w:r>
            <w:r>
              <w:rPr>
                <w:rFonts w:ascii="Consolas" w:eastAsia="Consolas" w:hAnsi="Consolas"/>
                <w:color w:val="282828"/>
                <w:sz w:val="21"/>
              </w:rPr>
              <w:t>app.UseMiddleware&lt;AnotherMiddleware&gt;();</w:t>
            </w:r>
            <w:r>
              <w:br/>
            </w:r>
            <w:r>
              <w:br/>
            </w:r>
            <w:r>
              <w:rPr>
                <w:rFonts w:ascii="Consolas" w:eastAsia="Consolas" w:hAnsi="Consolas"/>
                <w:color w:val="282828"/>
                <w:sz w:val="21"/>
              </w:rPr>
              <w:t>app.MapControllerRoute(</w:t>
            </w:r>
            <w:r>
              <w:br/>
            </w:r>
            <w:r>
              <w:rPr>
                <w:rFonts w:ascii="Consolas" w:eastAsia="Consolas" w:hAnsi="Consolas"/>
                <w:color w:val="282828"/>
                <w:sz w:val="21"/>
              </w:rPr>
              <w:t xml:space="preserve">    name: "default",</w:t>
            </w:r>
            <w:r>
              <w:br/>
            </w:r>
            <w:r>
              <w:rPr>
                <w:rFonts w:ascii="Consolas" w:eastAsia="Consolas" w:hAnsi="Consolas"/>
                <w:color w:val="282828"/>
                <w:sz w:val="21"/>
              </w:rPr>
              <w:t xml:space="preserve">    pattern: "{controller=Book}/{action=Index}/{id?}");</w:t>
            </w:r>
          </w:p>
        </w:tc>
      </w:tr>
    </w:tbl>
    <w:p w14:paraId="6A0C6839" w14:textId="77777777" w:rsidR="008A0F6D" w:rsidRDefault="008A0F6D">
      <w:pPr>
        <w:spacing w:after="0"/>
      </w:pPr>
    </w:p>
    <w:p w14:paraId="79073708" w14:textId="77777777" w:rsidR="008A0F6D" w:rsidRDefault="00000000">
      <w:pPr>
        <w:pStyle w:val="Heading1"/>
      </w:pPr>
      <w:r>
        <w:lastRenderedPageBreak/>
        <w:t>3. Các chức năng đã bổ sung</w:t>
      </w:r>
    </w:p>
    <w:p w14:paraId="24D7366D" w14:textId="77777777" w:rsidR="008A0F6D" w:rsidRDefault="00000000">
      <w:pPr>
        <w:pStyle w:val="ListBullet"/>
        <w:spacing w:after="60"/>
      </w:pPr>
      <w:r>
        <w:t>Ghi log thời gian, HTTP Method và Path của mỗi request.</w:t>
      </w:r>
    </w:p>
    <w:p w14:paraId="6F4FCBA3" w14:textId="77777777" w:rsidR="008A0F6D" w:rsidRDefault="00000000">
      <w:pPr>
        <w:pStyle w:val="ListBullet"/>
        <w:spacing w:after="60"/>
      </w:pPr>
      <w:r>
        <w:t>Hiển thị thời gian log đến mili giây bằng định dạng .fff.</w:t>
      </w:r>
    </w:p>
    <w:p w14:paraId="63441676" w14:textId="77777777" w:rsidR="008A0F6D" w:rsidRDefault="00000000">
      <w:pPr>
        <w:pStyle w:val="ListBullet"/>
        <w:spacing w:after="60"/>
      </w:pPr>
      <w:r>
        <w:t>Ghi Status Code sau khi request được xử lý.</w:t>
      </w:r>
    </w:p>
    <w:p w14:paraId="461E9C96" w14:textId="77777777" w:rsidR="008A0F6D" w:rsidRDefault="00000000">
      <w:pPr>
        <w:pStyle w:val="ListBullet"/>
        <w:spacing w:after="60"/>
      </w:pPr>
      <w:r>
        <w:t>Đo và ghi thời gian xử lý request theo mili giây.</w:t>
      </w:r>
    </w:p>
    <w:p w14:paraId="1F69F9AA" w14:textId="77777777" w:rsidR="008A0F6D" w:rsidRDefault="00000000">
      <w:pPr>
        <w:pStyle w:val="ListBullet"/>
        <w:spacing w:after="60"/>
      </w:pPr>
      <w:r>
        <w:t>Chặn Book ID ≤ 0 đối với route /Book/Detail/{id} của project.</w:t>
      </w:r>
    </w:p>
    <w:p w14:paraId="3F9BBA10" w14:textId="77777777" w:rsidR="008A0F6D" w:rsidRDefault="00000000">
      <w:pPr>
        <w:pStyle w:val="ListBullet"/>
        <w:spacing w:after="60"/>
      </w:pPr>
      <w:r>
        <w:t>Trả về HTTP 400 cùng nội dung Book id không hợp lệ khi ID không hợp lệ.</w:t>
      </w:r>
    </w:p>
    <w:p w14:paraId="543DC058" w14:textId="77777777" w:rsidR="008A0F6D" w:rsidRDefault="00000000">
      <w:pPr>
        <w:pStyle w:val="ListBullet"/>
        <w:spacing w:after="60"/>
      </w:pPr>
      <w:r>
        <w:t>Đăng ký middleware trước MapControllerRoute theo cấu trúc của bài thực hành để luồng xử lý rõ ràng, dễ kiểm tra khi demo.</w:t>
      </w:r>
    </w:p>
    <w:p w14:paraId="6008C336" w14:textId="77777777" w:rsidR="008A0F6D" w:rsidRDefault="00000000">
      <w:pPr>
        <w:pStyle w:val="Heading1"/>
      </w:pPr>
      <w:r>
        <w:t>4. Luồng xử lý của middleware</w:t>
      </w:r>
    </w:p>
    <w:tbl>
      <w:tblPr>
        <w:tblStyle w:val="TableGrid"/>
        <w:tblW w:w="0" w:type="auto"/>
        <w:jc w:val="center"/>
        <w:tblLook w:val="04A0" w:firstRow="1" w:lastRow="0" w:firstColumn="1" w:lastColumn="0" w:noHBand="0" w:noVBand="1"/>
      </w:tblPr>
      <w:tblGrid>
        <w:gridCol w:w="4762"/>
        <w:gridCol w:w="4762"/>
      </w:tblGrid>
      <w:tr w:rsidR="008A0F6D" w14:paraId="7B6452CC" w14:textId="77777777">
        <w:trPr>
          <w:jc w:val="center"/>
        </w:trPr>
        <w:tc>
          <w:tcPr>
            <w:tcW w:w="4762" w:type="dxa"/>
            <w:shd w:val="clear" w:color="auto" w:fill="D9EAF7"/>
            <w:vAlign w:val="center"/>
          </w:tcPr>
          <w:p w14:paraId="4B35E740" w14:textId="77777777" w:rsidR="008A0F6D" w:rsidRDefault="00000000">
            <w:pPr>
              <w:spacing w:line="264" w:lineRule="auto"/>
            </w:pPr>
            <w:r>
              <w:rPr>
                <w:b/>
                <w:color w:val="1F4E79"/>
                <w:sz w:val="21"/>
              </w:rPr>
              <w:t>Bước 1</w:t>
            </w:r>
          </w:p>
        </w:tc>
        <w:tc>
          <w:tcPr>
            <w:tcW w:w="4762" w:type="dxa"/>
            <w:vAlign w:val="center"/>
          </w:tcPr>
          <w:p w14:paraId="6DF56D05" w14:textId="77777777" w:rsidR="008A0F6D" w:rsidRDefault="00000000">
            <w:pPr>
              <w:spacing w:line="264" w:lineRule="auto"/>
            </w:pPr>
            <w:r>
              <w:rPr>
                <w:sz w:val="21"/>
              </w:rPr>
              <w:t>Nhận HTTP request và ghi thời gian, Method, Path.</w:t>
            </w:r>
          </w:p>
        </w:tc>
      </w:tr>
      <w:tr w:rsidR="008A0F6D" w14:paraId="2E12BFBE" w14:textId="77777777">
        <w:trPr>
          <w:jc w:val="center"/>
        </w:trPr>
        <w:tc>
          <w:tcPr>
            <w:tcW w:w="4762" w:type="dxa"/>
            <w:shd w:val="clear" w:color="auto" w:fill="D9EAF7"/>
            <w:vAlign w:val="center"/>
          </w:tcPr>
          <w:p w14:paraId="52C95139" w14:textId="77777777" w:rsidR="008A0F6D" w:rsidRDefault="00000000">
            <w:pPr>
              <w:spacing w:line="264" w:lineRule="auto"/>
            </w:pPr>
            <w:r>
              <w:rPr>
                <w:b/>
                <w:color w:val="1F4E79"/>
                <w:sz w:val="21"/>
              </w:rPr>
              <w:t>Bước 2</w:t>
            </w:r>
          </w:p>
        </w:tc>
        <w:tc>
          <w:tcPr>
            <w:tcW w:w="4762" w:type="dxa"/>
            <w:vAlign w:val="center"/>
          </w:tcPr>
          <w:p w14:paraId="103DCDF4" w14:textId="77777777" w:rsidR="008A0F6D" w:rsidRDefault="00000000">
            <w:pPr>
              <w:spacing w:line="264" w:lineRule="auto"/>
            </w:pPr>
            <w:r>
              <w:rPr>
                <w:sz w:val="21"/>
              </w:rPr>
              <w:t>Kiểm tra URL Detail và giá trị Book ID.</w:t>
            </w:r>
          </w:p>
        </w:tc>
      </w:tr>
      <w:tr w:rsidR="008A0F6D" w14:paraId="1B735449" w14:textId="77777777">
        <w:trPr>
          <w:jc w:val="center"/>
        </w:trPr>
        <w:tc>
          <w:tcPr>
            <w:tcW w:w="4762" w:type="dxa"/>
            <w:shd w:val="clear" w:color="auto" w:fill="D9EAF7"/>
            <w:vAlign w:val="center"/>
          </w:tcPr>
          <w:p w14:paraId="2052950C" w14:textId="77777777" w:rsidR="008A0F6D" w:rsidRDefault="00000000">
            <w:pPr>
              <w:spacing w:line="264" w:lineRule="auto"/>
            </w:pPr>
            <w:r>
              <w:rPr>
                <w:b/>
                <w:color w:val="1F4E79"/>
                <w:sz w:val="21"/>
              </w:rPr>
              <w:t>Bước 3</w:t>
            </w:r>
          </w:p>
        </w:tc>
        <w:tc>
          <w:tcPr>
            <w:tcW w:w="4762" w:type="dxa"/>
            <w:vAlign w:val="center"/>
          </w:tcPr>
          <w:p w14:paraId="1B2CA99B" w14:textId="77777777" w:rsidR="008A0F6D" w:rsidRDefault="00000000">
            <w:pPr>
              <w:spacing w:line="264" w:lineRule="auto"/>
            </w:pPr>
            <w:r>
              <w:rPr>
                <w:sz w:val="21"/>
              </w:rPr>
              <w:t>Nếu ID ≤ 0: trả HTTP 400 và return;.</w:t>
            </w:r>
          </w:p>
        </w:tc>
      </w:tr>
      <w:tr w:rsidR="008A0F6D" w14:paraId="61BC2594" w14:textId="77777777">
        <w:trPr>
          <w:jc w:val="center"/>
        </w:trPr>
        <w:tc>
          <w:tcPr>
            <w:tcW w:w="4762" w:type="dxa"/>
            <w:shd w:val="clear" w:color="auto" w:fill="D9EAF7"/>
            <w:vAlign w:val="center"/>
          </w:tcPr>
          <w:p w14:paraId="3275381B" w14:textId="77777777" w:rsidR="008A0F6D" w:rsidRDefault="00000000">
            <w:pPr>
              <w:spacing w:line="264" w:lineRule="auto"/>
            </w:pPr>
            <w:r>
              <w:rPr>
                <w:b/>
                <w:color w:val="1F4E79"/>
                <w:sz w:val="21"/>
              </w:rPr>
              <w:t>Bước 4</w:t>
            </w:r>
          </w:p>
        </w:tc>
        <w:tc>
          <w:tcPr>
            <w:tcW w:w="4762" w:type="dxa"/>
            <w:vAlign w:val="center"/>
          </w:tcPr>
          <w:p w14:paraId="55F63781" w14:textId="77777777" w:rsidR="008A0F6D" w:rsidRDefault="00000000">
            <w:pPr>
              <w:spacing w:line="264" w:lineRule="auto"/>
            </w:pPr>
            <w:r>
              <w:rPr>
                <w:sz w:val="21"/>
              </w:rPr>
              <w:t>Nếu hợp lệ: gọi await _next(context); để đi tiếp.</w:t>
            </w:r>
          </w:p>
        </w:tc>
      </w:tr>
      <w:tr w:rsidR="008A0F6D" w14:paraId="596570F6" w14:textId="77777777">
        <w:trPr>
          <w:jc w:val="center"/>
        </w:trPr>
        <w:tc>
          <w:tcPr>
            <w:tcW w:w="4762" w:type="dxa"/>
            <w:shd w:val="clear" w:color="auto" w:fill="D9EAF7"/>
            <w:vAlign w:val="center"/>
          </w:tcPr>
          <w:p w14:paraId="09FA972E" w14:textId="77777777" w:rsidR="008A0F6D" w:rsidRDefault="00000000">
            <w:pPr>
              <w:spacing w:line="264" w:lineRule="auto"/>
            </w:pPr>
            <w:r>
              <w:rPr>
                <w:b/>
                <w:color w:val="1F4E79"/>
                <w:sz w:val="21"/>
              </w:rPr>
              <w:t>Bước 5</w:t>
            </w:r>
          </w:p>
        </w:tc>
        <w:tc>
          <w:tcPr>
            <w:tcW w:w="4762" w:type="dxa"/>
            <w:vAlign w:val="center"/>
          </w:tcPr>
          <w:p w14:paraId="6D866F37" w14:textId="77777777" w:rsidR="008A0F6D" w:rsidRDefault="00000000">
            <w:pPr>
              <w:spacing w:line="264" w:lineRule="auto"/>
            </w:pPr>
            <w:r>
              <w:rPr>
                <w:sz w:val="21"/>
              </w:rPr>
              <w:t>Sau khi Controller xử lý xong: ghi Status Code và thời gian xử lý.</w:t>
            </w:r>
          </w:p>
        </w:tc>
      </w:tr>
    </w:tbl>
    <w:p w14:paraId="23AB816F" w14:textId="77777777" w:rsidR="008A0F6D" w:rsidRDefault="00000000">
      <w:pPr>
        <w:pStyle w:val="Heading1"/>
      </w:pPr>
      <w:r>
        <w:t>5. Minh chứng khi chạy demo</w:t>
      </w:r>
    </w:p>
    <w:p w14:paraId="059140AA" w14:textId="77777777" w:rsidR="008A0F6D" w:rsidRDefault="00000000">
      <w:pPr>
        <w:spacing w:after="100" w:line="300" w:lineRule="auto"/>
      </w:pPr>
      <w:r>
        <w:t>Khi quay video hoặc trình bày trực tiếp trước giảng viên, nên chạy lần lượt các URL dưới đây để chứng minh cả chức năng bình thường lẫn chức năng chặn request của middleware.</w:t>
      </w:r>
    </w:p>
    <w:tbl>
      <w:tblPr>
        <w:tblStyle w:val="TableGrid"/>
        <w:tblW w:w="0" w:type="auto"/>
        <w:jc w:val="center"/>
        <w:tblLook w:val="04A0" w:firstRow="1" w:lastRow="0" w:firstColumn="1" w:lastColumn="0" w:noHBand="0" w:noVBand="1"/>
      </w:tblPr>
      <w:tblGrid>
        <w:gridCol w:w="3175"/>
        <w:gridCol w:w="3175"/>
        <w:gridCol w:w="3175"/>
      </w:tblGrid>
      <w:tr w:rsidR="008A0F6D" w14:paraId="59AAE653" w14:textId="77777777">
        <w:trPr>
          <w:jc w:val="center"/>
        </w:trPr>
        <w:tc>
          <w:tcPr>
            <w:tcW w:w="3175" w:type="dxa"/>
            <w:shd w:val="clear" w:color="auto" w:fill="2F75B5"/>
          </w:tcPr>
          <w:p w14:paraId="306A7C38" w14:textId="77777777" w:rsidR="008A0F6D" w:rsidRDefault="00000000">
            <w:pPr>
              <w:spacing w:line="264" w:lineRule="auto"/>
              <w:jc w:val="center"/>
            </w:pPr>
            <w:r>
              <w:rPr>
                <w:b/>
                <w:color w:val="FFFFFF"/>
                <w:sz w:val="21"/>
              </w:rPr>
              <w:t>Thao tác / URL</w:t>
            </w:r>
          </w:p>
        </w:tc>
        <w:tc>
          <w:tcPr>
            <w:tcW w:w="3175" w:type="dxa"/>
            <w:shd w:val="clear" w:color="auto" w:fill="2F75B5"/>
          </w:tcPr>
          <w:p w14:paraId="002C4E9C" w14:textId="77777777" w:rsidR="008A0F6D" w:rsidRDefault="00000000">
            <w:pPr>
              <w:spacing w:line="264" w:lineRule="auto"/>
              <w:jc w:val="center"/>
            </w:pPr>
            <w:r>
              <w:rPr>
                <w:b/>
                <w:color w:val="FFFFFF"/>
                <w:sz w:val="21"/>
              </w:rPr>
              <w:t>Kết quả mong đợi</w:t>
            </w:r>
          </w:p>
        </w:tc>
        <w:tc>
          <w:tcPr>
            <w:tcW w:w="3175" w:type="dxa"/>
            <w:shd w:val="clear" w:color="auto" w:fill="2F75B5"/>
          </w:tcPr>
          <w:p w14:paraId="3ED0571E" w14:textId="77777777" w:rsidR="008A0F6D" w:rsidRDefault="00000000">
            <w:pPr>
              <w:spacing w:line="264" w:lineRule="auto"/>
              <w:jc w:val="center"/>
            </w:pPr>
            <w:r>
              <w:rPr>
                <w:b/>
                <w:color w:val="FFFFFF"/>
                <w:sz w:val="21"/>
              </w:rPr>
              <w:t>Đánh dấu</w:t>
            </w:r>
          </w:p>
        </w:tc>
      </w:tr>
      <w:tr w:rsidR="008A0F6D" w14:paraId="01DBE6E2" w14:textId="77777777">
        <w:trPr>
          <w:jc w:val="center"/>
        </w:trPr>
        <w:tc>
          <w:tcPr>
            <w:tcW w:w="3175" w:type="dxa"/>
            <w:vAlign w:val="center"/>
          </w:tcPr>
          <w:p w14:paraId="0C52F0DF" w14:textId="77777777" w:rsidR="008A0F6D" w:rsidRDefault="00000000">
            <w:pPr>
              <w:spacing w:line="264" w:lineRule="auto"/>
            </w:pPr>
            <w:r>
              <w:rPr>
                <w:rFonts w:ascii="Consolas" w:eastAsia="Consolas" w:hAnsi="Consolas"/>
                <w:b/>
                <w:sz w:val="21"/>
              </w:rPr>
              <w:t>/Book</w:t>
            </w:r>
          </w:p>
        </w:tc>
        <w:tc>
          <w:tcPr>
            <w:tcW w:w="3175" w:type="dxa"/>
            <w:vAlign w:val="center"/>
          </w:tcPr>
          <w:p w14:paraId="64EF5202" w14:textId="77777777" w:rsidR="008A0F6D" w:rsidRDefault="00000000">
            <w:pPr>
              <w:spacing w:line="264" w:lineRule="auto"/>
            </w:pPr>
            <w:r>
              <w:rPr>
                <w:sz w:val="21"/>
              </w:rPr>
              <w:t>Hiển thị danh sách sách; Console xuất log GET và Status Code.</w:t>
            </w:r>
          </w:p>
        </w:tc>
        <w:tc>
          <w:tcPr>
            <w:tcW w:w="3175" w:type="dxa"/>
            <w:vAlign w:val="center"/>
          </w:tcPr>
          <w:p w14:paraId="4C29FD01" w14:textId="77777777" w:rsidR="008A0F6D" w:rsidRDefault="00000000">
            <w:pPr>
              <w:spacing w:line="264" w:lineRule="auto"/>
              <w:jc w:val="center"/>
            </w:pPr>
            <w:r>
              <w:rPr>
                <w:sz w:val="21"/>
              </w:rPr>
              <w:t>☐</w:t>
            </w:r>
          </w:p>
        </w:tc>
      </w:tr>
      <w:tr w:rsidR="008A0F6D" w14:paraId="762CE1E0" w14:textId="77777777">
        <w:trPr>
          <w:jc w:val="center"/>
        </w:trPr>
        <w:tc>
          <w:tcPr>
            <w:tcW w:w="3175" w:type="dxa"/>
            <w:vAlign w:val="center"/>
          </w:tcPr>
          <w:p w14:paraId="6C352592" w14:textId="77777777" w:rsidR="008A0F6D" w:rsidRDefault="00000000">
            <w:pPr>
              <w:spacing w:line="264" w:lineRule="auto"/>
            </w:pPr>
            <w:r>
              <w:rPr>
                <w:rFonts w:ascii="Consolas" w:eastAsia="Consolas" w:hAnsi="Consolas"/>
                <w:b/>
                <w:sz w:val="21"/>
              </w:rPr>
              <w:t>/Book/Detail/1</w:t>
            </w:r>
          </w:p>
        </w:tc>
        <w:tc>
          <w:tcPr>
            <w:tcW w:w="3175" w:type="dxa"/>
            <w:vAlign w:val="center"/>
          </w:tcPr>
          <w:p w14:paraId="4DEF3818" w14:textId="77777777" w:rsidR="008A0F6D" w:rsidRDefault="00000000">
            <w:pPr>
              <w:spacing w:line="264" w:lineRule="auto"/>
            </w:pPr>
            <w:r>
              <w:rPr>
                <w:sz w:val="21"/>
              </w:rPr>
              <w:t>Request hợp lệ; Controller Detail được thực thi.</w:t>
            </w:r>
          </w:p>
        </w:tc>
        <w:tc>
          <w:tcPr>
            <w:tcW w:w="3175" w:type="dxa"/>
            <w:vAlign w:val="center"/>
          </w:tcPr>
          <w:p w14:paraId="6D47CA68" w14:textId="77777777" w:rsidR="008A0F6D" w:rsidRDefault="00000000">
            <w:pPr>
              <w:spacing w:line="264" w:lineRule="auto"/>
              <w:jc w:val="center"/>
            </w:pPr>
            <w:r>
              <w:rPr>
                <w:sz w:val="21"/>
              </w:rPr>
              <w:t>☐</w:t>
            </w:r>
          </w:p>
        </w:tc>
      </w:tr>
      <w:tr w:rsidR="008A0F6D" w14:paraId="1B3F6379" w14:textId="77777777">
        <w:trPr>
          <w:jc w:val="center"/>
        </w:trPr>
        <w:tc>
          <w:tcPr>
            <w:tcW w:w="3175" w:type="dxa"/>
            <w:vAlign w:val="center"/>
          </w:tcPr>
          <w:p w14:paraId="32E2565F" w14:textId="77777777" w:rsidR="008A0F6D" w:rsidRDefault="00000000">
            <w:pPr>
              <w:spacing w:line="264" w:lineRule="auto"/>
            </w:pPr>
            <w:r>
              <w:rPr>
                <w:rFonts w:ascii="Consolas" w:eastAsia="Consolas" w:hAnsi="Consolas"/>
                <w:b/>
                <w:sz w:val="21"/>
              </w:rPr>
              <w:t>/Book/Create</w:t>
            </w:r>
          </w:p>
        </w:tc>
        <w:tc>
          <w:tcPr>
            <w:tcW w:w="3175" w:type="dxa"/>
            <w:vAlign w:val="center"/>
          </w:tcPr>
          <w:p w14:paraId="30184810" w14:textId="77777777" w:rsidR="008A0F6D" w:rsidRDefault="00000000">
            <w:pPr>
              <w:spacing w:line="264" w:lineRule="auto"/>
            </w:pPr>
            <w:r>
              <w:rPr>
                <w:sz w:val="21"/>
              </w:rPr>
              <w:t>Mở form Create; Console ghi log GET.</w:t>
            </w:r>
          </w:p>
        </w:tc>
        <w:tc>
          <w:tcPr>
            <w:tcW w:w="3175" w:type="dxa"/>
            <w:vAlign w:val="center"/>
          </w:tcPr>
          <w:p w14:paraId="2E916794" w14:textId="77777777" w:rsidR="008A0F6D" w:rsidRDefault="00000000">
            <w:pPr>
              <w:spacing w:line="264" w:lineRule="auto"/>
              <w:jc w:val="center"/>
            </w:pPr>
            <w:r>
              <w:rPr>
                <w:sz w:val="21"/>
              </w:rPr>
              <w:t>☐</w:t>
            </w:r>
          </w:p>
        </w:tc>
      </w:tr>
      <w:tr w:rsidR="008A0F6D" w14:paraId="54334BB4" w14:textId="77777777">
        <w:trPr>
          <w:jc w:val="center"/>
        </w:trPr>
        <w:tc>
          <w:tcPr>
            <w:tcW w:w="3175" w:type="dxa"/>
            <w:vAlign w:val="center"/>
          </w:tcPr>
          <w:p w14:paraId="69D7D01A" w14:textId="77777777" w:rsidR="008A0F6D" w:rsidRDefault="00000000">
            <w:pPr>
              <w:spacing w:line="264" w:lineRule="auto"/>
            </w:pPr>
            <w:r>
              <w:rPr>
                <w:rFonts w:ascii="Consolas" w:eastAsia="Consolas" w:hAnsi="Consolas"/>
                <w:b/>
                <w:sz w:val="21"/>
              </w:rPr>
              <w:t>Gửi form Create</w:t>
            </w:r>
          </w:p>
        </w:tc>
        <w:tc>
          <w:tcPr>
            <w:tcW w:w="3175" w:type="dxa"/>
            <w:vAlign w:val="center"/>
          </w:tcPr>
          <w:p w14:paraId="175769A9" w14:textId="77777777" w:rsidR="008A0F6D" w:rsidRDefault="00000000">
            <w:pPr>
              <w:spacing w:line="264" w:lineRule="auto"/>
            </w:pPr>
            <w:r>
              <w:rPr>
                <w:sz w:val="21"/>
              </w:rPr>
              <w:t>Console xuất hiện log POST /Book/Create. Nếu action dùng RedirectToAction, POST có thể trả 302 rồi trình duyệt gọi tiếp GET /Book và nhận 200; đây là hành vi bình thường.</w:t>
            </w:r>
          </w:p>
        </w:tc>
        <w:tc>
          <w:tcPr>
            <w:tcW w:w="3175" w:type="dxa"/>
            <w:vAlign w:val="center"/>
          </w:tcPr>
          <w:p w14:paraId="0F7D47AC" w14:textId="77777777" w:rsidR="008A0F6D" w:rsidRDefault="00000000">
            <w:pPr>
              <w:spacing w:line="264" w:lineRule="auto"/>
              <w:jc w:val="center"/>
            </w:pPr>
            <w:r>
              <w:rPr>
                <w:sz w:val="21"/>
              </w:rPr>
              <w:t>☐</w:t>
            </w:r>
          </w:p>
        </w:tc>
      </w:tr>
      <w:tr w:rsidR="008A0F6D" w14:paraId="7D3A4CBD" w14:textId="77777777">
        <w:trPr>
          <w:jc w:val="center"/>
        </w:trPr>
        <w:tc>
          <w:tcPr>
            <w:tcW w:w="3175" w:type="dxa"/>
            <w:vAlign w:val="center"/>
          </w:tcPr>
          <w:p w14:paraId="4EEC1766" w14:textId="77777777" w:rsidR="008A0F6D" w:rsidRDefault="00000000">
            <w:pPr>
              <w:spacing w:line="264" w:lineRule="auto"/>
            </w:pPr>
            <w:r>
              <w:rPr>
                <w:rFonts w:ascii="Consolas" w:eastAsia="Consolas" w:hAnsi="Consolas"/>
                <w:b/>
                <w:sz w:val="21"/>
              </w:rPr>
              <w:t>/Book/Detail/0</w:t>
            </w:r>
          </w:p>
        </w:tc>
        <w:tc>
          <w:tcPr>
            <w:tcW w:w="3175" w:type="dxa"/>
            <w:vAlign w:val="center"/>
          </w:tcPr>
          <w:p w14:paraId="524A8A2E" w14:textId="77777777" w:rsidR="008A0F6D" w:rsidRDefault="00000000">
            <w:pPr>
              <w:spacing w:line="264" w:lineRule="auto"/>
            </w:pPr>
            <w:r>
              <w:rPr>
                <w:sz w:val="21"/>
              </w:rPr>
              <w:t>Middleware chặn request, trả HTTP 400 và nội dung Book id không hợp lệ.</w:t>
            </w:r>
          </w:p>
        </w:tc>
        <w:tc>
          <w:tcPr>
            <w:tcW w:w="3175" w:type="dxa"/>
            <w:vAlign w:val="center"/>
          </w:tcPr>
          <w:p w14:paraId="10A3F6A8" w14:textId="77777777" w:rsidR="008A0F6D" w:rsidRDefault="00000000">
            <w:pPr>
              <w:spacing w:line="264" w:lineRule="auto"/>
              <w:jc w:val="center"/>
            </w:pPr>
            <w:r>
              <w:rPr>
                <w:sz w:val="21"/>
              </w:rPr>
              <w:t>☐</w:t>
            </w:r>
          </w:p>
        </w:tc>
      </w:tr>
      <w:tr w:rsidR="008A0F6D" w14:paraId="78A77CF0" w14:textId="77777777">
        <w:trPr>
          <w:jc w:val="center"/>
        </w:trPr>
        <w:tc>
          <w:tcPr>
            <w:tcW w:w="3175" w:type="dxa"/>
            <w:vAlign w:val="center"/>
          </w:tcPr>
          <w:p w14:paraId="409EFA54" w14:textId="77777777" w:rsidR="008A0F6D" w:rsidRDefault="00000000">
            <w:pPr>
              <w:spacing w:line="264" w:lineRule="auto"/>
            </w:pPr>
            <w:r>
              <w:rPr>
                <w:rFonts w:ascii="Consolas" w:eastAsia="Consolas" w:hAnsi="Consolas"/>
                <w:b/>
                <w:sz w:val="21"/>
              </w:rPr>
              <w:t>/Book/Detail/-1</w:t>
            </w:r>
          </w:p>
        </w:tc>
        <w:tc>
          <w:tcPr>
            <w:tcW w:w="3175" w:type="dxa"/>
            <w:vAlign w:val="center"/>
          </w:tcPr>
          <w:p w14:paraId="2DF6322C" w14:textId="77777777" w:rsidR="008A0F6D" w:rsidRDefault="00000000">
            <w:pPr>
              <w:spacing w:line="264" w:lineRule="auto"/>
            </w:pPr>
            <w:r>
              <w:rPr>
                <w:sz w:val="21"/>
              </w:rPr>
              <w:t>Middleware chặn request tương tự trường hợp ID = 0.</w:t>
            </w:r>
          </w:p>
        </w:tc>
        <w:tc>
          <w:tcPr>
            <w:tcW w:w="3175" w:type="dxa"/>
            <w:vAlign w:val="center"/>
          </w:tcPr>
          <w:p w14:paraId="58EF8AAA" w14:textId="77777777" w:rsidR="008A0F6D" w:rsidRDefault="00000000">
            <w:pPr>
              <w:spacing w:line="264" w:lineRule="auto"/>
              <w:jc w:val="center"/>
            </w:pPr>
            <w:r>
              <w:rPr>
                <w:sz w:val="21"/>
              </w:rPr>
              <w:t>☐</w:t>
            </w:r>
          </w:p>
        </w:tc>
      </w:tr>
      <w:tr w:rsidR="008A0F6D" w14:paraId="628E51C5" w14:textId="77777777">
        <w:trPr>
          <w:jc w:val="center"/>
        </w:trPr>
        <w:tc>
          <w:tcPr>
            <w:tcW w:w="3175" w:type="dxa"/>
            <w:vAlign w:val="center"/>
          </w:tcPr>
          <w:p w14:paraId="4C70F394" w14:textId="77777777" w:rsidR="008A0F6D" w:rsidRDefault="00000000">
            <w:pPr>
              <w:spacing w:line="264" w:lineRule="auto"/>
            </w:pPr>
            <w:r>
              <w:rPr>
                <w:rFonts w:ascii="Consolas" w:eastAsia="Consolas" w:hAnsi="Consolas"/>
                <w:b/>
                <w:sz w:val="21"/>
              </w:rPr>
              <w:t>/ABCXYZ</w:t>
            </w:r>
          </w:p>
        </w:tc>
        <w:tc>
          <w:tcPr>
            <w:tcW w:w="3175" w:type="dxa"/>
            <w:vAlign w:val="center"/>
          </w:tcPr>
          <w:p w14:paraId="243D604A" w14:textId="77777777" w:rsidR="008A0F6D" w:rsidRDefault="00000000">
            <w:pPr>
              <w:spacing w:line="264" w:lineRule="auto"/>
            </w:pPr>
            <w:r>
              <w:rPr>
                <w:sz w:val="21"/>
              </w:rPr>
              <w:t>Kiểm tra thêm: route không tồn tại trả HTTP 404; middleware vẫn có thể ghi nhận request/status theo cách cài đặt hiện tại.</w:t>
            </w:r>
          </w:p>
        </w:tc>
        <w:tc>
          <w:tcPr>
            <w:tcW w:w="3175" w:type="dxa"/>
            <w:vAlign w:val="center"/>
          </w:tcPr>
          <w:p w14:paraId="61A3C375" w14:textId="77777777" w:rsidR="008A0F6D" w:rsidRDefault="00000000">
            <w:pPr>
              <w:spacing w:line="264" w:lineRule="auto"/>
              <w:jc w:val="center"/>
            </w:pPr>
            <w:r>
              <w:rPr>
                <w:sz w:val="21"/>
              </w:rPr>
              <w:t>☐</w:t>
            </w:r>
          </w:p>
        </w:tc>
      </w:tr>
    </w:tbl>
    <w:p w14:paraId="08E3CC7C" w14:textId="77777777" w:rsidR="008A0F6D" w:rsidRDefault="00000000">
      <w:pPr>
        <w:pStyle w:val="Heading1"/>
      </w:pPr>
      <w:r>
        <w:lastRenderedPageBreak/>
        <w:t>6. Gợi ý trình bày khi giảng viên vấn đáp</w:t>
      </w:r>
    </w:p>
    <w:p w14:paraId="26286353" w14:textId="77777777" w:rsidR="008A0F6D" w:rsidRDefault="00000000">
      <w:pPr>
        <w:pStyle w:val="ListBullet"/>
        <w:spacing w:after="60"/>
      </w:pPr>
      <w:r>
        <w:t>Giới thiệu ngắn: “Em bổ sung một middleware để ghi log request/response và chặn Book ID không hợp lệ trước khi request vào Controller.”</w:t>
      </w:r>
    </w:p>
    <w:p w14:paraId="76773C6B" w14:textId="77777777" w:rsidR="008A0F6D" w:rsidRDefault="00000000">
      <w:pPr>
        <w:pStyle w:val="ListBullet"/>
        <w:spacing w:after="60"/>
      </w:pPr>
      <w:r>
        <w:t>Mở Program.cs và chỉ vị trí app.UseMiddleware&lt;RequestLoggingMiddleware&gt;(); đang được đặt trước app.MapControllerRoute(...) theo cấu trúc bài làm.</w:t>
      </w:r>
    </w:p>
    <w:p w14:paraId="5755C9D5" w14:textId="77777777" w:rsidR="008A0F6D" w:rsidRDefault="00000000">
      <w:pPr>
        <w:pStyle w:val="ListBullet"/>
        <w:spacing w:after="60"/>
      </w:pPr>
      <w:r>
        <w:t>Mở file RequestLoggingMiddleware và giải thích 3 điểm: ghi log trước _next, kiểm tra ID để short-circuit, ghi Status Code/thời gian sau _next.</w:t>
      </w:r>
    </w:p>
    <w:p w14:paraId="112CDF0D" w14:textId="77777777" w:rsidR="008A0F6D" w:rsidRDefault="00000000">
      <w:pPr>
        <w:pStyle w:val="ListBullet"/>
        <w:spacing w:after="60"/>
      </w:pPr>
      <w:r>
        <w:t>Chạy /Book/Detail/1 để chứng minh request hợp lệ đi đến Controller; sau đó chạy /Book/Detail/0 hoặc /Book/Detail/-1 để chứng minh middleware chặn request và trả HTTP 400.</w:t>
      </w:r>
    </w:p>
    <w:p w14:paraId="0175B411" w14:textId="77777777" w:rsidR="008A0F6D" w:rsidRDefault="00000000">
      <w:pPr>
        <w:pStyle w:val="ListBullet"/>
        <w:spacing w:after="60"/>
      </w:pPr>
      <w:r>
        <w:t>Nếu được hỏi _next(context) là gì, trả lời: gọi thành phần tiếp theo trong pipeline; khi thành phần phía sau chạy xong thì luồng quay lại middleware hiện tại.</w:t>
      </w:r>
    </w:p>
    <w:tbl>
      <w:tblPr>
        <w:tblW w:w="0" w:type="auto"/>
        <w:jc w:val="center"/>
        <w:tblLook w:val="04A0" w:firstRow="1" w:lastRow="0" w:firstColumn="1" w:lastColumn="0" w:noHBand="0" w:noVBand="1"/>
      </w:tblPr>
      <w:tblGrid>
        <w:gridCol w:w="9525"/>
      </w:tblGrid>
      <w:tr w:rsidR="008A0F6D" w14:paraId="0B100711" w14:textId="77777777">
        <w:trPr>
          <w:jc w:val="center"/>
        </w:trPr>
        <w:tc>
          <w:tcPr>
            <w:tcW w:w="9525" w:type="dxa"/>
            <w:tcBorders>
              <w:top w:val="nil"/>
              <w:left w:val="single" w:sz="14" w:space="0" w:color="2F75B5"/>
              <w:bottom w:val="nil"/>
              <w:right w:val="nil"/>
            </w:tcBorders>
            <w:shd w:val="clear" w:color="auto" w:fill="EAF2F8"/>
          </w:tcPr>
          <w:p w14:paraId="1B89A873" w14:textId="77777777" w:rsidR="008A0F6D" w:rsidRDefault="00000000">
            <w:pPr>
              <w:spacing w:before="100" w:after="100" w:line="264" w:lineRule="auto"/>
            </w:pPr>
            <w:r>
              <w:rPr>
                <w:b/>
                <w:color w:val="1F4E79"/>
              </w:rPr>
              <w:t xml:space="preserve">Điểm cần nhớ khi demo:  </w:t>
            </w:r>
            <w:r>
              <w:t>Trường hợp ID không hợp lệ phải dừng trước Controller. Đây là minh chứng rõ nhất cho việc middleware có thể can thiệp request ở mức pipeline.</w:t>
            </w:r>
          </w:p>
        </w:tc>
      </w:tr>
    </w:tbl>
    <w:p w14:paraId="00EBDA81" w14:textId="77777777" w:rsidR="008A0F6D" w:rsidRDefault="008A0F6D">
      <w:pPr>
        <w:spacing w:after="0"/>
      </w:pPr>
    </w:p>
    <w:p w14:paraId="732A2EFC" w14:textId="77777777" w:rsidR="008A0F6D" w:rsidRDefault="00000000">
      <w:pPr>
        <w:pStyle w:val="Heading1"/>
      </w:pPr>
      <w:r>
        <w:t>7. Kết luận</w:t>
      </w:r>
    </w:p>
    <w:p w14:paraId="345970DF" w14:textId="77777777" w:rsidR="008A0F6D" w:rsidRDefault="00000000">
      <w:pPr>
        <w:spacing w:after="100" w:line="300" w:lineRule="auto"/>
        <w:ind w:firstLine="425"/>
      </w:pPr>
      <w:r>
        <w:t>Qua bài thực hành, middleware đã được áp dụng đúng vai trò trong ASP.NET Core: xử lý request trước Controller, cho phép tiếp tục pipeline bằng await _next(context), có thể short-circuit bằng return, đồng thời ghi nhận thông tin response sau khi Controller xử lý. Việc đặt middleware đúng thứ tự trong Program.cs là yếu tố quan trọng để chức năng logging và kiểm tra request hoạt động đúng.</w:t>
      </w:r>
    </w:p>
    <w:p w14:paraId="664BF73F" w14:textId="77777777" w:rsidR="008A0F6D" w:rsidRDefault="00000000">
      <w:pPr>
        <w:spacing w:before="360"/>
        <w:jc w:val="right"/>
      </w:pPr>
      <w:r>
        <w:rPr>
          <w:i/>
          <w:color w:val="787878"/>
          <w:sz w:val="22"/>
        </w:rPr>
        <w:t>— Hết —</w:t>
      </w:r>
    </w:p>
    <w:sectPr w:rsidR="008A0F6D" w:rsidSect="00034616">
      <w:headerReference w:type="default" r:id="rId8"/>
      <w:footerReference w:type="default" r:id="rId9"/>
      <w:pgSz w:w="11906" w:h="16838"/>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726FF" w14:textId="77777777" w:rsidR="00B235CB" w:rsidRDefault="00B235CB">
      <w:pPr>
        <w:spacing w:after="0" w:line="240" w:lineRule="auto"/>
      </w:pPr>
      <w:r>
        <w:separator/>
      </w:r>
    </w:p>
  </w:endnote>
  <w:endnote w:type="continuationSeparator" w:id="0">
    <w:p w14:paraId="4C1D787E" w14:textId="77777777" w:rsidR="00B235CB" w:rsidRDefault="00B23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1B74" w14:textId="77777777" w:rsidR="008A0F6D" w:rsidRDefault="00000000">
    <w:pPr>
      <w:pStyle w:val="Footer"/>
      <w:jc w:val="center"/>
    </w:pPr>
    <w:r>
      <w:rPr>
        <w:color w:val="787878"/>
        <w:sz w:val="18"/>
      </w:rPr>
      <w:t xml:space="preserve">Trang </w:t>
    </w:r>
    <w:r>
      <w:rPr>
        <w:color w:val="787878"/>
        <w:sz w:val="18"/>
      </w:rPr>
      <w:fldChar w:fldCharType="begin"/>
    </w:r>
    <w:r>
      <w:rPr>
        <w:color w:val="787878"/>
        <w:sz w:val="18"/>
      </w:rPr>
      <w:instrText>PAGE</w:instrText>
    </w:r>
    <w:r w:rsidR="00AD174A">
      <w:rPr>
        <w:color w:val="787878"/>
        <w:sz w:val="18"/>
      </w:rPr>
      <w:fldChar w:fldCharType="separate"/>
    </w:r>
    <w:r w:rsidR="00AD174A">
      <w:rPr>
        <w:noProof/>
        <w:color w:val="787878"/>
        <w:sz w:val="18"/>
      </w:rPr>
      <w:t>1</w:t>
    </w:r>
    <w:r>
      <w:rPr>
        <w:color w:val="787878"/>
        <w:sz w:val="18"/>
      </w:rPr>
      <w:fldChar w:fldCharType="end"/>
    </w:r>
    <w:r>
      <w:rPr>
        <w:color w:val="787878"/>
        <w:sz w:val="18"/>
      </w:rPr>
      <w:t xml:space="preserve"> / </w:t>
    </w:r>
    <w:r>
      <w:rPr>
        <w:color w:val="787878"/>
        <w:sz w:val="18"/>
      </w:rPr>
      <w:fldChar w:fldCharType="begin"/>
    </w:r>
    <w:r>
      <w:rPr>
        <w:color w:val="787878"/>
        <w:sz w:val="18"/>
      </w:rPr>
      <w:instrText>NUMPAGES</w:instrText>
    </w:r>
    <w:r w:rsidR="00AD174A">
      <w:rPr>
        <w:color w:val="787878"/>
        <w:sz w:val="18"/>
      </w:rPr>
      <w:fldChar w:fldCharType="separate"/>
    </w:r>
    <w:r w:rsidR="00AD174A">
      <w:rPr>
        <w:noProof/>
        <w:color w:val="787878"/>
        <w:sz w:val="18"/>
      </w:rPr>
      <w:t>2</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8594" w14:textId="77777777" w:rsidR="00B235CB" w:rsidRDefault="00B235CB">
      <w:pPr>
        <w:spacing w:after="0" w:line="240" w:lineRule="auto"/>
      </w:pPr>
      <w:r>
        <w:separator/>
      </w:r>
    </w:p>
  </w:footnote>
  <w:footnote w:type="continuationSeparator" w:id="0">
    <w:p w14:paraId="2ABA2008" w14:textId="77777777" w:rsidR="00B235CB" w:rsidRDefault="00B235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ED88" w14:textId="77777777" w:rsidR="008A0F6D" w:rsidRDefault="00000000">
    <w:pPr>
      <w:pStyle w:val="Header"/>
      <w:pBdr>
        <w:bottom w:val="single" w:sz="6" w:space="3" w:color="D9E2F3"/>
      </w:pBdr>
      <w:jc w:val="right"/>
    </w:pPr>
    <w:r>
      <w:rPr>
        <w:b/>
        <w:color w:val="646464"/>
        <w:sz w:val="18"/>
      </w:rPr>
      <w:t>BÁO CÁO BÀI TẬP • ASP.NET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1958515">
    <w:abstractNumId w:val="8"/>
  </w:num>
  <w:num w:numId="2" w16cid:durableId="1623686871">
    <w:abstractNumId w:val="6"/>
  </w:num>
  <w:num w:numId="3" w16cid:durableId="1623922416">
    <w:abstractNumId w:val="5"/>
  </w:num>
  <w:num w:numId="4" w16cid:durableId="1059979517">
    <w:abstractNumId w:val="4"/>
  </w:num>
  <w:num w:numId="5" w16cid:durableId="484054156">
    <w:abstractNumId w:val="7"/>
  </w:num>
  <w:num w:numId="6" w16cid:durableId="354699813">
    <w:abstractNumId w:val="3"/>
  </w:num>
  <w:num w:numId="7" w16cid:durableId="213279979">
    <w:abstractNumId w:val="2"/>
  </w:num>
  <w:num w:numId="8" w16cid:durableId="256444895">
    <w:abstractNumId w:val="1"/>
  </w:num>
  <w:num w:numId="9" w16cid:durableId="55817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D38"/>
    <w:rsid w:val="0029639D"/>
    <w:rsid w:val="00326F90"/>
    <w:rsid w:val="008A0F6D"/>
    <w:rsid w:val="00AA1D8D"/>
    <w:rsid w:val="00AD174A"/>
    <w:rsid w:val="00B235C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27E4E"/>
  <w14:defaultImageDpi w14:val="300"/>
  <w15:docId w15:val="{3BA5CDB9-CEC0-408A-A836-9AB8E47A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F9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Nguyen</cp:lastModifiedBy>
  <cp:revision>2</cp:revision>
  <dcterms:created xsi:type="dcterms:W3CDTF">2013-12-23T23:15:00Z</dcterms:created>
  <dcterms:modified xsi:type="dcterms:W3CDTF">2026-10-05T01:36:00Z</dcterms:modified>
  <cp:category/>
</cp:coreProperties>
</file>