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1000000.00</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HUE (Thành phố Huế)</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Trung bình Tập đoàn</w:t>
            </w:r>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duy trì</w:t>
              <w:br/>
              <w:t>(2G Call Completion Rate/ 3G Call Completion Rate/ 4G E-UTRAN Retainability)</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Tính toàn vẹn dịch vụ</w:t>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Chất lượng vùng phủ sóng</w:t>
              <w:br/>
              <w:t>(3G - Quality of coverage/ 4G - Quality of coverage)</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r>
              <w:t>Tốc độ download</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r>
              <w:t>99.89(↔)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r>
              <w:t>99.99(↔)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QoE</w:t>
            </w:r>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download</w:t>
            </w:r>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tốc độ upload</w:t>
            </w:r>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r>
              <w:t>98.02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local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r>
              <w:t>98.54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r>
              <w:t>99.39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r>
              <w:t>99.32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r>
              <w:t>98.7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r>
              <w:t>99.07</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r>
              <w:t>99.69</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FBB QoE</w:t>
            </w:r>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r>
              <w:t>98.86</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QoE</w:t>
            </w:r>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hình TVoD</w:t>
            </w:r>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độ lệch hình/tiếng TVoD</w:t>
            </w:r>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băng thông trung bình TVoD</w:t>
            </w:r>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yêu cầu thời gian gián đoạn TVoD</w:t>
            </w:r>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Hựu</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Bến Lức thực hiện Crs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Nâng 45 anten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Tinh giản, tắt sóng 106 trạm 3G trên mạng di động Vinaphone - đợt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11.06%</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29.51%</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27.92%</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19</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94.74%</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22</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95</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97.94%</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Sự cố điện KV Đức Hòa, THT chạy máy nổ không kịp</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 làm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CB mới, thay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thay CB mới</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06:10 Tuấn gọi anh Phát báo trạm đang mất liên lạc; 06:21 Tuấn nhắn thông tin lên group Hạ tầng Tân An; 06:40 Tuấn gọi anh Phát báo đang chạy lại trạm; 06:59 anh Tình báo hư CBU, để thay card; 08:19 anh Tình báo hư thẻ flash, không nhận được card, phải cấu hình phát sóng lại trạm; 09:00 Quốc gọi anh Tình báo đang đổ scrip; 10:00 máy tính đổ scrip chạy được 50% đứng; 10:30 Quốc gọi anh Tình báo nhờ anh Duy hỗ trợ máy khác; 11:30 chưa load được scrip nghi ngờ card CBU lỗi; 12:00 lấy thêm CBU; 14:00 vẫn chưa load được; 17:00 đang load scrip; 17:39 trạm khôi phục; 18:07 trạm mất liên lạc lại; 19:00 RNOC2 báo vẫn còn lỗi card, load lại scrip; 20:00 lỗi thêm card truyền dẫn, đang thay;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lỗi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Thiết bị: do hư card CBU, hư thẻ flash, hư card truyền dẫn, xử lý thay card và load lại scrip cấu hình</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card CBU, load lại scrip cấu hình, thay card truyền dẫn</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06:04 mất liên lạc 3G_TAN051M_LAN; (Diễn biến tương tự dòng 22); 20:02 khôi phục dịch vụ</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Chuẩn bị máy tính ứng cứu load được scrip các dòng thiết bị cũ. Cài đặt sẵn các phần mềm ứng dụng để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Tổ hạ tầng thực hiện tác động tháo OLT HW Lộc Ninh làm sụp CB SW ALU Lộc Ninh và SW VFT Lộc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đóng điện lại CB cho trạm</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xe mang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xe mang đứt cáp, đứt cách trạm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đã xử lý hàn lại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côn trùng, chuột cắn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chuột cắn đứt cáp quang cách trạm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accu trạm yếu</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02:56 anh Sự tới trạm kiểm tra đo cáp bị đứt cách trạm 966m. 04:40 bớt mưa đi tìm được vị trí đứt do tôn cứa. 05:10 kéo xong 50m cáp 12FO thay thế. 05:50 hàn xong cáp, khôi phục liên lạc 5G-TBA002M-TNH. 05:54 khôi phục liên lạc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nguyên nhân khác</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Do tôn cứa đứt cáp 12FO cách trạm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(Diễn biến tương tự dòng 39). 05:50 hàn xong cáp, khôi phục liên lạc</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Tuần tra các tuyến cáp quang, kiểm tra các vị trí gần mái tôn vật sắc có nguy cơ gây đứt cáp, nâng cao cáp đảm bảo khoảng cách an toàn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lưu động</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Trạm không xuất AC, chỉ xuất DC low, 20 phút sau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Test lại cảnh báo, accu vẫn cầm tốt =&gt; THT kiểm tra báo hư 1 cục accu, THT đã thay trong buổi chiều, đã test lại cảnh báo có xuất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Cháy cáp cách trạm 900m, do dân đốt rác cháy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 quang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mưa giông sét làm nhảy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bật lại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nhảy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Do mưa giông sét làm sụp CB ngoài đồng hồ, sụp CB cắt lọc sét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mở lại CB ngoài đồng hồ, mở CB cắt lọc sét</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