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4"/>
          <w:szCs w:val="34"/>
        </w:rPr>
        <w:t xml:space="preserve">CƠ CHẾ THEO DÕI KẾ HOẠCH SPRINT CHO ĐỘI RIKKEIGO</w:t>
      </w:r>
    </w:p>
    <w:p>
      <w:pPr>
        <w:spacing w:after="200"/>
        <w:jc w:val="center"/>
      </w:pPr>
      <w:r>
        <w:rPr>
          <w:rFonts w:ascii="Arial" w:cs="Arial" w:eastAsia="Arial" w:hAnsi="Arial"/>
          <w:i/>
          <w:iCs/>
          <w:color w:val="595959"/>
          <w:sz w:val="20"/>
          <w:szCs w:val="20"/>
        </w:rPr>
        <w:t xml:space="preserve">Sáng tạo 5 | Người thiết kế: Lan (Scrum Master) – dùng cho Đức (Product Owner) và Developers</w:t>
      </w:r>
    </w:p>
    <w:p>
      <w:pPr>
        <w:pStyle w:val="Heading1"/>
        <w:spacing w:after="120" w:before="280"/>
      </w:pPr>
      <w:r>
        <w:rPr>
          <w:rFonts w:ascii="Arial" w:cs="Arial" w:eastAsia="Arial" w:hAnsi="Arial"/>
          <w:b/>
          <w:bCs/>
          <w:color w:val="1F3864"/>
          <w:sz w:val="28"/>
          <w:szCs w:val="28"/>
        </w:rPr>
        <w:t xml:space="preserve">Phần 1 – Thiết kế cơ chế "Vòng 4 điểm chạm"</w:t>
      </w:r>
    </w:p>
    <w:p>
      <w:pPr>
        <w:spacing w:after="100" w:line="300"/>
      </w:pPr>
      <w:r>
        <w:rPr>
          <w:rFonts w:ascii="Arial" w:cs="Arial" w:eastAsia="Arial" w:hAnsi="Arial"/>
          <w:b/>
          <w:bCs/>
          <w:sz w:val="21"/>
          <w:szCs w:val="21"/>
        </w:rPr>
        <w:t xml:space="preserve">Phạm vi: </w:t>
      </w:r>
      <w:r>
        <w:rPr>
          <w:rFonts w:ascii="Arial" w:cs="Arial" w:eastAsia="Arial" w:hAnsi="Arial"/>
          <w:sz w:val="21"/>
          <w:szCs w:val="21"/>
        </w:rPr>
        <w:t xml:space="preserve">cơ chế bao phủ cả trong một Sprint và giữa các Sprint, nhằm giải quyết ba vấn đề lặp lại: (1) đến ngày cuối mới biết Sprint Goal không đạt; (2) mỗi buổi Planning lại tranh luận nên nhận bao nhiêu SP; (3) quản lý muốn dùng Velocity để xếp hạng đội.</w:t>
      </w:r>
    </w:p>
    <w:p>
      <w:pPr>
        <w:spacing w:after="100" w:line="300"/>
      </w:pPr>
      <w:r>
        <w:rPr>
          <w:rFonts w:ascii="Arial" w:cs="Arial" w:eastAsia="Arial" w:hAnsi="Arial"/>
          <w:b/>
          <w:bCs/>
          <w:sz w:val="21"/>
          <w:szCs w:val="21"/>
        </w:rPr>
        <w:t xml:space="preserve">Ba nguyên tắc chung: </w:t>
      </w:r>
      <w:r>
        <w:rPr>
          <w:rFonts w:ascii="Arial" w:cs="Arial" w:eastAsia="Arial" w:hAnsi="Arial"/>
          <w:sz w:val="21"/>
          <w:szCs w:val="21"/>
        </w:rPr>
        <w:t xml:space="preserve">(a) SP chỉ dùng để dự báo phạm vi, không quy đổi sang giờ; giờ chỉ dùng cho công việc trong Sprint Backlog và Capacity. (b) Velocity và Burndown là thông tin để đội tự quyết định, không là KPI và không dùng để so sánh các đội. (c) Sprint Goal là điểm tham chiếu khi giữ, đổi hay bỏ bớt phạm 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000"/>
        <w:gridCol w:w="3160"/>
      </w:tblGrid>
      <w:tr>
        <w:trPr>
          <w:cantSplit/>
          <w:tblHeader/>
        </w:trPr>
        <w:tc>
          <w:tcPr>
            <w:tcW w:type="dxa" w:w="6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w:t>
            </w:r>
          </w:p>
        </w:tc>
        <w:tc>
          <w:tcPr>
            <w:tcW w:type="dxa" w:w="26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Thành phần</w:t>
            </w:r>
          </w:p>
        </w:tc>
        <w:tc>
          <w:tcPr>
            <w:tcW w:type="dxa" w:w="3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Thời điểm dùng</w:t>
            </w:r>
          </w:p>
        </w:tc>
        <w:tc>
          <w:tcPr>
            <w:tcW w:type="dxa" w:w="31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50"/>
            </w:pPr>
            <w:r>
              <w:rPr>
                <w:rFonts w:ascii="Arial" w:cs="Arial" w:eastAsia="Arial" w:hAnsi="Arial"/>
                <w:b/>
                <w:bCs/>
                <w:color w:val="FFFFFF"/>
                <w:sz w:val="20"/>
                <w:szCs w:val="20"/>
              </w:rPr>
              <w:t xml:space="preserve">Câu hỏi chính</w:t>
            </w:r>
          </w:p>
        </w:tc>
      </w:tr>
      <w:tr>
        <w:trPr>
          <w:cantSplit/>
          <w:tblHeader w:val="false"/>
        </w:trPr>
        <w:tc>
          <w:tcPr>
            <w:tcW w:type="dxa" w:w="6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1</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Phiếu dự báo Sprint</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Sprint Planning</w:t>
            </w:r>
          </w:p>
        </w:tc>
        <w:tc>
          <w:tcPr>
            <w:tcW w:type="dxa" w:w="3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Nhận bao nhiêu và nhận những gì?</w:t>
            </w:r>
          </w:p>
        </w:tc>
      </w:tr>
      <w:tr>
        <w:trPr>
          <w:cantSplit/>
          <w:tblHeader w:val="false"/>
        </w:trPr>
        <w:tc>
          <w:tcPr>
            <w:tcW w:type="dxa" w:w="6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2</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Bảng kiểm Sprint Goal</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Mỗi Daily Scrum (kiểm sâu vào ngày giữa Sprint)</w:t>
            </w:r>
          </w:p>
        </w:tc>
        <w:tc>
          <w:tcPr>
            <w:tcW w:type="dxa" w:w="3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Sprint Goal còn đạt được không?</w:t>
            </w:r>
          </w:p>
        </w:tc>
      </w:tr>
      <w:tr>
        <w:trPr>
          <w:cantSplit/>
          <w:tblHeader w:val="false"/>
        </w:trPr>
        <w:tc>
          <w:tcPr>
            <w:tcW w:type="dxa" w:w="6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3</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Burndown giờ còn lại</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Cập nhật hằng ngày, đọc ở Daily Scrum</w:t>
            </w:r>
          </w:p>
        </w:tc>
        <w:tc>
          <w:tcPr>
            <w:tcW w:type="dxa" w:w="3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Công việc còn lại có đang giảm không, vì sao?</w:t>
            </w:r>
          </w:p>
        </w:tc>
      </w:tr>
      <w:tr>
        <w:trPr>
          <w:cantSplit/>
          <w:tblHeader w:val="false"/>
        </w:trPr>
        <w:tc>
          <w:tcPr>
            <w:tcW w:type="dxa" w:w="6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4</w:t>
            </w:r>
          </w:p>
        </w:tc>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Sổ dữ liệu Sprint</w:t>
            </w:r>
          </w:p>
        </w:tc>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Sprint Review và Retrospective</w:t>
            </w:r>
          </w:p>
        </w:tc>
        <w:tc>
          <w:tcPr>
            <w:tcW w:type="dxa" w:w="3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Đã học được gì để dự báo Sprint sau tốt hơn?</w:t>
            </w:r>
          </w:p>
        </w:tc>
      </w:tr>
    </w:tbl>
    <w:p>
      <w:pPr>
        <w:spacing w:after="80"/>
      </w:pPr>
    </w:p>
    <w:p>
      <w:pPr>
        <w:pStyle w:val="Heading2"/>
        <w:spacing w:after="100" w:before="200"/>
      </w:pPr>
      <w:r>
        <w:rPr>
          <w:rFonts w:ascii="Arial" w:cs="Arial" w:eastAsia="Arial" w:hAnsi="Arial"/>
          <w:b/>
          <w:bCs/>
          <w:color w:val="2E75B6"/>
          <w:sz w:val="24"/>
          <w:szCs w:val="24"/>
        </w:rPr>
        <w:t xml:space="preserve">Thành phần 1 – Phiếu dự báo Sprint (trả lời vấn đề: tranh luận số 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Dữ liệu đầu vào</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Velocity 5 Sprint gần nhất (hiện là 18, 20, 19, 15, 13; Average 17, Range 13–20; chú ý xu hướng giảm gần đây). Capacity giờ của Sprint tới, đã trừ ngày nghỉ và thời gian của người mới. Thứ tự Product Backlog của Đức. Trạng thái "đã sẵn sàng" của từng PBI (Acceptance Criteria đủ chưa). Sprint Goal dự kiến.</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Ai cập nhật</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Developers điền số liệu và chốt dự báo; Lan chuẩn bị mẫu và dữ liệu Velocity; Đức xác nhận thứ tự và Sprint Goal.</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Khi nào</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Một lần ở Sprint Planning (có thể điền trước phần số liệu ở buổi Refinement cuối Sprint).</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Giúp đội quyết định</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Số SP dự báo dưới dạng một khoảng, không phải một con số cố định, lấy từ Velocity điều chỉnh theo Capacity. Chọn PBI nào (đủ rõ, phục vụ Goal) và phần nào là dự phòng. Nhờ có mẫu chung, buổi Planning bắt đầu từ cùng một bộ dữ liệu thay vì tranh luận ý kiến.</w:t>
            </w:r>
          </w:p>
        </w:tc>
      </w:tr>
    </w:tbl>
    <w:p>
      <w:pPr>
        <w:spacing w:after="80"/>
      </w:pPr>
    </w:p>
    <w:p>
      <w:pPr>
        <w:pStyle w:val="Heading2"/>
        <w:spacing w:after="100" w:before="200"/>
      </w:pPr>
      <w:r>
        <w:rPr>
          <w:rFonts w:ascii="Arial" w:cs="Arial" w:eastAsia="Arial" w:hAnsi="Arial"/>
          <w:b/>
          <w:bCs/>
          <w:color w:val="2E75B6"/>
          <w:sz w:val="24"/>
          <w:szCs w:val="24"/>
        </w:rPr>
        <w:t xml:space="preserve">Thành phần 2 – Bảng kiểm Sprint Goal (trả lời vấn đề: đến ngày cuối mới biết Goal không đạt)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Dữ liệu đầu vào</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Sprint Goal; danh sách PBI chia thành ba nhóm: Cần cho Goal / Có thể hoãn / Dự phòng; trạng thái từng PBI trên bảng Sprint Backlog; các rào cản mới.</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Ai cập nhật</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Developers cập nhật trạng thái trước Daily Scrum; Lan ghi lại rào cản; Đức tham gia khi cần đổi phạm vi.</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Khi nào</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Mỗi Daily Scrum, mỗi người trả lời "điều gì đang ảnh hưởng đến Goal?". Ngày giữa Sprint (ngày 5 của Sprint 10 ngày) kiểm sâu: đánh giá Goal ở mức Chắc chắn / Có rủi ro / Nguy cơ cao.</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Giúp đội quyết định</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Giữ, đổi hay bỏ bớt phạm vi. Khi Goal có rủi ro thì hoãn nhóm "Có thể hoãn" trước, thương lượng với Đức, thay vì chờ đến ngày cuối.</w:t>
            </w:r>
          </w:p>
        </w:tc>
      </w:tr>
    </w:tbl>
    <w:p>
      <w:pPr>
        <w:spacing w:after="80"/>
      </w:pPr>
    </w:p>
    <w:p>
      <w:pPr>
        <w:pStyle w:val="Heading2"/>
        <w:spacing w:after="100" w:before="200"/>
      </w:pPr>
      <w:r>
        <w:rPr>
          <w:rFonts w:ascii="Arial" w:cs="Arial" w:eastAsia="Arial" w:hAnsi="Arial"/>
          <w:b/>
          <w:bCs/>
          <w:color w:val="2E75B6"/>
          <w:sz w:val="24"/>
          <w:szCs w:val="24"/>
        </w:rPr>
        <w:t xml:space="preserve">Thành phần 3 – Burndown giờ còn lại (phát hiện sớm tốc độ hoàn thành)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Dữ liệu đầu vào</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Tổng giờ còn lại của các công việc trong Sprint Backlog mỗi ngày; số công việc mới được thêm; công việc đang bị chặn. Đây chỉ là giờ của công việc, không quy đổi từ SP.</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Ai cập nhật</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Từng Developer cập nhật giờ còn lại của công việc mình làm vào cuối ngày hoặc trước Daily Scrum.</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Khi nào</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Hằng ngày. Quy tắc kích hoạt: biểu đồ nằm ngang hoặc đi lên 2 ngày liên tiếp thì Daily Scrum dành thêm vài phút xem nguyên nhân.</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Giúp đội quyết định</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Có cần chia nhỏ công việc, gỡ rào cản, ước lượng lại hay đưa vấn đề lên Bảng kiểm Sprint Goal hay không. Burndown chỉ gợi ra câu hỏi, không dùng để chấm điểm người hay đội.</w:t>
            </w:r>
          </w:p>
        </w:tc>
      </w:tr>
    </w:tbl>
    <w:p>
      <w:pPr>
        <w:spacing w:after="80"/>
      </w:pPr>
    </w:p>
    <w:p>
      <w:pPr>
        <w:pStyle w:val="Heading2"/>
        <w:spacing w:after="100" w:before="200"/>
      </w:pPr>
      <w:r>
        <w:rPr>
          <w:rFonts w:ascii="Arial" w:cs="Arial" w:eastAsia="Arial" w:hAnsi="Arial"/>
          <w:b/>
          <w:bCs/>
          <w:color w:val="2E75B6"/>
          <w:sz w:val="24"/>
          <w:szCs w:val="24"/>
        </w:rPr>
        <w:t xml:space="preserve">Thành phần 4 – Sổ dữ liệu Sprint (nối các Sprint với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Dữ liệu đầu vào</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Mỗi Sprint một dòng: SP Done (Velocity); Capacity thực tế so với kế hoạch; Sprint Goal đạt hay không; PBI đưa vào và PBI bị hoãn; nguyên nhân chính của chênh lệch; một hành động cải tiến.</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Ai cập nhật</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Lan ghi sổ sau Sprint Review; Developers và Đức bổ sung nguyên nhân và hành động ở Retrospective.</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Khi nào</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Một lần mỗi Sprint, kết thúc Sprint.</w:t>
            </w:r>
          </w:p>
        </w:tc>
      </w:tr>
      <w:tr>
        <w:trPr>
          <w:cantSplit/>
          <w:tblHeader w:val="false"/>
        </w:trPr>
        <w:tc>
          <w:tcPr>
            <w:tcW w:type="dxa" w:w="2200"/>
            <w:tcBorders>
              <w:top w:val="single" w:color="999999" w:sz="4"/>
              <w:left w:val="single" w:color="999999" w:sz="4"/>
              <w:bottom w:val="single" w:color="999999" w:sz="4"/>
              <w:right w:val="single" w:color="999999" w:sz="4"/>
            </w:tcBorders>
            <w:shd w:fill="EAF1FB" w:color="auto" w:val="clear"/>
            <w:tcMar>
              <w:top w:type="dxa" w:w="70"/>
              <w:left w:type="dxa" w:w="100"/>
              <w:bottom w:type="dxa" w:w="70"/>
              <w:right w:type="dxa" w:w="100"/>
            </w:tcMar>
          </w:tcPr>
          <w:p>
            <w:pPr>
              <w:spacing w:after="50"/>
            </w:pPr>
            <w:r>
              <w:rPr>
                <w:rFonts w:ascii="Arial" w:cs="Arial" w:eastAsia="Arial" w:hAnsi="Arial"/>
                <w:b/>
                <w:bCs/>
                <w:sz w:val="20"/>
                <w:szCs w:val="20"/>
              </w:rPr>
              <w:t xml:space="preserve">Giúp đội quyết định</w:t>
            </w:r>
          </w:p>
        </w:tc>
        <w:tc>
          <w:tcPr>
            <w:tcW w:type="dxa" w:w="71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50"/>
            </w:pPr>
            <w:r>
              <w:rPr>
                <w:rFonts w:ascii="Arial" w:cs="Arial" w:eastAsia="Arial" w:hAnsi="Arial"/>
                <w:sz w:val="20"/>
                <w:szCs w:val="20"/>
              </w:rPr>
              <w:t xml:space="preserve">Cung cấp Velocity và Capacity cho Phiếu dự báo của Sprint sau, cho thấy nguyên nhân lặp lại (ví dụ PBI chưa rõ, người mới), và theo dõi xem hành động cải tiến có hiệu quả không. Sổ này có thể chia sẻ với quản lý ở dạng tóm tắt (xem Phần 2).</w:t>
            </w:r>
          </w:p>
        </w:tc>
      </w:tr>
    </w:tbl>
    <w:p>
      <w:pPr>
        <w:spacing w:after="80"/>
      </w:pPr>
    </w:p>
    <w:p>
      <w:pPr>
        <w:pStyle w:val="Heading1"/>
        <w:spacing w:after="120" w:before="280"/>
      </w:pPr>
      <w:r>
        <w:rPr>
          <w:rFonts w:ascii="Arial" w:cs="Arial" w:eastAsia="Arial" w:hAnsi="Arial"/>
          <w:b/>
          <w:bCs/>
          <w:color w:val="1F3864"/>
          <w:sz w:val="28"/>
          <w:szCs w:val="28"/>
        </w:rPr>
        <w:t xml:space="preserve">Phần 2 – Xử lý tình huống</w:t>
      </w:r>
    </w:p>
    <w:p>
      <w:pPr>
        <w:pStyle w:val="Heading2"/>
        <w:spacing w:after="100" w:before="200"/>
      </w:pPr>
      <w:r>
        <w:rPr>
          <w:rFonts w:ascii="Arial" w:cs="Arial" w:eastAsia="Arial" w:hAnsi="Arial"/>
          <w:b/>
          <w:bCs/>
          <w:color w:val="2E75B6"/>
          <w:sz w:val="24"/>
          <w:szCs w:val="24"/>
        </w:rPr>
        <w:t xml:space="preserve">Tình huống 1: Ngày 4–6, Burndown nằm ngang dù Developers vẫn làm đủ giờ</w:t>
      </w:r>
    </w:p>
    <w:p>
      <w:pPr>
        <w:spacing w:after="100" w:line="300"/>
      </w:pPr>
      <w:r>
        <w:rPr>
          <w:rFonts w:ascii="Arial" w:cs="Arial" w:eastAsia="Arial" w:hAnsi="Arial"/>
          <w:b/>
          <w:bCs/>
          <w:sz w:val="21"/>
          <w:szCs w:val="21"/>
        </w:rPr>
        <w:t xml:space="preserve">Phát hiện: </w:t>
      </w:r>
      <w:r>
        <w:rPr>
          <w:rFonts w:ascii="Arial" w:cs="Arial" w:eastAsia="Arial" w:hAnsi="Arial"/>
          <w:sz w:val="21"/>
          <w:szCs w:val="21"/>
        </w:rPr>
        <w:t xml:space="preserve">Thành phần 3 kích hoạt khi biểu đồ không giảm 2 ngày liên tiếp (ngày 4 và 5), và Thành phần 2 kiểm sâu vào ngày 5. Biểu đồ nằm ngang không có nghĩa đội làm ít, vì thường do giờ làm xong bị cân bằng bởi công việc mới phát sinh, công việc bị ước lượng lại, hoặc công việc lớn chưa kết thúc.</w:t>
      </w:r>
    </w:p>
    <w:p>
      <w:pPr>
        <w:spacing w:after="100" w:line="300"/>
      </w:pPr>
      <w:r>
        <w:rPr>
          <w:rFonts w:ascii="Arial" w:cs="Arial" w:eastAsia="Arial" w:hAnsi="Arial"/>
          <w:b/>
          <w:bCs/>
          <w:sz w:val="21"/>
          <w:szCs w:val="21"/>
        </w:rPr>
        <w:t xml:space="preserve">Phản ứng: </w:t>
      </w:r>
      <w:r>
        <w:rPr>
          <w:rFonts w:ascii="Arial" w:cs="Arial" w:eastAsia="Arial" w:hAnsi="Arial"/>
          <w:sz w:val="21"/>
          <w:szCs w:val="21"/>
        </w:rPr>
        <w:t xml:space="preserve">Daily Scrum xem lại từng công việc để tìm nguyên nhân (công việc phát sinh, ước lượng thấp, bị chặn), rồi chia nhỏ hoặc gỡ rào cản. Sau đó đối chiếu với Sprint Goal: nếu Goal có rủi ro thì Developers cùng Đức hoãn PBI thuộc nhóm "Có thể hoãn" và giữ nhóm "Cần cho Goal"; tuyệt đối không yêu cầu làm thêm giờ để kéo biểu đồ xuống. Ghi nguyên nhân vào Sổ dữ liệu Sprint để dự báo lần sau.</w:t>
      </w:r>
    </w:p>
    <w:p>
      <w:pPr>
        <w:pStyle w:val="Heading2"/>
        <w:spacing w:after="100" w:before="200"/>
      </w:pPr>
      <w:r>
        <w:rPr>
          <w:rFonts w:ascii="Arial" w:cs="Arial" w:eastAsia="Arial" w:hAnsi="Arial"/>
          <w:b/>
          <w:bCs/>
          <w:color w:val="2E75B6"/>
          <w:sz w:val="24"/>
          <w:szCs w:val="24"/>
        </w:rPr>
        <w:t xml:space="preserve">Tình huống 2: Sprint tới, 2 trong 4 Developers nghỉ mỗi người 3 ngày, Capacity giảm khoảng 15%</w:t>
      </w:r>
    </w:p>
    <w:p>
      <w:pPr>
        <w:spacing w:after="100" w:line="300"/>
      </w:pPr>
      <w:r>
        <w:rPr>
          <w:rFonts w:ascii="Arial" w:cs="Arial" w:eastAsia="Arial" w:hAnsi="Arial"/>
          <w:b/>
          <w:bCs/>
          <w:sz w:val="21"/>
          <w:szCs w:val="21"/>
        </w:rPr>
        <w:t xml:space="preserve">Phát hiện: </w:t>
      </w:r>
      <w:r>
        <w:rPr>
          <w:rFonts w:ascii="Arial" w:cs="Arial" w:eastAsia="Arial" w:hAnsi="Arial"/>
          <w:sz w:val="21"/>
          <w:szCs w:val="21"/>
        </w:rPr>
        <w:t xml:space="preserve">Thành phần 4 và buổi Refinement cuối Sprint thu thập lịch nghỉ sớm; Thành phần 1 đưa Capacity vào Phiếu dự báo. Mức giảm 15% khớp với phép tính 2 người × 3 ngày = 6 ngày công trên 4 người × 10 ngày = 40 ngày công.</w:t>
      </w:r>
    </w:p>
    <w:p>
      <w:pPr>
        <w:spacing w:after="100" w:line="300"/>
      </w:pPr>
      <w:r>
        <w:rPr>
          <w:rFonts w:ascii="Arial" w:cs="Arial" w:eastAsia="Arial" w:hAnsi="Arial"/>
          <w:b/>
          <w:bCs/>
          <w:sz w:val="21"/>
          <w:szCs w:val="21"/>
        </w:rPr>
        <w:t xml:space="preserve">Phản ứng: </w:t>
      </w:r>
      <w:r>
        <w:rPr>
          <w:rFonts w:ascii="Arial" w:cs="Arial" w:eastAsia="Arial" w:hAnsi="Arial"/>
          <w:sz w:val="21"/>
          <w:szCs w:val="21"/>
        </w:rPr>
        <w:t xml:space="preserve">Developers hạ khoảng dự báo thay vì giữ Average 17 SP: tham chiếu thô khoảng 11–14 SP (13–17 SP × 0,85), nhưng Capacity giảm 15% không có nghĩa Velocity giảm đúng 15%, nên Developers chốt lại sau khi chia nhỏ công việc. Sprint Goal nhỏ gọn hơn, chỉ chọn PBI đã sẵn sàng và phục vụ Goal, xếp công việc sao cho kiến thức không chỉ nằm ở người nghỉ, và để các PBI còn lại ở nhóm dự phòng.</w:t>
      </w:r>
    </w:p>
    <w:p>
      <w:pPr>
        <w:pStyle w:val="Heading2"/>
        <w:spacing w:after="100" w:before="200"/>
      </w:pPr>
      <w:r>
        <w:rPr>
          <w:rFonts w:ascii="Arial" w:cs="Arial" w:eastAsia="Arial" w:hAnsi="Arial"/>
          <w:b/>
          <w:bCs/>
          <w:color w:val="2E75B6"/>
          <w:sz w:val="24"/>
          <w:szCs w:val="24"/>
        </w:rPr>
        <w:t xml:space="preserve">Phản hồi đề nghị xếp hạng đội theo Velocity của quản lý</w:t>
      </w:r>
    </w:p>
    <w:p>
      <w:pPr>
        <w:pBdr>
          <w:left w:val="single" w:color="7F7F7F" w:sz="18" w:space="8"/>
        </w:pBdr>
        <w:spacing w:after="120" w:before="60"/>
        <w:ind w:left="360" w:right="360"/>
      </w:pPr>
      <w:r>
        <w:rPr>
          <w:rFonts w:ascii="Arial" w:cs="Arial" w:eastAsia="Arial" w:hAnsi="Arial"/>
          <w:i/>
          <w:iCs/>
          <w:sz w:val="21"/>
          <w:szCs w:val="21"/>
        </w:rPr>
        <w:t xml:space="preserve">"SP là thang ước lượng riêng của từng đội nên 18 SP của đội này không bằng 18 SP của đội phát triển ứng dụng tài xế; xếp hạng theo Velocity sẽ khuyến khích đội thổi phồng ước lượng thay vì tạo giá trị. Anh/chị có thể theo dõi tỷ lệ Sprint đạt Sprint Goal, phản hồi của người dùng và Product Owner ở Sprint Review, xu hướng chất lượng, các rào cản cần quản lý gỡ và tiến độ thực hiện hành động cải tiến từ Retrospective."</w:t>
      </w:r>
    </w:p>
    <w:p>
      <w:pPr>
        <w:spacing w:after="100" w:line="300"/>
      </w:pPr>
      <w:r>
        <w:rPr>
          <w:rFonts w:ascii="Arial" w:cs="Arial" w:eastAsia="Arial" w:hAnsi="Arial"/>
          <w:i/>
          <w:iCs/>
          <w:sz w:val="20"/>
          <w:szCs w:val="20"/>
        </w:rPr>
        <w:t xml:space="preserve">Bốn nhóm thông tin này lấy từ Sổ dữ liệu Sprint và Bảng kiểm Sprint Goal nên không cần thêm báo cáo riêng.</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2026-10-13T01:17:18.994Z</dcterms:created>
  <dcterms:modified xsi:type="dcterms:W3CDTF">2026-10-13T01:17:19.005Z</dcterms:modified>
</cp:coreProperties>
</file>

<file path=docProps/custom.xml><?xml version="1.0" encoding="utf-8"?>
<Properties xmlns="http://schemas.openxmlformats.org/officeDocument/2006/custom-properties" xmlns:vt="http://schemas.openxmlformats.org/officeDocument/2006/docPropsVTypes"/>
</file>