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Phương án 1: "Copy bảng Excel lên Slide" (50 hàng)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Phương án 2: "Dùng Bar Chart có highlight"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thuyết phục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Thấp.</w:t>
            </w:r>
            <w:r w:rsidDel="00000000" w:rsidR="00000000" w:rsidRPr="00000000">
              <w:rPr>
                <w:rtl w:val="0"/>
              </w:rPr>
              <w:t xml:space="preserve"> Người xem dễ cảm thấy bị ngợp vì quá nhiều con số chi tiết không cần thiết, làm lu mờ đi điểm nhấn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Cao.</w:t>
            </w:r>
            <w:r w:rsidDel="00000000" w:rsidR="00000000" w:rsidRPr="00000000">
              <w:rPr>
                <w:rtl w:val="0"/>
              </w:rPr>
              <w:t xml:space="preserve"> Giúp tập trung sự chú ý của nhà đầu tư ngay vào xu hướng chính hoặc các mốc doanh thu cốt lõi cần chứng minh.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Tốc độ hiểu của người xem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Chậm.</w:t>
            </w:r>
            <w:r w:rsidDel="00000000" w:rsidR="00000000" w:rsidRPr="00000000">
              <w:rPr>
                <w:rtl w:val="0"/>
              </w:rPr>
              <w:t xml:space="preserve"> Người xem mất nhiều thời gian để tự đọc, dò tìm và cộng trừ các con số thay vì lắng nghe người thuyết trình.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Nhanh (Dưới 3 giây).</w:t>
            </w:r>
            <w:r w:rsidDel="00000000" w:rsidR="00000000" w:rsidRPr="00000000">
              <w:rPr>
                <w:rtl w:val="0"/>
              </w:rPr>
              <w:t xml:space="preserve"> Não bộ xử lý hình ảnh trực quan và màu sắc nhấn mạnh nhanh hơn rất nhiều so với văn bản thô. 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iwhdni64w5e5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Phần 2: Đề xuất giải pháp thiết kế mới cho Slide doanh thu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Dựa trên nguyên tắc 1 Slide - 1 Thông điệp và quy tắc thiết kế trực quan kỹ thuật: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Tiêu đề Slide (Assertion Title - Tiêu đề kết luận):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dụ:</w:t>
      </w:r>
      <w:r w:rsidDel="00000000" w:rsidR="00000000" w:rsidRPr="00000000">
        <w:rPr>
          <w:sz w:val="24"/>
          <w:szCs w:val="24"/>
          <w:rtl w:val="0"/>
        </w:rPr>
        <w:t xml:space="preserve"> Doanh thu Quý 3 tăng trưởng vượt trội 150% nhờ dòng sản phẩm chủ lực.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Loại biểu đồ &amp; Màu sắc chủ đạo: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Loại biểu đồ: Sử dụng Cột ngang (Bar Chart) hoặc Cột dọc (Column Chart) để thể hiện sự so sánh theo thời gian hoặc danh mục rõ ràng.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Màu sắc chủ đạo: Dùng màu nền trung tính (Trắng) kết hợp màu nhấn (Highlight) chỉ cho cột/thanh biểu đồ quan trọng cần khoe với nhà đầu tư, các cột còn lại để màu xám mờ để tạo độ tương phản.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Cỡ font tối thiểu theo quy tắc 30: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Áp dụng quy tắc font chữ tối thiểu (ví dụ: cỡ chữ từ 28pt - 32pt trở lên cho nội dung chính và tối thiểu 40pt - 44pt cho tiêu đề) để đảm bảo người xem ở hàng ghế cuối vẫn đọc được dễ dàng</w:t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