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19kcetaat7fo" w:id="0"/>
      <w:bookmarkEnd w:id="0"/>
      <w:r w:rsidDel="00000000" w:rsidR="00000000" w:rsidRPr="00000000">
        <w:rPr>
          <w:b w:val="1"/>
          <w:bCs w:val="1"/>
          <w:sz w:val="34"/>
          <w:szCs w:val="34"/>
          <w:rtl w:val="0"/>
        </w:rPr>
        <w:t xml:space="preserve">Phần 1: Phân tích &amp; Đề xuất (Đa giải pháp)</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t8y6urrn340" w:id="1"/>
      <w:bookmarkEnd w:id="1"/>
      <w:r w:rsidDel="00000000" w:rsidR="00000000" w:rsidRPr="00000000">
        <w:rPr>
          <w:b w:val="1"/>
          <w:bCs w:val="1"/>
          <w:color w:val="000000"/>
          <w:sz w:val="26"/>
          <w:szCs w:val="26"/>
          <w:rtl w:val="0"/>
        </w:rPr>
        <w:t xml:space="preserve">1. Phân tích yêu cầu bài toán (Đầu vào &amp; Đầu ra)</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Đầu vào (Nhu cầu của Ban Thư ký):</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rtl w:val="0"/>
        </w:rPr>
        <w:t xml:space="preserve">8 thành viên cùng tham gia soạn thảo chung một văn bản lớn (dài khoảng 40 trang).</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rtl w:val="0"/>
        </w:rPr>
        <w:t xml:space="preserve">Cần phân cấp cấu trúc rõ ràng (Heading H1/H2/H3), tự động tạo mục lục, định dạng bảng biểu tùy chỉnh.</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rtl w:val="0"/>
        </w:rPr>
        <w:t xml:space="preserve">Phục vụ in ấn trực tiếp để phát cho ban giám khảo trong ngày diễn ra hội nghị.</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Đầu ra mong đợi (Tiêu chí chất lượng tài liệu):</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tl w:val="0"/>
        </w:rPr>
        <w:t xml:space="preserve">Tài liệu hoàn thiện dạng văn bản chuyên nghiệp, không bị lỗi font hay vỡ layout khi xuất file PDF hoặc in giấy khổ A4.</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tl w:val="0"/>
        </w:rPr>
        <w:t xml:space="preserve">Quá trình làm việc nhóm mượt mà, hạn chế tối đa xung đột phiên bản giữa các thành viên.</w:t>
      </w:r>
    </w:p>
    <w:p w:rsidR="00000000" w:rsidDel="00000000" w:rsidP="00000000" w:rsidRDefault="00000000" w:rsidRPr="00000000" w14:paraId="0000000A">
      <w:pPr>
        <w:numPr>
          <w:ilvl w:val="1"/>
          <w:numId w:val="1"/>
        </w:numPr>
        <w:spacing w:after="240" w:lineRule="auto"/>
        <w:ind w:left="1440" w:hanging="360"/>
      </w:pPr>
      <w:r w:rsidDel="00000000" w:rsidR="00000000" w:rsidRPr="00000000">
        <w:rPr>
          <w:rtl w:val="0"/>
        </w:rPr>
        <w:t xml:space="preserve">Dễ dàng kiểm soát lịch sử chỉnh sửa và thuận tiện nộp báo cáo cho giảng viên.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xetq22pc19c7" w:id="2"/>
      <w:bookmarkEnd w:id="2"/>
      <w:r w:rsidDel="00000000" w:rsidR="00000000" w:rsidRPr="00000000">
        <w:rPr>
          <w:b w:val="1"/>
          <w:bCs w:val="1"/>
          <w:color w:val="000000"/>
          <w:sz w:val="26"/>
          <w:szCs w:val="26"/>
          <w:rtl w:val="0"/>
        </w:rPr>
        <w:t xml:space="preserve">2. Phân tích ưu - nhược điểm của Giải pháp A và Giải pháp B theo từng tiêu chí</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Tiêu chí 1: Cộng tác nhóm (Tránh xung đột phiên bản)</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i w:val="1"/>
          <w:iCs w:val="1"/>
          <w:rtl w:val="0"/>
        </w:rPr>
        <w:t xml:space="preserve">Giải pháp A (Microsoft Word + OneDrive):</w:t>
      </w:r>
      <w:r w:rsidDel="00000000" w:rsidR="00000000" w:rsidRPr="00000000">
        <w:rPr>
          <w:rtl w:val="0"/>
        </w:rPr>
        <w:t xml:space="preserve"> Có hỗ trợ cộng tác qua Word Online nhưng đôi khi gặp độ trễ hoặc xung đột nếu nhiều người chỉnh sửa cùng một đoạn ngoại tuyến rồi đồng bộ lên OneDrive.</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i w:val="1"/>
          <w:iCs w:val="1"/>
          <w:rtl w:val="0"/>
        </w:rPr>
        <w:t xml:space="preserve">Giải pháp B (Google Docs):</w:t>
      </w:r>
      <w:r w:rsidDel="00000000" w:rsidR="00000000" w:rsidRPr="00000000">
        <w:rPr>
          <w:rtl w:val="0"/>
        </w:rPr>
        <w:t xml:space="preserve"> Vượt trội về cộng tác thời gian thực, nhiều người cùng gõ văn bản mượt mà, thấy rõ con trỏ của nhau, lịch sử phiên bản chi tiết dễ khôi phục.</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Tiêu chí 2: Tính năng văn phòng (Heading Styles, Auto TOC, Track Changes, Bảng biểu)</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i w:val="1"/>
          <w:iCs w:val="1"/>
          <w:rtl w:val="0"/>
        </w:rPr>
        <w:t xml:space="preserve">Giải pháp A:</w:t>
      </w:r>
      <w:r w:rsidDel="00000000" w:rsidR="00000000" w:rsidRPr="00000000">
        <w:rPr>
          <w:rtl w:val="0"/>
        </w:rPr>
        <w:t xml:space="preserve"> Cực kỳ mạnh mẽ với bộ tính năng Desktop App chuyên sâu, quản lý Heading Styles và tạo Mục lục tự động chuẩn xác tuyệt đối</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i w:val="1"/>
          <w:iCs w:val="1"/>
          <w:rtl w:val="0"/>
        </w:rPr>
        <w:t xml:space="preserve">Giải pháp B:</w:t>
      </w:r>
      <w:r w:rsidDel="00000000" w:rsidR="00000000" w:rsidRPr="00000000">
        <w:rPr>
          <w:rtl w:val="0"/>
        </w:rPr>
        <w:t xml:space="preserve"> Hỗ trợ Heading Styles, Auto TOC và lịch sử sửa đổi tốt, tuy nhiên khả năng tùy biến bảng biểu phức tạp và định dạng đồ họa nâng cao đôi khi hạn chế hơn so với bản Desktop của Microsoft.</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Tiêu chí 3: In ấn &amp; Xuất PDF</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i w:val="1"/>
          <w:iCs w:val="1"/>
          <w:rtl w:val="0"/>
        </w:rPr>
        <w:t xml:space="preserve">Giải pháp A:</w:t>
      </w:r>
      <w:r w:rsidDel="00000000" w:rsidR="00000000" w:rsidRPr="00000000">
        <w:rPr>
          <w:rtl w:val="0"/>
        </w:rPr>
        <w:t xml:space="preserve"> Tiêu chuẩn vàng của in ấn. Khi xuất file PDF hoặc in trực tiếp từ Microsoft Word, bố cục trang A4, lề, font chữ chuẩn tuyệt đối không bao giờ bị lệch layout.</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i w:val="1"/>
          <w:iCs w:val="1"/>
          <w:rtl w:val="0"/>
        </w:rPr>
        <w:t xml:space="preserve">Giải pháp B:</w:t>
      </w:r>
      <w:r w:rsidDel="00000000" w:rsidR="00000000" w:rsidRPr="00000000">
        <w:rPr>
          <w:rtl w:val="0"/>
        </w:rPr>
        <w:t xml:space="preserve"> Khi xuất file sang </w:t>
      </w:r>
      <w:r w:rsidDel="00000000" w:rsidR="00000000" w:rsidRPr="00000000">
        <w:rPr>
          <w:color w:val="188038"/>
          <w:rtl w:val="0"/>
        </w:rPr>
        <w:t xml:space="preserve">.docx</w:t>
      </w:r>
      <w:r w:rsidDel="00000000" w:rsidR="00000000" w:rsidRPr="00000000">
        <w:rPr>
          <w:rtl w:val="0"/>
        </w:rPr>
        <w:t xml:space="preserve"> hoặc PDF từ Google Docs đôi khi có thể bị trôi font chữ hoặc lệch lề nhẹ nếu máy in không tương thích hoàn toàn định dạng web.</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Tiêu chí 4: Yêu cầu hạ tầng (Phần mềm &amp; Internet)</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i w:val="1"/>
          <w:iCs w:val="1"/>
          <w:rtl w:val="0"/>
        </w:rPr>
        <w:t xml:space="preserve">Giải pháp A:</w:t>
      </w:r>
      <w:r w:rsidDel="00000000" w:rsidR="00000000" w:rsidRPr="00000000">
        <w:rPr>
          <w:rtl w:val="0"/>
        </w:rPr>
        <w:t xml:space="preserve"> Phụ thuộc vào việc máy tính cá nhân phải có bản cài Microsoft Word bản quyền (có phí), đồng thời cần kết nối OneDrive ổn định.</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i w:val="1"/>
          <w:iCs w:val="1"/>
          <w:rtl w:val="0"/>
        </w:rPr>
        <w:t xml:space="preserve">Giải pháp B:</w:t>
      </w:r>
      <w:r w:rsidDel="00000000" w:rsidR="00000000" w:rsidRPr="00000000">
        <w:rPr>
          <w:rtl w:val="0"/>
        </w:rPr>
        <w:t xml:space="preserve"> Hoàn toàn miễn phí, chạy trực tiếp trên trình duyệt web, không cần cài đặt phần mềm phức tạp, nhưng bắt buộc phải có kết nối Internet liên tục.</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Tiêu chí 5: Khả năng nộp cho giảng viên</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i w:val="1"/>
          <w:iCs w:val="1"/>
          <w:rtl w:val="0"/>
        </w:rPr>
        <w:t xml:space="preserve">Giải pháp A:</w:t>
      </w:r>
      <w:r w:rsidDel="00000000" w:rsidR="00000000" w:rsidRPr="00000000">
        <w:rPr>
          <w:rtl w:val="0"/>
        </w:rPr>
        <w:t xml:space="preserve"> Nộp file </w:t>
      </w:r>
      <w:r w:rsidDel="00000000" w:rsidR="00000000" w:rsidRPr="00000000">
        <w:rPr>
          <w:color w:val="188038"/>
          <w:rtl w:val="0"/>
        </w:rPr>
        <w:t xml:space="preserve">.docx</w:t>
      </w:r>
      <w:r w:rsidDel="00000000" w:rsidR="00000000" w:rsidRPr="00000000">
        <w:rPr>
          <w:rtl w:val="0"/>
        </w:rPr>
        <w:t xml:space="preserve"> trực tiếp rất gọn gàng, giảng viên mở lên đọc ngay lập tức.</w:t>
      </w:r>
    </w:p>
    <w:p w:rsidR="00000000" w:rsidDel="00000000" w:rsidP="00000000" w:rsidRDefault="00000000" w:rsidRPr="00000000" w14:paraId="0000001A">
      <w:pPr>
        <w:numPr>
          <w:ilvl w:val="1"/>
          <w:numId w:val="2"/>
        </w:numPr>
        <w:spacing w:after="240" w:lineRule="auto"/>
        <w:ind w:left="1440" w:hanging="360"/>
      </w:pPr>
      <w:r w:rsidDel="00000000" w:rsidR="00000000" w:rsidRPr="00000000">
        <w:rPr>
          <w:i w:val="1"/>
          <w:iCs w:val="1"/>
          <w:rtl w:val="0"/>
        </w:rPr>
        <w:t xml:space="preserve">Giải pháp B:</w:t>
      </w:r>
      <w:r w:rsidDel="00000000" w:rsidR="00000000" w:rsidRPr="00000000">
        <w:rPr>
          <w:rtl w:val="0"/>
        </w:rPr>
        <w:t xml:space="preserve"> Nộp dạng đường link chia sẻ (Google Docs), cần chú ý cấu hình quyền xem "Bất kỳ ai có link đều xem được" để tránh lỗi không mở được file.</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xxzy29rhga98" w:id="3"/>
      <w:bookmarkEnd w:id="3"/>
      <w:r w:rsidDel="00000000" w:rsidR="00000000" w:rsidRPr="00000000">
        <w:rPr>
          <w:b w:val="1"/>
          <w:bCs w:val="1"/>
          <w:sz w:val="34"/>
          <w:szCs w:val="34"/>
          <w:rtl w:val="0"/>
        </w:rPr>
        <w:t xml:space="preserve">Phần 2: So sánh &amp; Lựa chọn</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dp9xshmgjrhs" w:id="4"/>
      <w:bookmarkEnd w:id="4"/>
      <w:r w:rsidDel="00000000" w:rsidR="00000000" w:rsidRPr="00000000">
        <w:rPr>
          <w:b w:val="1"/>
          <w:bCs w:val="1"/>
          <w:color w:val="000000"/>
          <w:sz w:val="26"/>
          <w:szCs w:val="26"/>
          <w:rtl w:val="0"/>
        </w:rPr>
        <w:t xml:space="preserve">3. Bảng so sánh 5 tiêu chí nghiệp vụ</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865"/>
        <w:gridCol w:w="2310"/>
        <w:tblGridChange w:id="0">
          <w:tblGrid>
            <w:gridCol w:w="3615"/>
            <w:gridCol w:w="2865"/>
            <w:gridCol w:w="23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Tiêu chí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Giải pháp A (MS Word + OneDrive)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Giải pháp B (Google Docs)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1. Cộng tác nhóm (Tránh xung đột)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2. Tính năng văn phòng (Heading, TOC...)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3. In ấn &amp; Xuất PDF (Chuẩn A4, không lỗi font)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4. Yêu cầu hạ tầng (Miễn phí / Không cần cài đặt)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5. Khả năng nộp bài cho giảng viên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Fonts w:ascii="Arial Unicode MS" w:cs="Arial Unicode MS" w:eastAsia="Arial Unicode MS" w:hAnsi="Arial Unicode MS"/>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joo83ylznmtu" w:id="5"/>
      <w:bookmarkEnd w:id="5"/>
      <w:r w:rsidDel="00000000" w:rsidR="00000000" w:rsidRPr="00000000">
        <w:rPr>
          <w:b w:val="1"/>
          <w:bCs w:val="1"/>
          <w:color w:val="000000"/>
          <w:sz w:val="26"/>
          <w:szCs w:val="26"/>
          <w:rtl w:val="0"/>
        </w:rPr>
        <w:t xml:space="preserve">4. Chốt lựa chọn &amp; Đề xuất giải pháp Lai (Hybrid)</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rtl w:val="0"/>
        </w:rPr>
        <w:t xml:space="preserve">Lập luận dựa trên bẫy dữ liệu:</w:t>
      </w:r>
    </w:p>
    <w:p w:rsidR="00000000" w:rsidDel="00000000" w:rsidP="00000000" w:rsidRDefault="00000000" w:rsidRPr="00000000" w14:paraId="00000031">
      <w:pPr>
        <w:numPr>
          <w:ilvl w:val="1"/>
          <w:numId w:val="4"/>
        </w:numPr>
        <w:spacing w:after="0" w:afterAutospacing="0" w:lineRule="auto"/>
        <w:ind w:left="1440" w:hanging="360"/>
      </w:pPr>
      <w:r w:rsidDel="00000000" w:rsidR="00000000" w:rsidRPr="00000000">
        <w:rPr>
          <w:i w:val="1"/>
          <w:iCs w:val="1"/>
          <w:rtl w:val="0"/>
        </w:rPr>
        <w:t xml:space="preserve">Bẫy 1 (Thành viên không có MS Word):</w:t>
      </w:r>
      <w:r w:rsidDel="00000000" w:rsidR="00000000" w:rsidRPr="00000000">
        <w:rPr>
          <w:rtl w:val="0"/>
        </w:rPr>
        <w:t xml:space="preserve"> Nếu áp dụng thuần túy Giải pháp A, thành viên đó sẽ bị kẹt lại và không thể tham gia chỉnh sửa chung.</w:t>
      </w:r>
    </w:p>
    <w:p w:rsidR="00000000" w:rsidDel="00000000" w:rsidP="00000000" w:rsidRDefault="00000000" w:rsidRPr="00000000" w14:paraId="00000032">
      <w:pPr>
        <w:numPr>
          <w:ilvl w:val="1"/>
          <w:numId w:val="4"/>
        </w:numPr>
        <w:spacing w:after="0" w:afterAutospacing="0" w:lineRule="auto"/>
        <w:ind w:left="1440" w:hanging="360"/>
      </w:pPr>
      <w:r w:rsidDel="00000000" w:rsidR="00000000" w:rsidRPr="00000000">
        <w:rPr>
          <w:i w:val="1"/>
          <w:iCs w:val="1"/>
          <w:rtl w:val="0"/>
        </w:rPr>
        <w:t xml:space="preserve">Bẫy 2 (In ấn tại trường vào ngày hội nghị):</w:t>
      </w:r>
      <w:r w:rsidDel="00000000" w:rsidR="00000000" w:rsidRPr="00000000">
        <w:rPr>
          <w:rtl w:val="0"/>
        </w:rPr>
        <w:t xml:space="preserve"> Máy in tại trường thường kết nối với máy tính cài sẵn bộ Microsoft Office. Nếu làm hoàn toàn trên Google Docs, khi tải về in ấn có nguy cơ bị lệch font hoặc vỡ layout bảng biểu.</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Đề xuất giải pháp Lai (Hybrid Solution - Tối ưu hóa cả hai):</w:t>
      </w:r>
    </w:p>
    <w:p w:rsidR="00000000" w:rsidDel="00000000" w:rsidP="00000000" w:rsidRDefault="00000000" w:rsidRPr="00000000" w14:paraId="00000034">
      <w:pPr>
        <w:numPr>
          <w:ilvl w:val="1"/>
          <w:numId w:val="4"/>
        </w:numPr>
        <w:spacing w:after="0" w:afterAutospacing="0" w:lineRule="auto"/>
        <w:ind w:left="1440" w:hanging="360"/>
      </w:pPr>
      <w:r w:rsidDel="00000000" w:rsidR="00000000" w:rsidRPr="00000000">
        <w:rPr>
          <w:b w:val="1"/>
          <w:bCs w:val="1"/>
          <w:rtl w:val="0"/>
        </w:rPr>
        <w:t xml:space="preserve">Giai đoạn Soạn thảo &amp; Thu thập nội dung (70% thời gian đầu):</w:t>
      </w:r>
      <w:r w:rsidDel="00000000" w:rsidR="00000000" w:rsidRPr="00000000">
        <w:rPr>
          <w:rtl w:val="0"/>
        </w:rPr>
        <w:t xml:space="preserve"> Sử dụng </w:t>
      </w:r>
      <w:r w:rsidDel="00000000" w:rsidR="00000000" w:rsidRPr="00000000">
        <w:rPr>
          <w:b w:val="1"/>
          <w:bCs w:val="1"/>
          <w:rtl w:val="0"/>
        </w:rPr>
        <w:t xml:space="preserve">Google Docs</w:t>
      </w:r>
      <w:r w:rsidDel="00000000" w:rsidR="00000000" w:rsidRPr="00000000">
        <w:rPr>
          <w:rtl w:val="0"/>
        </w:rPr>
        <w:t xml:space="preserve"> (Giải pháp B) để toàn bộ 8 thành viên cùng đồng bộ thời gian thực, bình luận, phân công viết bài nhanh chóng mà không lo vấn đề bản quyền hay xung đột file.</w:t>
      </w:r>
    </w:p>
    <w:p w:rsidR="00000000" w:rsidDel="00000000" w:rsidP="00000000" w:rsidRDefault="00000000" w:rsidRPr="00000000" w14:paraId="00000035">
      <w:pPr>
        <w:numPr>
          <w:ilvl w:val="1"/>
          <w:numId w:val="4"/>
        </w:numPr>
        <w:spacing w:after="240" w:lineRule="auto"/>
        <w:ind w:left="1440" w:hanging="360"/>
      </w:pPr>
      <w:r w:rsidDel="00000000" w:rsidR="00000000" w:rsidRPr="00000000">
        <w:rPr>
          <w:b w:val="1"/>
          <w:bCs w:val="1"/>
          <w:rtl w:val="0"/>
        </w:rPr>
        <w:t xml:space="preserve">Giai đoạn Hoàn thiện, Định dạng &amp; In ấn (30% thời gian cuối):</w:t>
      </w:r>
      <w:r w:rsidDel="00000000" w:rsidR="00000000" w:rsidRPr="00000000">
        <w:rPr>
          <w:rtl w:val="0"/>
        </w:rPr>
        <w:t xml:space="preserve"> Trưởng nhóm tải file từ Google Docs về dưới định dạng </w:t>
      </w:r>
      <w:r w:rsidDel="00000000" w:rsidR="00000000" w:rsidRPr="00000000">
        <w:rPr>
          <w:color w:val="188038"/>
          <w:rtl w:val="0"/>
        </w:rPr>
        <w:t xml:space="preserve">.docx</w:t>
      </w:r>
      <w:r w:rsidDel="00000000" w:rsidR="00000000" w:rsidRPr="00000000">
        <w:rPr>
          <w:rtl w:val="0"/>
        </w:rPr>
        <w:t xml:space="preserve">, mở bằng </w:t>
      </w:r>
      <w:r w:rsidDel="00000000" w:rsidR="00000000" w:rsidRPr="00000000">
        <w:rPr>
          <w:b w:val="1"/>
          <w:bCs w:val="1"/>
          <w:rtl w:val="0"/>
        </w:rPr>
        <w:t xml:space="preserve">Microsoft Word trên máy tính</w:t>
      </w:r>
      <w:r w:rsidDel="00000000" w:rsidR="00000000" w:rsidRPr="00000000">
        <w:rPr>
          <w:rtl w:val="0"/>
        </w:rPr>
        <w:t xml:space="preserve"> để kiểm tra lại hệ thống Heading, cập nhật lại mục lục tự động (Auto TOC), chuẩn hóa lề A4 và xuất file PDF chính thức để in ấn phục vụ hội nghị và nộp bài cho giảng viên.</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wqxu2gnexwk" w:id="6"/>
      <w:bookmarkEnd w:id="6"/>
      <w:r w:rsidDel="00000000" w:rsidR="00000000" w:rsidRPr="00000000">
        <w:rPr>
          <w:b w:val="1"/>
          <w:bCs w:val="1"/>
          <w:sz w:val="34"/>
          <w:szCs w:val="34"/>
          <w:rtl w:val="0"/>
        </w:rPr>
        <w:t xml:space="preserve">Phần 3: Thiết kế &amp; Triển khai</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fxgypnibo4n9" w:id="7"/>
      <w:bookmarkEnd w:id="7"/>
      <w:r w:rsidDel="00000000" w:rsidR="00000000" w:rsidRPr="00000000">
        <w:rPr>
          <w:b w:val="1"/>
          <w:bCs w:val="1"/>
          <w:color w:val="000000"/>
          <w:sz w:val="26"/>
          <w:szCs w:val="26"/>
          <w:rtl w:val="0"/>
        </w:rPr>
        <w:t xml:space="preserve">5. Cấu trúc phân cấp Heading cho 'Tài liệu Kế hoạch Hội nghị 2026'</w:t>
      </w:r>
    </w:p>
    <w:p w:rsidR="00000000" w:rsidDel="00000000" w:rsidP="00000000" w:rsidRDefault="00000000" w:rsidRPr="00000000" w14:paraId="00000038">
      <w:pPr>
        <w:spacing w:after="240" w:lineRule="auto"/>
        <w:rPr/>
      </w:pPr>
      <w:r w:rsidDel="00000000" w:rsidR="00000000" w:rsidRPr="00000000">
        <w:rPr>
          <w:rtl w:val="0"/>
        </w:rPr>
        <w:t xml:space="preserve">Dựa trên giải pháp đã chọn, cấu trúc phân cấp Heading được thiết kế tối thiểu 3 cấp như sau:</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b w:val="1"/>
          <w:bCs w:val="1"/>
          <w:rtl w:val="0"/>
        </w:rPr>
        <w:t xml:space="preserve">H1: 1. TỔNG QUAN VỀ HỘI NGHỊ KHOA HỌC VÀ CÔNG NGHỆ 2026</w:t>
      </w:r>
    </w:p>
    <w:p w:rsidR="00000000" w:rsidDel="00000000" w:rsidP="00000000" w:rsidRDefault="00000000" w:rsidRPr="00000000" w14:paraId="0000003A">
      <w:pPr>
        <w:numPr>
          <w:ilvl w:val="1"/>
          <w:numId w:val="3"/>
        </w:numPr>
        <w:spacing w:after="0" w:afterAutospacing="0" w:lineRule="auto"/>
        <w:ind w:left="1440" w:hanging="360"/>
      </w:pPr>
      <w:r w:rsidDel="00000000" w:rsidR="00000000" w:rsidRPr="00000000">
        <w:rPr>
          <w:b w:val="1"/>
          <w:bCs w:val="1"/>
          <w:rtl w:val="0"/>
        </w:rPr>
        <w:t xml:space="preserve">H2: 1.1. Mục đích và Ý nghĩa tổ chức</w:t>
      </w:r>
    </w:p>
    <w:p w:rsidR="00000000" w:rsidDel="00000000" w:rsidP="00000000" w:rsidRDefault="00000000" w:rsidRPr="00000000" w14:paraId="0000003B">
      <w:pPr>
        <w:numPr>
          <w:ilvl w:val="2"/>
          <w:numId w:val="3"/>
        </w:numPr>
        <w:spacing w:after="0" w:afterAutospacing="0" w:lineRule="auto"/>
        <w:ind w:left="2160" w:hanging="360"/>
      </w:pPr>
      <w:r w:rsidDel="00000000" w:rsidR="00000000" w:rsidRPr="00000000">
        <w:rPr>
          <w:b w:val="1"/>
          <w:bCs w:val="1"/>
          <w:rtl w:val="0"/>
        </w:rPr>
        <w:t xml:space="preserve">H3: 1.1.1.</w:t>
      </w:r>
      <w:r w:rsidDel="00000000" w:rsidR="00000000" w:rsidRPr="00000000">
        <w:rPr>
          <w:rtl w:val="0"/>
        </w:rPr>
        <w:t xml:space="preserve"> Đẩy mạnh hoạt động nghiên cứu ứng dụng công nghệ số trong sinh viên.</w:t>
      </w:r>
    </w:p>
    <w:p w:rsidR="00000000" w:rsidDel="00000000" w:rsidP="00000000" w:rsidRDefault="00000000" w:rsidRPr="00000000" w14:paraId="0000003C">
      <w:pPr>
        <w:numPr>
          <w:ilvl w:val="2"/>
          <w:numId w:val="3"/>
        </w:numPr>
        <w:spacing w:after="0" w:afterAutospacing="0" w:lineRule="auto"/>
        <w:ind w:left="2160" w:hanging="360"/>
      </w:pPr>
      <w:r w:rsidDel="00000000" w:rsidR="00000000" w:rsidRPr="00000000">
        <w:rPr>
          <w:b w:val="1"/>
          <w:bCs w:val="1"/>
          <w:rtl w:val="0"/>
        </w:rPr>
        <w:t xml:space="preserve">H3: 1.1.2.</w:t>
      </w:r>
      <w:r w:rsidDel="00000000" w:rsidR="00000000" w:rsidRPr="00000000">
        <w:rPr>
          <w:rtl w:val="0"/>
        </w:rPr>
        <w:t xml:space="preserve"> Tạo diễn đàn kết nối giữa nhà trường, doanh nghiệp khởi nghiệp và chuyên gia.</w:t>
      </w:r>
    </w:p>
    <w:p w:rsidR="00000000" w:rsidDel="00000000" w:rsidP="00000000" w:rsidRDefault="00000000" w:rsidRPr="00000000" w14:paraId="0000003D">
      <w:pPr>
        <w:numPr>
          <w:ilvl w:val="1"/>
          <w:numId w:val="3"/>
        </w:numPr>
        <w:spacing w:after="0" w:afterAutospacing="0" w:lineRule="auto"/>
        <w:ind w:left="1440" w:hanging="360"/>
      </w:pPr>
      <w:r w:rsidDel="00000000" w:rsidR="00000000" w:rsidRPr="00000000">
        <w:rPr>
          <w:b w:val="1"/>
          <w:bCs w:val="1"/>
          <w:rtl w:val="0"/>
        </w:rPr>
        <w:t xml:space="preserve">H2: 1.2. Thời gian, Địa điểm và Thành phần tham dự</w:t>
      </w:r>
    </w:p>
    <w:p w:rsidR="00000000" w:rsidDel="00000000" w:rsidP="00000000" w:rsidRDefault="00000000" w:rsidRPr="00000000" w14:paraId="0000003E">
      <w:pPr>
        <w:numPr>
          <w:ilvl w:val="2"/>
          <w:numId w:val="3"/>
        </w:numPr>
        <w:spacing w:after="0" w:afterAutospacing="0" w:lineRule="auto"/>
        <w:ind w:left="2160" w:hanging="360"/>
      </w:pPr>
      <w:r w:rsidDel="00000000" w:rsidR="00000000" w:rsidRPr="00000000">
        <w:rPr>
          <w:b w:val="1"/>
          <w:bCs w:val="1"/>
          <w:rtl w:val="0"/>
        </w:rPr>
        <w:t xml:space="preserve">H3: 1.2.1.</w:t>
      </w:r>
      <w:r w:rsidDel="00000000" w:rsidR="00000000" w:rsidRPr="00000000">
        <w:rPr>
          <w:rtl w:val="0"/>
        </w:rPr>
        <w:t xml:space="preserve"> Thời gian dự kiến và lịch trình chi tiết các phiên họp toàn thể.</w:t>
      </w:r>
    </w:p>
    <w:p w:rsidR="00000000" w:rsidDel="00000000" w:rsidP="00000000" w:rsidRDefault="00000000" w:rsidRPr="00000000" w14:paraId="0000003F">
      <w:pPr>
        <w:numPr>
          <w:ilvl w:val="2"/>
          <w:numId w:val="3"/>
        </w:numPr>
        <w:spacing w:after="0" w:afterAutospacing="0" w:lineRule="auto"/>
        <w:ind w:left="2160" w:hanging="360"/>
      </w:pPr>
      <w:r w:rsidDel="00000000" w:rsidR="00000000" w:rsidRPr="00000000">
        <w:rPr>
          <w:b w:val="1"/>
          <w:bCs w:val="1"/>
          <w:rtl w:val="0"/>
        </w:rPr>
        <w:t xml:space="preserve">H3: 1.2.2.</w:t>
      </w:r>
      <w:r w:rsidDel="00000000" w:rsidR="00000000" w:rsidRPr="00000000">
        <w:rPr>
          <w:rtl w:val="0"/>
        </w:rPr>
        <w:t xml:space="preserve"> Danh sách khách mời danh dự, ban giám khảo và đại diện các đội thi.</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b w:val="1"/>
          <w:bCs w:val="1"/>
          <w:rtl w:val="0"/>
        </w:rPr>
        <w:t xml:space="preserve">H1: 2. PHÂN CÔNG NHIỆM VỤ VÀ TIẾN ĐỘ TRIỂN KHAI BAN THƯ KÝ</w:t>
      </w:r>
    </w:p>
    <w:p w:rsidR="00000000" w:rsidDel="00000000" w:rsidP="00000000" w:rsidRDefault="00000000" w:rsidRPr="00000000" w14:paraId="00000041">
      <w:pPr>
        <w:numPr>
          <w:ilvl w:val="1"/>
          <w:numId w:val="3"/>
        </w:numPr>
        <w:spacing w:after="0" w:afterAutospacing="0" w:lineRule="auto"/>
        <w:ind w:left="1440" w:hanging="360"/>
      </w:pPr>
      <w:r w:rsidDel="00000000" w:rsidR="00000000" w:rsidRPr="00000000">
        <w:rPr>
          <w:b w:val="1"/>
          <w:bCs w:val="1"/>
          <w:rtl w:val="0"/>
        </w:rPr>
        <w:t xml:space="preserve">H2: 2.1. Công tác hậu cần và truyền thông sự kiện</w:t>
      </w:r>
    </w:p>
    <w:p w:rsidR="00000000" w:rsidDel="00000000" w:rsidP="00000000" w:rsidRDefault="00000000" w:rsidRPr="00000000" w14:paraId="00000042">
      <w:pPr>
        <w:numPr>
          <w:ilvl w:val="2"/>
          <w:numId w:val="3"/>
        </w:numPr>
        <w:spacing w:after="0" w:afterAutospacing="0" w:lineRule="auto"/>
        <w:ind w:left="2160" w:hanging="360"/>
      </w:pPr>
      <w:r w:rsidDel="00000000" w:rsidR="00000000" w:rsidRPr="00000000">
        <w:rPr>
          <w:b w:val="1"/>
          <w:bCs w:val="1"/>
          <w:rtl w:val="0"/>
        </w:rPr>
        <w:t xml:space="preserve">H3: 2.1.1.</w:t>
      </w:r>
      <w:r w:rsidDel="00000000" w:rsidR="00000000" w:rsidRPr="00000000">
        <w:rPr>
          <w:rtl w:val="0"/>
        </w:rPr>
        <w:t xml:space="preserve"> Kế hoạch thiết kế backdrop, ấn phẩm truyền thông và tài liệu kỷ yếu.</w:t>
      </w:r>
    </w:p>
    <w:p w:rsidR="00000000" w:rsidDel="00000000" w:rsidP="00000000" w:rsidRDefault="00000000" w:rsidRPr="00000000" w14:paraId="00000043">
      <w:pPr>
        <w:numPr>
          <w:ilvl w:val="2"/>
          <w:numId w:val="3"/>
        </w:numPr>
        <w:spacing w:after="0" w:afterAutospacing="0" w:lineRule="auto"/>
        <w:ind w:left="2160" w:hanging="360"/>
      </w:pPr>
      <w:r w:rsidDel="00000000" w:rsidR="00000000" w:rsidRPr="00000000">
        <w:rPr>
          <w:b w:val="1"/>
          <w:bCs w:val="1"/>
          <w:rtl w:val="0"/>
        </w:rPr>
        <w:t xml:space="preserve">H3: 2.1.2.</w:t>
      </w:r>
      <w:r w:rsidDel="00000000" w:rsidR="00000000" w:rsidRPr="00000000">
        <w:rPr>
          <w:rtl w:val="0"/>
        </w:rPr>
        <w:t xml:space="preserve"> Chuẩn bị phòng họp trực tuyến kết hợp trực tiếp (Hybrid Meeting).</w:t>
      </w:r>
    </w:p>
    <w:p w:rsidR="00000000" w:rsidDel="00000000" w:rsidP="00000000" w:rsidRDefault="00000000" w:rsidRPr="00000000" w14:paraId="00000044">
      <w:pPr>
        <w:numPr>
          <w:ilvl w:val="1"/>
          <w:numId w:val="3"/>
        </w:numPr>
        <w:spacing w:after="0" w:afterAutospacing="0" w:lineRule="auto"/>
        <w:ind w:left="1440" w:hanging="360"/>
      </w:pPr>
      <w:r w:rsidDel="00000000" w:rsidR="00000000" w:rsidRPr="00000000">
        <w:rPr>
          <w:b w:val="1"/>
          <w:bCs w:val="1"/>
          <w:rtl w:val="0"/>
        </w:rPr>
        <w:t xml:space="preserve">H2: 2.2. Quy chế chấm thi và cơ cấu giải thưởng</w:t>
      </w:r>
    </w:p>
    <w:p w:rsidR="00000000" w:rsidDel="00000000" w:rsidP="00000000" w:rsidRDefault="00000000" w:rsidRPr="00000000" w14:paraId="00000045">
      <w:pPr>
        <w:numPr>
          <w:ilvl w:val="2"/>
          <w:numId w:val="3"/>
        </w:numPr>
        <w:spacing w:after="0" w:afterAutospacing="0" w:lineRule="auto"/>
        <w:ind w:left="2160" w:hanging="360"/>
      </w:pPr>
      <w:r w:rsidDel="00000000" w:rsidR="00000000" w:rsidRPr="00000000">
        <w:rPr>
          <w:b w:val="1"/>
          <w:bCs w:val="1"/>
          <w:rtl w:val="0"/>
        </w:rPr>
        <w:t xml:space="preserve">H3: 2.2.1.</w:t>
      </w:r>
      <w:r w:rsidDel="00000000" w:rsidR="00000000" w:rsidRPr="00000000">
        <w:rPr>
          <w:rtl w:val="0"/>
        </w:rPr>
        <w:t xml:space="preserve"> Tiêu chí đánh giá đề án khởi nghiệp của các tiểu ban chuyên môn.</w:t>
      </w:r>
    </w:p>
    <w:p w:rsidR="00000000" w:rsidDel="00000000" w:rsidP="00000000" w:rsidRDefault="00000000" w:rsidRPr="00000000" w14:paraId="00000046">
      <w:pPr>
        <w:numPr>
          <w:ilvl w:val="2"/>
          <w:numId w:val="3"/>
        </w:numPr>
        <w:spacing w:after="240" w:lineRule="auto"/>
        <w:ind w:left="2160" w:hanging="360"/>
      </w:pPr>
      <w:r w:rsidDel="00000000" w:rsidR="00000000" w:rsidRPr="00000000">
        <w:rPr>
          <w:b w:val="1"/>
          <w:bCs w:val="1"/>
          <w:rtl w:val="0"/>
        </w:rPr>
        <w:t xml:space="preserve">H3: 2.2.2.</w:t>
      </w:r>
      <w:r w:rsidDel="00000000" w:rsidR="00000000" w:rsidRPr="00000000">
        <w:rPr>
          <w:rtl w:val="0"/>
        </w:rPr>
        <w:t xml:space="preserve"> Cơ cấu giải thưởng chính thức và kinh phí dự trù.</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