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hkltswduboxz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Phần 1: Phân tích 3 hậu quả từ sai lầm của An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 phạm nguyên tắc Đặc quyền tối thiểu: Cấp quyền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Editor</w:t>
      </w:r>
      <w:r w:rsidDel="00000000" w:rsidR="00000000" w:rsidRPr="00000000">
        <w:rPr>
          <w:rtl w:val="0"/>
        </w:rPr>
        <w:t xml:space="preserve"> toàn quyền sửa/xóa cho cộng tác viên đối với dữ liệu nhạy cảm là dư thừa và nguy hiểm.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Dùng chế độ công khai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Anyone with the link</w:t>
      </w:r>
      <w:r w:rsidDel="00000000" w:rsidR="00000000" w:rsidRPr="00000000">
        <w:rPr>
          <w:rtl w:val="0"/>
        </w:rPr>
        <w:t xml:space="preserve">): Biến tài liệu nội bộ thành file trôi nổi trên internet, dễ bị phát tán và kẻ xấu lợi dụng.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Thiếu cơ chế kiểm soát bảo mật: Không đặt ngày hết hạn, không chặn quyền tải xuống khiến khi lộ link là mất trắng dữ liệu.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xcvyvlyn9fsw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Phần 2: Thiết lập cấu trúc phân quyền chuẩn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(1) Mức quyền cho cộng tác viên:</w:t>
      </w:r>
      <w:r w:rsidDel="00000000" w:rsidR="00000000" w:rsidRPr="00000000">
        <w:rPr>
          <w:rtl w:val="0"/>
        </w:rPr>
        <w:t xml:space="preserve"> Chỉ cấp quyền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Viewer</w:t>
      </w:r>
      <w:r w:rsidDel="00000000" w:rsidR="00000000" w:rsidRPr="00000000">
        <w:rPr>
          <w:rtl w:val="0"/>
        </w:rPr>
        <w:t xml:space="preserve">, tuyệt đối không cấp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(2) Chế độ chia sẻ an toàn:</w:t>
      </w:r>
      <w:r w:rsidDel="00000000" w:rsidR="00000000" w:rsidRPr="00000000">
        <w:rPr>
          <w:rtl w:val="0"/>
        </w:rPr>
        <w:t xml:space="preserve"> Sử dụng chế độ </w:t>
      </w:r>
      <w:r w:rsidDel="00000000" w:rsidR="00000000" w:rsidRPr="00000000">
        <w:rPr>
          <w:b w:val="1"/>
          <w:bCs w:val="1"/>
          <w:rtl w:val="0"/>
        </w:rPr>
        <w:t xml:space="preserve">Chia sẻ nội bộ / Chỉ định tài khoản cụ thể </w:t>
      </w:r>
      <w:r w:rsidDel="00000000" w:rsidR="00000000" w:rsidRPr="00000000">
        <w:rPr>
          <w:rtl w:val="0"/>
        </w:rPr>
        <w:t xml:space="preserve">– chỉ email được cấp phép mới mở được.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(3) Tính năng cần bật để ngăn mời thêm người lạ:</w:t>
      </w:r>
      <w:r w:rsidDel="00000000" w:rsidR="00000000" w:rsidRPr="00000000">
        <w:rPr>
          <w:rtl w:val="0"/>
        </w:rPr>
        <w:t xml:space="preserve"> Tích chọn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"Chặn người chỉnh sửa thay đổi quyền và chia sẻ thêm"</w:t>
      </w:r>
      <w:r w:rsidDel="00000000" w:rsidR="00000000" w:rsidRPr="00000000">
        <w:rPr>
          <w:rtl w:val="0"/>
        </w:rPr>
        <w:t xml:space="preserve"> trong phần cài đặt nâng cao. </w:t>
      </w:r>
      <w:r w:rsidDel="00000000" w:rsidR="00000000" w:rsidRPr="00000000">
        <w:rPr>
          <w:i w:val="1"/>
          <w:iCs w:val="1"/>
          <w:rtl w:val="0"/>
        </w:rPr>
        <w:t xml:space="preserve">(Ngoài ra nên bật thêm chặn tải xuống/sao chép và đặt ngày hết hạn truy cập).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