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6DA02" w14:textId="77777777" w:rsidR="000B5A7F" w:rsidRPr="000B5A7F" w:rsidRDefault="000B5A7F" w:rsidP="000B5A7F">
      <w:pPr>
        <w:spacing w:after="158" w:line="264" w:lineRule="atLeast"/>
        <w:outlineLvl w:val="0"/>
        <w:rPr>
          <w:rFonts w:ascii="Times New Roman" w:eastAsia="Times New Roman" w:hAnsi="Times New Roman" w:cs="Times New Roman"/>
          <w:color w:val="777777"/>
          <w:kern w:val="36"/>
          <w:sz w:val="42"/>
          <w:szCs w:val="42"/>
          <w:lang w:eastAsia="en-GB"/>
        </w:rPr>
      </w:pPr>
      <w:proofErr w:type="spellStart"/>
      <w:r w:rsidRPr="000B5A7F">
        <w:rPr>
          <w:rFonts w:ascii="Times New Roman" w:eastAsia="Times New Roman" w:hAnsi="Times New Roman" w:cs="Times New Roman"/>
          <w:color w:val="777777"/>
          <w:kern w:val="36"/>
          <w:sz w:val="42"/>
          <w:szCs w:val="42"/>
          <w:lang w:eastAsia="en-GB"/>
        </w:rPr>
        <w:t>Modeling</w:t>
      </w:r>
      <w:proofErr w:type="spellEnd"/>
      <w:r w:rsidRPr="000B5A7F">
        <w:rPr>
          <w:rFonts w:ascii="Times New Roman" w:eastAsia="Times New Roman" w:hAnsi="Times New Roman" w:cs="Times New Roman"/>
          <w:color w:val="777777"/>
          <w:kern w:val="36"/>
          <w:sz w:val="42"/>
          <w:szCs w:val="42"/>
          <w:lang w:eastAsia="en-GB"/>
        </w:rPr>
        <w:t xml:space="preserve"> strategic semiconductor assembly outsourcing decisions based on empirical settings</w:t>
      </w:r>
    </w:p>
    <w:p w14:paraId="1B7645FC" w14:textId="77777777" w:rsidR="000B5A7F" w:rsidRPr="000B5A7F" w:rsidRDefault="000B5A7F" w:rsidP="000B5A7F">
      <w:pPr>
        <w:rPr>
          <w:rFonts w:ascii="Roboto" w:eastAsia="Times New Roman" w:hAnsi="Roboto" w:cs="Times New Roman"/>
          <w:color w:val="555555"/>
          <w:sz w:val="21"/>
          <w:szCs w:val="21"/>
          <w:lang w:eastAsia="en-GB"/>
        </w:rPr>
      </w:pPr>
      <w:hyperlink r:id="rId4" w:tooltip="Click to search for more items by this author" w:history="1">
        <w:r w:rsidRPr="000B5A7F">
          <w:rPr>
            <w:rFonts w:ascii="Roboto" w:eastAsia="Times New Roman" w:hAnsi="Roboto" w:cs="Times New Roman"/>
            <w:color w:val="2A5DB0"/>
            <w:sz w:val="21"/>
            <w:szCs w:val="21"/>
            <w:u w:val="single"/>
            <w:lang w:eastAsia="en-GB"/>
          </w:rPr>
          <w:t xml:space="preserve">Wu, </w:t>
        </w:r>
        <w:proofErr w:type="spellStart"/>
        <w:r w:rsidRPr="000B5A7F">
          <w:rPr>
            <w:rFonts w:ascii="Roboto" w:eastAsia="Times New Roman" w:hAnsi="Roboto" w:cs="Times New Roman"/>
            <w:color w:val="2A5DB0"/>
            <w:sz w:val="21"/>
            <w:szCs w:val="21"/>
            <w:u w:val="single"/>
            <w:lang w:eastAsia="en-GB"/>
          </w:rPr>
          <w:t>Jei-zheng</w:t>
        </w:r>
        <w:proofErr w:type="spellEnd"/>
      </w:hyperlink>
      <w:r w:rsidRPr="000B5A7F">
        <w:rPr>
          <w:rFonts w:ascii="Roboto" w:eastAsia="Times New Roman" w:hAnsi="Roboto" w:cs="Times New Roman"/>
          <w:color w:val="555555"/>
          <w:sz w:val="21"/>
          <w:szCs w:val="21"/>
          <w:lang w:eastAsia="en-GB"/>
        </w:rPr>
        <w:t>; </w:t>
      </w:r>
      <w:proofErr w:type="spellStart"/>
      <w:r w:rsidRPr="000B5A7F">
        <w:rPr>
          <w:rFonts w:ascii="Roboto" w:eastAsia="Times New Roman" w:hAnsi="Roboto" w:cs="Times New Roman"/>
          <w:color w:val="555555"/>
          <w:sz w:val="21"/>
          <w:szCs w:val="21"/>
          <w:lang w:eastAsia="en-GB"/>
        </w:rPr>
        <w:fldChar w:fldCharType="begin"/>
      </w:r>
      <w:r w:rsidRPr="000B5A7F">
        <w:rPr>
          <w:rFonts w:ascii="Roboto" w:eastAsia="Times New Roman" w:hAnsi="Roboto" w:cs="Times New Roman"/>
          <w:color w:val="555555"/>
          <w:sz w:val="21"/>
          <w:szCs w:val="21"/>
          <w:lang w:eastAsia="en-GB"/>
        </w:rPr>
        <w:instrText xml:space="preserve"> HYPERLINK "http://www.proquest.com.remotexs.ntu.edu.sg/indexinglinkhandler/sng/au/Chien,+Chen-fu/$N?accountid=12665" \o "Click to search for more items by this author" </w:instrText>
      </w:r>
      <w:r w:rsidRPr="000B5A7F">
        <w:rPr>
          <w:rFonts w:ascii="Roboto" w:eastAsia="Times New Roman" w:hAnsi="Roboto" w:cs="Times New Roman"/>
          <w:color w:val="555555"/>
          <w:sz w:val="21"/>
          <w:szCs w:val="21"/>
          <w:lang w:eastAsia="en-GB"/>
        </w:rPr>
        <w:fldChar w:fldCharType="separate"/>
      </w:r>
      <w:r w:rsidRPr="000B5A7F">
        <w:rPr>
          <w:rFonts w:ascii="Roboto" w:eastAsia="Times New Roman" w:hAnsi="Roboto" w:cs="Times New Roman"/>
          <w:color w:val="2A5DB0"/>
          <w:sz w:val="21"/>
          <w:szCs w:val="21"/>
          <w:u w:val="single"/>
          <w:lang w:eastAsia="en-GB"/>
        </w:rPr>
        <w:t>Chien</w:t>
      </w:r>
      <w:proofErr w:type="spellEnd"/>
      <w:r w:rsidRPr="000B5A7F">
        <w:rPr>
          <w:rFonts w:ascii="Roboto" w:eastAsia="Times New Roman" w:hAnsi="Roboto" w:cs="Times New Roman"/>
          <w:color w:val="2A5DB0"/>
          <w:sz w:val="21"/>
          <w:szCs w:val="21"/>
          <w:u w:val="single"/>
          <w:lang w:eastAsia="en-GB"/>
        </w:rPr>
        <w:t>, Chen-</w:t>
      </w:r>
      <w:proofErr w:type="spellStart"/>
      <w:r w:rsidRPr="000B5A7F">
        <w:rPr>
          <w:rFonts w:ascii="Roboto" w:eastAsia="Times New Roman" w:hAnsi="Roboto" w:cs="Times New Roman"/>
          <w:color w:val="2A5DB0"/>
          <w:sz w:val="21"/>
          <w:szCs w:val="21"/>
          <w:u w:val="single"/>
          <w:lang w:eastAsia="en-GB"/>
        </w:rPr>
        <w:t>fu</w:t>
      </w:r>
      <w:r w:rsidRPr="000B5A7F">
        <w:rPr>
          <w:rFonts w:ascii="Roboto" w:eastAsia="Times New Roman" w:hAnsi="Roboto" w:cs="Times New Roman"/>
          <w:color w:val="555555"/>
          <w:sz w:val="21"/>
          <w:szCs w:val="21"/>
          <w:lang w:eastAsia="en-GB"/>
        </w:rPr>
        <w:fldChar w:fldCharType="end"/>
      </w:r>
      <w:r w:rsidRPr="000B5A7F">
        <w:rPr>
          <w:rFonts w:ascii="Roboto" w:eastAsia="Times New Roman" w:hAnsi="Roboto" w:cs="Times New Roman"/>
          <w:color w:val="555555"/>
          <w:sz w:val="21"/>
          <w:szCs w:val="21"/>
          <w:lang w:eastAsia="en-GB"/>
        </w:rPr>
        <w:t>.</w:t>
      </w:r>
      <w:hyperlink r:id="rId5" w:tooltip="Click to search for more items from this journal" w:history="1">
        <w:r w:rsidRPr="000B5A7F">
          <w:rPr>
            <w:rFonts w:ascii="Roboto" w:eastAsia="Times New Roman" w:hAnsi="Roboto" w:cs="Times New Roman"/>
            <w:b/>
            <w:bCs/>
            <w:color w:val="2A5DB0"/>
            <w:sz w:val="21"/>
            <w:szCs w:val="21"/>
            <w:lang w:eastAsia="en-GB"/>
          </w:rPr>
          <w:t>OR</w:t>
        </w:r>
        <w:proofErr w:type="spellEnd"/>
        <w:r w:rsidRPr="000B5A7F">
          <w:rPr>
            <w:rFonts w:ascii="Roboto" w:eastAsia="Times New Roman" w:hAnsi="Roboto" w:cs="Times New Roman"/>
            <w:b/>
            <w:bCs/>
            <w:color w:val="2A5DB0"/>
            <w:sz w:val="21"/>
            <w:szCs w:val="21"/>
            <w:lang w:eastAsia="en-GB"/>
          </w:rPr>
          <w:t xml:space="preserve"> Spectrum</w:t>
        </w:r>
      </w:hyperlink>
      <w:r w:rsidRPr="000B5A7F">
        <w:rPr>
          <w:rFonts w:ascii="Roboto" w:eastAsia="Times New Roman" w:hAnsi="Roboto" w:cs="Times New Roman"/>
          <w:b/>
          <w:bCs/>
          <w:color w:val="555555"/>
          <w:sz w:val="21"/>
          <w:szCs w:val="21"/>
          <w:lang w:eastAsia="en-GB"/>
        </w:rPr>
        <w:t>; Heidelberg</w:t>
      </w:r>
      <w:hyperlink r:id="rId6" w:tooltip="Click to search for more items from this issue" w:history="1">
        <w:r w:rsidRPr="000B5A7F">
          <w:rPr>
            <w:rFonts w:ascii="Roboto" w:eastAsia="Times New Roman" w:hAnsi="Roboto" w:cs="Times New Roman"/>
            <w:color w:val="2A5DB0"/>
            <w:sz w:val="21"/>
            <w:szCs w:val="21"/>
            <w:u w:val="single"/>
            <w:lang w:eastAsia="en-GB"/>
          </w:rPr>
          <w:t> Vol. 30, </w:t>
        </w:r>
        <w:proofErr w:type="spellStart"/>
        <w:r w:rsidRPr="000B5A7F">
          <w:rPr>
            <w:rFonts w:ascii="Roboto" w:eastAsia="Times New Roman" w:hAnsi="Roboto" w:cs="Times New Roman"/>
            <w:color w:val="2A5DB0"/>
            <w:sz w:val="21"/>
            <w:szCs w:val="21"/>
            <w:u w:val="single"/>
            <w:lang w:eastAsia="en-GB"/>
          </w:rPr>
          <w:t>Iss</w:t>
        </w:r>
        <w:proofErr w:type="spellEnd"/>
        <w:r w:rsidRPr="000B5A7F">
          <w:rPr>
            <w:rFonts w:ascii="Roboto" w:eastAsia="Times New Roman" w:hAnsi="Roboto" w:cs="Times New Roman"/>
            <w:color w:val="2A5DB0"/>
            <w:sz w:val="21"/>
            <w:szCs w:val="21"/>
            <w:u w:val="single"/>
            <w:lang w:eastAsia="en-GB"/>
          </w:rPr>
          <w:t>. 3, </w:t>
        </w:r>
      </w:hyperlink>
      <w:r w:rsidRPr="000B5A7F">
        <w:rPr>
          <w:rFonts w:ascii="Roboto" w:eastAsia="Times New Roman" w:hAnsi="Roboto" w:cs="Times New Roman"/>
          <w:color w:val="555555"/>
          <w:sz w:val="21"/>
          <w:szCs w:val="21"/>
          <w:lang w:eastAsia="en-GB"/>
        </w:rPr>
        <w:t> (Jun 2008): 401-430.</w:t>
      </w:r>
    </w:p>
    <w:p w14:paraId="5132A524" w14:textId="77777777" w:rsidR="000B5A7F" w:rsidRDefault="000B5A7F" w:rsidP="000B5A7F">
      <w:pPr>
        <w:pStyle w:val="Heading2"/>
        <w:spacing w:before="0"/>
        <w:rPr>
          <w:color w:val="777777"/>
        </w:rPr>
      </w:pPr>
      <w:r>
        <w:rPr>
          <w:b/>
          <w:bCs/>
          <w:color w:val="777777"/>
        </w:rPr>
        <w:t>Abstract</w:t>
      </w:r>
    </w:p>
    <w:p w14:paraId="1EF625CE" w14:textId="77777777" w:rsidR="000B5A7F" w:rsidRDefault="000B5A7F" w:rsidP="000B5A7F">
      <w:hyperlink r:id="rId7" w:anchor="abstract_translate_options_MSTAR_222268975" w:history="1">
        <w:r>
          <w:rPr>
            <w:rStyle w:val="Hyperlink"/>
            <w:color w:val="2A5DB0"/>
            <w:u w:val="none"/>
          </w:rPr>
          <w:t>Translate</w:t>
        </w:r>
      </w:hyperlink>
    </w:p>
    <w:p w14:paraId="64150D80" w14:textId="77777777" w:rsidR="000B5A7F" w:rsidRDefault="000B5A7F" w:rsidP="000B5A7F">
      <w:pPr>
        <w:pStyle w:val="z-TopofForm"/>
      </w:pPr>
      <w:r>
        <w:t>Top of Form</w:t>
      </w:r>
    </w:p>
    <w:p w14:paraId="16B3D426" w14:textId="77777777" w:rsidR="000B5A7F" w:rsidRDefault="000B5A7F" w:rsidP="000B5A7F">
      <w:pPr>
        <w:pStyle w:val="NormalWeb"/>
        <w:spacing w:before="0" w:beforeAutospacing="0" w:after="360" w:afterAutospacing="0" w:line="360" w:lineRule="atLeast"/>
      </w:pPr>
      <w:r>
        <w:t xml:space="preserve">In semiconductor supply chains, most chip makers focus on core competence of wafer fabrication and utilize assembly outsourcing to reduce operational costs, enhance capital-effectiveness of investments, and diversify the risks among the vendors. Assembly outsourcing decisions involve strategic partnerships with vendors and operational excellence for order allocations subject to production constraints, cost, delivery, and quality. This study aims to develop a decision framework in which preference over vendors at strategic level and order allocations at operational level can be integrated. Focusing on real setting in a semiconductor company, a decision support system embedded with proposed models was developed to evaluate vendor performance, allocate the orders, and generate the associated material requirement planning reports. The results showed practical viability of the proposed framework for </w:t>
      </w:r>
      <w:proofErr w:type="spellStart"/>
      <w:r>
        <w:t>modeling</w:t>
      </w:r>
      <w:proofErr w:type="spellEnd"/>
      <w:r>
        <w:t xml:space="preserve"> manufacturing strategy with the integration of optimized operational decisions. [PUBLICATION ABSTRACT]</w:t>
      </w:r>
    </w:p>
    <w:p w14:paraId="0BDE77D2" w14:textId="77777777" w:rsidR="000B5A7F" w:rsidRDefault="000B5A7F" w:rsidP="000B5A7F">
      <w:pPr>
        <w:pStyle w:val="z-BottomofForm"/>
      </w:pPr>
      <w:r>
        <w:t>Bottom of Form</w:t>
      </w:r>
    </w:p>
    <w:p w14:paraId="348E07CD" w14:textId="77777777" w:rsidR="000B5A7F" w:rsidRDefault="000B5A7F" w:rsidP="000B5A7F">
      <w:pPr>
        <w:pStyle w:val="Heading2"/>
        <w:spacing w:before="0"/>
        <w:rPr>
          <w:color w:val="777777"/>
        </w:rPr>
      </w:pPr>
      <w:r>
        <w:rPr>
          <w:b/>
          <w:bCs/>
          <w:color w:val="777777"/>
        </w:rPr>
        <w:t>Full Text</w:t>
      </w:r>
    </w:p>
    <w:p w14:paraId="47CE0110" w14:textId="77777777" w:rsidR="000B5A7F" w:rsidRDefault="000B5A7F" w:rsidP="000B5A7F">
      <w:hyperlink r:id="rId8" w:anchor="fulltext_translate_options_MSTAR_222268975" w:history="1">
        <w:r>
          <w:rPr>
            <w:rStyle w:val="Hyperlink"/>
            <w:color w:val="2A5DB0"/>
            <w:u w:val="none"/>
          </w:rPr>
          <w:t>Translate</w:t>
        </w:r>
      </w:hyperlink>
    </w:p>
    <w:p w14:paraId="450BA87D" w14:textId="77777777" w:rsidR="000B5A7F" w:rsidRDefault="000B5A7F" w:rsidP="000B5A7F">
      <w:pPr>
        <w:pStyle w:val="z-TopofForm"/>
      </w:pPr>
      <w:r>
        <w:t>Top of Form</w:t>
      </w:r>
    </w:p>
    <w:p w14:paraId="6B4BAFE7" w14:textId="77777777" w:rsidR="000B5A7F" w:rsidRDefault="000B5A7F" w:rsidP="000B5A7F">
      <w:pPr>
        <w:pStyle w:val="NormalWeb"/>
        <w:spacing w:before="0" w:beforeAutospacing="0" w:after="255" w:afterAutospacing="0" w:line="360" w:lineRule="atLeast"/>
      </w:pPr>
      <w:r>
        <w:t>OR Spectrum (2008) 30:401430</w:t>
      </w:r>
    </w:p>
    <w:p w14:paraId="51A831B8" w14:textId="77777777" w:rsidR="000B5A7F" w:rsidRDefault="000B5A7F" w:rsidP="000B5A7F">
      <w:pPr>
        <w:pStyle w:val="NormalWeb"/>
        <w:spacing w:before="0" w:beforeAutospacing="0" w:after="255" w:afterAutospacing="0" w:line="360" w:lineRule="atLeast"/>
      </w:pPr>
      <w:r>
        <w:t>DOI 10.1007/s00291-007-0120-5</w:t>
      </w:r>
    </w:p>
    <w:p w14:paraId="3C8842F9" w14:textId="77777777" w:rsidR="000B5A7F" w:rsidRDefault="000B5A7F" w:rsidP="000B5A7F">
      <w:pPr>
        <w:pStyle w:val="NormalWeb"/>
        <w:spacing w:before="0" w:beforeAutospacing="0" w:after="255" w:afterAutospacing="0" w:line="360" w:lineRule="atLeast"/>
      </w:pPr>
      <w:r>
        <w:t>REGULAR ARTICLE</w:t>
      </w:r>
    </w:p>
    <w:p w14:paraId="527E3035" w14:textId="77777777" w:rsidR="000B5A7F" w:rsidRDefault="000B5A7F" w:rsidP="000B5A7F">
      <w:pPr>
        <w:pStyle w:val="NormalWeb"/>
        <w:spacing w:before="0" w:beforeAutospacing="0" w:after="255" w:afterAutospacing="0" w:line="360" w:lineRule="atLeast"/>
      </w:pPr>
      <w:r>
        <w:t>Published online: 12 January 2008 Springer-Verlag 2008</w:t>
      </w:r>
    </w:p>
    <w:p w14:paraId="4E0C54B8" w14:textId="77777777" w:rsidR="000B5A7F" w:rsidRDefault="000B5A7F" w:rsidP="000B5A7F">
      <w:pPr>
        <w:pStyle w:val="NormalWeb"/>
        <w:spacing w:before="0" w:beforeAutospacing="0" w:after="255" w:afterAutospacing="0" w:line="360" w:lineRule="atLeast"/>
      </w:pPr>
      <w:r>
        <w:t xml:space="preserve">Abstract In semiconductor supply chains, most chip makers focus on core competence of wafer fabrication and utilize assembly outsourcing to reduce operational costs, enhance capital-effectiveness of investments, and diversify the risks among the vendors. Assembly outsourcing decisions involve strategic partnerships with vendors and operational excellence for order allocations subject to production constraints, cost, delivery, and quality. This study aims to develop a decision framework in which preference over vendors at strategic level and order allocations at operational level can be integrated. Focusing on real setting in a semiconductor company, a decision support system embedded with proposed models was developed to evaluate vendor performance, allocate the orders, and generate the associated material requirement planning reports. The results showed practical viability of the proposed </w:t>
      </w:r>
      <w:r>
        <w:lastRenderedPageBreak/>
        <w:t xml:space="preserve">framework for </w:t>
      </w:r>
      <w:proofErr w:type="spellStart"/>
      <w:r>
        <w:t>modeling</w:t>
      </w:r>
      <w:proofErr w:type="spellEnd"/>
      <w:r>
        <w:t xml:space="preserve"> manufacturing strategy with the integration of optimized operational decisions.</w:t>
      </w:r>
    </w:p>
    <w:p w14:paraId="4A1AED29" w14:textId="77777777" w:rsidR="000B5A7F" w:rsidRDefault="000B5A7F" w:rsidP="000B5A7F">
      <w:pPr>
        <w:pStyle w:val="NormalWeb"/>
        <w:spacing w:before="0" w:beforeAutospacing="0" w:after="255" w:afterAutospacing="0" w:line="360" w:lineRule="atLeast"/>
      </w:pPr>
      <w:r>
        <w:t xml:space="preserve">Keywords Manufacturing strategy </w:t>
      </w:r>
      <w:proofErr w:type="spellStart"/>
      <w:r>
        <w:t>Modeling</w:t>
      </w:r>
      <w:proofErr w:type="spellEnd"/>
      <w:r>
        <w:t xml:space="preserve"> and analysis for semiconductor manufacturing Analytic hierarchy process Mixed integer linear programming Outsourcing Vendor selection Decision analysis</w:t>
      </w:r>
    </w:p>
    <w:p w14:paraId="06092154" w14:textId="77777777" w:rsidR="000B5A7F" w:rsidRDefault="000B5A7F" w:rsidP="000B5A7F">
      <w:pPr>
        <w:pStyle w:val="NormalWeb"/>
        <w:spacing w:before="0" w:beforeAutospacing="0" w:after="255" w:afterAutospacing="0" w:line="360" w:lineRule="atLeast"/>
      </w:pPr>
      <w:r>
        <w:t>1 Introduction</w:t>
      </w:r>
    </w:p>
    <w:p w14:paraId="2750486B" w14:textId="77777777" w:rsidR="000B5A7F" w:rsidRDefault="000B5A7F" w:rsidP="000B5A7F">
      <w:pPr>
        <w:pStyle w:val="NormalWeb"/>
        <w:spacing w:before="0" w:beforeAutospacing="0" w:after="255" w:afterAutospacing="0" w:line="360" w:lineRule="atLeast"/>
      </w:pPr>
      <w:r>
        <w:t>New technologies and business models have had profound effect on how products and services are created and delivered. One of the most significant paradigm shifts is that businesses no longer compete as individual companies but rather as supply</w:t>
      </w:r>
    </w:p>
    <w:p w14:paraId="4DF6ED7D" w14:textId="77777777" w:rsidR="000B5A7F" w:rsidRDefault="000B5A7F" w:rsidP="000B5A7F">
      <w:pPr>
        <w:pStyle w:val="NormalWeb"/>
        <w:spacing w:before="0" w:beforeAutospacing="0" w:after="255" w:afterAutospacing="0" w:line="360" w:lineRule="atLeast"/>
      </w:pPr>
      <w:r>
        <w:t xml:space="preserve">J.-Z. Wu C.-F. </w:t>
      </w:r>
      <w:proofErr w:type="spellStart"/>
      <w:r>
        <w:t>Chien</w:t>
      </w:r>
      <w:proofErr w:type="spellEnd"/>
      <w:r>
        <w:t xml:space="preserve"> (B)</w:t>
      </w:r>
    </w:p>
    <w:p w14:paraId="1501AC3B" w14:textId="77777777" w:rsidR="000B5A7F" w:rsidRDefault="000B5A7F" w:rsidP="000B5A7F">
      <w:pPr>
        <w:pStyle w:val="NormalWeb"/>
        <w:spacing w:before="0" w:beforeAutospacing="0" w:after="255" w:afterAutospacing="0" w:line="360" w:lineRule="atLeast"/>
      </w:pPr>
      <w:r>
        <w:t xml:space="preserve">Department of Industrial Engineering and Engineering Management, National Tsing Hua University, Hsinchu 30013, </w:t>
      </w:r>
      <w:proofErr w:type="spellStart"/>
      <w:r>
        <w:t>Taiwane</w:t>
      </w:r>
      <w:proofErr w:type="spellEnd"/>
      <w:r>
        <w:t>-mail:</w:t>
      </w:r>
      <w:r>
        <w:rPr>
          <w:rStyle w:val="apple-converted-space"/>
        </w:rPr>
        <w:t> </w:t>
      </w:r>
      <w:r>
        <w:t>cfchien@mx.nthu.edu.tw</w:t>
      </w:r>
    </w:p>
    <w:p w14:paraId="7C390269" w14:textId="77777777" w:rsidR="000B5A7F" w:rsidRDefault="000B5A7F" w:rsidP="000B5A7F">
      <w:pPr>
        <w:pStyle w:val="NormalWeb"/>
        <w:spacing w:before="0" w:beforeAutospacing="0" w:after="255" w:afterAutospacing="0" w:line="360" w:lineRule="atLeast"/>
      </w:pPr>
      <w:proofErr w:type="spellStart"/>
      <w:r>
        <w:t>Modeling</w:t>
      </w:r>
      <w:proofErr w:type="spellEnd"/>
      <w:r>
        <w:t xml:space="preserve"> strategic semiconductor assembly outsourcing decisions based on empirical settings</w:t>
      </w:r>
    </w:p>
    <w:p w14:paraId="321E7214" w14:textId="77777777" w:rsidR="000B5A7F" w:rsidRDefault="000B5A7F" w:rsidP="000B5A7F">
      <w:pPr>
        <w:pStyle w:val="NormalWeb"/>
        <w:spacing w:before="0" w:beforeAutospacing="0" w:after="255" w:afterAutospacing="0" w:line="360" w:lineRule="atLeast"/>
      </w:pPr>
      <w:proofErr w:type="spellStart"/>
      <w:r>
        <w:t>Jei</w:t>
      </w:r>
      <w:proofErr w:type="spellEnd"/>
      <w:r>
        <w:t xml:space="preserve">-Zheng Wu Chen-Fu </w:t>
      </w:r>
      <w:proofErr w:type="spellStart"/>
      <w:r>
        <w:t>Chien</w:t>
      </w:r>
      <w:proofErr w:type="spellEnd"/>
    </w:p>
    <w:p w14:paraId="550B2D86" w14:textId="77777777" w:rsidR="000B5A7F" w:rsidRDefault="000B5A7F" w:rsidP="000B5A7F">
      <w:pPr>
        <w:pStyle w:val="NormalWeb"/>
        <w:spacing w:before="0" w:beforeAutospacing="0" w:after="255" w:afterAutospacing="0" w:line="360" w:lineRule="atLeast"/>
      </w:pPr>
      <w:r>
        <w:t>123</w:t>
      </w:r>
    </w:p>
    <w:p w14:paraId="28DE59BA" w14:textId="77777777" w:rsidR="000B5A7F" w:rsidRDefault="000B5A7F" w:rsidP="000B5A7F">
      <w:pPr>
        <w:pStyle w:val="NormalWeb"/>
        <w:spacing w:before="0" w:beforeAutospacing="0" w:after="255" w:afterAutospacing="0" w:line="360" w:lineRule="atLeast"/>
      </w:pPr>
      <w:r>
        <w:t xml:space="preserve">402 J.-Z. Wu, C.-F. </w:t>
      </w:r>
      <w:proofErr w:type="spellStart"/>
      <w:r>
        <w:t>Chien</w:t>
      </w:r>
      <w:proofErr w:type="spellEnd"/>
    </w:p>
    <w:p w14:paraId="75250B8F" w14:textId="77777777" w:rsidR="000B5A7F" w:rsidRDefault="000B5A7F" w:rsidP="000B5A7F">
      <w:pPr>
        <w:pStyle w:val="NormalWeb"/>
        <w:spacing w:before="0" w:beforeAutospacing="0" w:after="255" w:afterAutospacing="0" w:line="360" w:lineRule="atLeast"/>
      </w:pPr>
      <w:r>
        <w:t>Fig. 1 Semiconductor assembly outsourcing</w:t>
      </w:r>
    </w:p>
    <w:p w14:paraId="293968BC" w14:textId="77777777" w:rsidR="000B5A7F" w:rsidRDefault="000B5A7F" w:rsidP="000B5A7F">
      <w:pPr>
        <w:pStyle w:val="NormalWeb"/>
        <w:spacing w:before="0" w:beforeAutospacing="0" w:after="255" w:afterAutospacing="0" w:line="360" w:lineRule="atLeast"/>
      </w:pPr>
      <w:r>
        <w:t>chains, especially in high-tech industries (</w:t>
      </w:r>
      <w:proofErr w:type="spellStart"/>
      <w:r>
        <w:t>Chien</w:t>
      </w:r>
      <w:proofErr w:type="spellEnd"/>
      <w:r>
        <w:t xml:space="preserve"> 2007). In order to improve capital effectiveness and return of investments, supply chain management of high-tech companies is driven by strategically focusing on core competences and outsourcing other activities to reduce capital investments and providing solutions to targeted segments of customers to pursue higher value proposition in the supply chain. Global competition and shortened product life cycle have forced collaboration and information sharing among partners in supply chains for risk pooling, capital investment effectiveness, and </w:t>
      </w:r>
      <w:proofErr w:type="spellStart"/>
      <w:r>
        <w:t>exibility</w:t>
      </w:r>
      <w:proofErr w:type="spellEnd"/>
      <w:r>
        <w:t xml:space="preserve"> for quick response (</w:t>
      </w:r>
      <w:proofErr w:type="spellStart"/>
      <w:r>
        <w:t>Simchi</w:t>
      </w:r>
      <w:proofErr w:type="spellEnd"/>
      <w:r>
        <w:t xml:space="preserve">-Levi et al. 2005). </w:t>
      </w:r>
      <w:proofErr w:type="spellStart"/>
      <w:r>
        <w:t>Gaonkar</w:t>
      </w:r>
      <w:proofErr w:type="spellEnd"/>
      <w:r>
        <w:t xml:space="preserve"> and </w:t>
      </w:r>
      <w:proofErr w:type="spellStart"/>
      <w:r>
        <w:t>Viswanadham</w:t>
      </w:r>
      <w:proofErr w:type="spellEnd"/>
      <w:r>
        <w:t xml:space="preserve"> (2005) </w:t>
      </w:r>
      <w:proofErr w:type="spellStart"/>
      <w:r>
        <w:t>modeled</w:t>
      </w:r>
      <w:proofErr w:type="spellEnd"/>
      <w:r>
        <w:t xml:space="preserve"> the strategic sourcing and collaborative planning, in which vendor selection could be very complicated subject to capacities and capabilities of component suppliers, subassembly manufacturers, and contract manufacturers. Indeed, the success of single company depends on its ability to manage and integrate collaborations with different networks with various partnerships so as </w:t>
      </w:r>
      <w:r>
        <w:lastRenderedPageBreak/>
        <w:t>to achieve the market advantages of customized products or horizontal specialized manufacturing services with the economies of scale (</w:t>
      </w:r>
      <w:proofErr w:type="spellStart"/>
      <w:r>
        <w:t>Chien</w:t>
      </w:r>
      <w:proofErr w:type="spellEnd"/>
      <w:r>
        <w:t xml:space="preserve"> 2007).</w:t>
      </w:r>
    </w:p>
    <w:p w14:paraId="1A73AA79" w14:textId="77777777" w:rsidR="000B5A7F" w:rsidRDefault="000B5A7F" w:rsidP="000B5A7F">
      <w:pPr>
        <w:pStyle w:val="NormalWeb"/>
        <w:spacing w:before="0" w:beforeAutospacing="0" w:after="255" w:afterAutospacing="0" w:line="360" w:lineRule="atLeast"/>
      </w:pPr>
      <w:r>
        <w:t>In semiconductor industry, most semiconductor manufacturing companies, namely chip makers, focus on wafer fabrication as their core competence through assembly outsourcing (</w:t>
      </w:r>
      <w:proofErr w:type="spellStart"/>
      <w:r>
        <w:t>Chien</w:t>
      </w:r>
      <w:proofErr w:type="spellEnd"/>
      <w:r>
        <w:t xml:space="preserve"> and Wu 2003; </w:t>
      </w:r>
      <w:proofErr w:type="spellStart"/>
      <w:r>
        <w:t>Leachman</w:t>
      </w:r>
      <w:proofErr w:type="spellEnd"/>
      <w:r>
        <w:t xml:space="preserve"> et al. 2007). However, the vendor selection and associated order allocations for assembly outsourcing are critical as illustrated in Fig. 1 owing to the following factors.</w:t>
      </w:r>
    </w:p>
    <w:p w14:paraId="625FA3F2" w14:textId="77777777" w:rsidR="000B5A7F" w:rsidRDefault="000B5A7F" w:rsidP="000B5A7F">
      <w:pPr>
        <w:pStyle w:val="NormalWeb"/>
        <w:spacing w:before="0" w:beforeAutospacing="0" w:after="255" w:afterAutospacing="0" w:line="360" w:lineRule="atLeast"/>
      </w:pPr>
      <w:r>
        <w:t xml:space="preserve">Firstly, decision makers have to </w:t>
      </w:r>
      <w:proofErr w:type="spellStart"/>
      <w:r>
        <w:t>tradeoff</w:t>
      </w:r>
      <w:proofErr w:type="spellEnd"/>
      <w:r>
        <w:t xml:space="preserve"> among multiple quantitative and qualitative attributes including cost, delivery, quality, and </w:t>
      </w:r>
      <w:proofErr w:type="spellStart"/>
      <w:r>
        <w:t>exibility</w:t>
      </w:r>
      <w:proofErr w:type="spellEnd"/>
      <w:r>
        <w:t xml:space="preserve"> to evaluate the vendors.</w:t>
      </w:r>
    </w:p>
    <w:p w14:paraId="0A215967" w14:textId="77777777" w:rsidR="000B5A7F" w:rsidRDefault="000B5A7F" w:rsidP="000B5A7F">
      <w:pPr>
        <w:pStyle w:val="NormalWeb"/>
        <w:spacing w:before="0" w:beforeAutospacing="0" w:after="255" w:afterAutospacing="0" w:line="360" w:lineRule="atLeast"/>
      </w:pPr>
      <w:r>
        <w:t xml:space="preserve">Secondly, a number of orders for hundreds of products will be subsequently allocated to </w:t>
      </w:r>
      <w:proofErr w:type="spellStart"/>
      <w:r>
        <w:t>qualied</w:t>
      </w:r>
      <w:proofErr w:type="spellEnd"/>
      <w:r>
        <w:t xml:space="preserve"> and preferred vendors subject to the constraints such as production capability, capacity, the minimum order quantity, and delivery while considering different costs imposed by each vendor.</w:t>
      </w:r>
    </w:p>
    <w:p w14:paraId="3C6F79C4" w14:textId="77777777" w:rsidR="000B5A7F" w:rsidRDefault="000B5A7F" w:rsidP="000B5A7F">
      <w:pPr>
        <w:pStyle w:val="NormalWeb"/>
        <w:spacing w:before="0" w:beforeAutospacing="0" w:after="255" w:afterAutospacing="0" w:line="360" w:lineRule="atLeast"/>
      </w:pPr>
      <w:r>
        <w:t>123</w:t>
      </w:r>
    </w:p>
    <w:p w14:paraId="1B9F3AA2" w14:textId="77777777" w:rsidR="000B5A7F" w:rsidRDefault="000B5A7F" w:rsidP="000B5A7F">
      <w:pPr>
        <w:pStyle w:val="NormalWeb"/>
        <w:spacing w:before="0" w:beforeAutospacing="0" w:after="255" w:afterAutospacing="0" w:line="360" w:lineRule="atLeast"/>
      </w:pPr>
      <w:proofErr w:type="spellStart"/>
      <w:r>
        <w:t>Modeling</w:t>
      </w:r>
      <w:proofErr w:type="spellEnd"/>
      <w:r>
        <w:t xml:space="preserve"> strategic semiconductor assembly outsourcing decisions based on empirical settings 403</w:t>
      </w:r>
    </w:p>
    <w:p w14:paraId="469917F1" w14:textId="77777777" w:rsidR="000B5A7F" w:rsidRDefault="000B5A7F" w:rsidP="000B5A7F">
      <w:pPr>
        <w:pStyle w:val="NormalWeb"/>
        <w:spacing w:before="0" w:beforeAutospacing="0" w:after="255" w:afterAutospacing="0" w:line="360" w:lineRule="atLeast"/>
      </w:pPr>
      <w:r>
        <w:t>material preparation by assembly vendors for month 3</w:t>
      </w:r>
      <w:r>
        <w:rPr>
          <w:rStyle w:val="apple-converted-space"/>
        </w:rPr>
        <w:t> </w:t>
      </w:r>
    </w:p>
    <w:p w14:paraId="7A385024" w14:textId="77777777" w:rsidR="000B5A7F" w:rsidRDefault="000B5A7F" w:rsidP="000B5A7F">
      <w:pPr>
        <w:pStyle w:val="NormalWeb"/>
        <w:spacing w:before="0" w:beforeAutospacing="0" w:after="255" w:afterAutospacing="0" w:line="360" w:lineRule="atLeast"/>
      </w:pPr>
      <w:r>
        <w:t>material schedule provided by assembly vendors &amp; preparation for month 4</w:t>
      </w:r>
    </w:p>
    <w:p w14:paraId="5D675BE1" w14:textId="77777777" w:rsidR="000B5A7F" w:rsidRDefault="000B5A7F" w:rsidP="000B5A7F">
      <w:pPr>
        <w:pStyle w:val="NormalWeb"/>
        <w:spacing w:before="0" w:beforeAutospacing="0" w:after="255" w:afterAutospacing="0" w:line="360" w:lineRule="atLeast"/>
      </w:pPr>
      <w:r>
        <w:t>planning horizon</w:t>
      </w:r>
    </w:p>
    <w:p w14:paraId="613CA8AB" w14:textId="77777777" w:rsidR="000B5A7F" w:rsidRDefault="000B5A7F" w:rsidP="000B5A7F">
      <w:pPr>
        <w:pStyle w:val="NormalWeb"/>
        <w:spacing w:before="0" w:beforeAutospacing="0" w:after="255" w:afterAutospacing="0" w:line="360" w:lineRule="atLeast"/>
      </w:pPr>
      <w:r>
        <w:t>month 1 month 2 month 3</w:t>
      </w:r>
    </w:p>
    <w:p w14:paraId="6F1F9178" w14:textId="77777777" w:rsidR="000B5A7F" w:rsidRDefault="000B5A7F" w:rsidP="000B5A7F">
      <w:pPr>
        <w:pStyle w:val="NormalWeb"/>
        <w:spacing w:before="0" w:beforeAutospacing="0" w:after="255" w:afterAutospacing="0" w:line="360" w:lineRule="atLeast"/>
      </w:pPr>
      <w:r>
        <w:t>month 2 month 3 month 4</w:t>
      </w:r>
    </w:p>
    <w:p w14:paraId="291C9145" w14:textId="77777777" w:rsidR="000B5A7F" w:rsidRDefault="000B5A7F" w:rsidP="000B5A7F">
      <w:pPr>
        <w:pStyle w:val="NormalWeb"/>
        <w:spacing w:before="0" w:beforeAutospacing="0" w:after="255" w:afterAutospacing="0" w:line="360" w:lineRule="atLeast"/>
      </w:pPr>
      <w:r>
        <w:t>material realization &amp; material schedule</w:t>
      </w:r>
    </w:p>
    <w:p w14:paraId="47FDD477" w14:textId="77777777" w:rsidR="000B5A7F" w:rsidRDefault="000B5A7F" w:rsidP="000B5A7F">
      <w:pPr>
        <w:pStyle w:val="NormalWeb"/>
        <w:spacing w:before="0" w:beforeAutospacing="0" w:after="255" w:afterAutospacing="0" w:line="360" w:lineRule="atLeast"/>
      </w:pPr>
      <w:r>
        <w:t>material replenishment lead time = 2 months</w:t>
      </w:r>
    </w:p>
    <w:p w14:paraId="6FCCAF3F" w14:textId="77777777" w:rsidR="000B5A7F" w:rsidRDefault="000B5A7F" w:rsidP="000B5A7F">
      <w:pPr>
        <w:pStyle w:val="NormalWeb"/>
        <w:spacing w:before="0" w:beforeAutospacing="0" w:after="255" w:afterAutospacing="0" w:line="360" w:lineRule="atLeast"/>
      </w:pPr>
      <w:r>
        <w:t>month 3 month 4 month 5</w:t>
      </w:r>
    </w:p>
    <w:p w14:paraId="1A6BF1CF" w14:textId="77777777" w:rsidR="000B5A7F" w:rsidRDefault="000B5A7F" w:rsidP="000B5A7F">
      <w:pPr>
        <w:pStyle w:val="NormalWeb"/>
        <w:spacing w:before="0" w:beforeAutospacing="0" w:after="255" w:afterAutospacing="0" w:line="360" w:lineRule="atLeast"/>
      </w:pPr>
      <w:r>
        <w:t>plan for execution</w:t>
      </w:r>
    </w:p>
    <w:p w14:paraId="3A2857A9" w14:textId="77777777" w:rsidR="000B5A7F" w:rsidRDefault="000B5A7F" w:rsidP="000B5A7F">
      <w:pPr>
        <w:pStyle w:val="NormalWeb"/>
        <w:spacing w:before="0" w:beforeAutospacing="0" w:after="255" w:afterAutospacing="0" w:line="360" w:lineRule="atLeast"/>
      </w:pPr>
      <w:r>
        <w:t xml:space="preserve">plan for material </w:t>
      </w:r>
      <w:proofErr w:type="spellStart"/>
      <w:r>
        <w:t>prepation</w:t>
      </w:r>
      <w:proofErr w:type="spellEnd"/>
    </w:p>
    <w:p w14:paraId="38B7B07B" w14:textId="77777777" w:rsidR="000B5A7F" w:rsidRDefault="000B5A7F" w:rsidP="000B5A7F">
      <w:pPr>
        <w:pStyle w:val="NormalWeb"/>
        <w:spacing w:before="0" w:beforeAutospacing="0" w:after="255" w:afterAutospacing="0" w:line="360" w:lineRule="atLeast"/>
      </w:pPr>
      <w:r>
        <w:t>planed output of the assembly operation</w:t>
      </w:r>
    </w:p>
    <w:p w14:paraId="79FA4076" w14:textId="77777777" w:rsidR="000B5A7F" w:rsidRDefault="000B5A7F" w:rsidP="000B5A7F">
      <w:pPr>
        <w:pStyle w:val="NormalWeb"/>
        <w:spacing w:before="0" w:beforeAutospacing="0" w:after="255" w:afterAutospacing="0" w:line="360" w:lineRule="atLeast"/>
      </w:pPr>
      <w:r>
        <w:lastRenderedPageBreak/>
        <w:t>planed output for month 3</w:t>
      </w:r>
    </w:p>
    <w:p w14:paraId="1087F0A5" w14:textId="77777777" w:rsidR="000B5A7F" w:rsidRDefault="000B5A7F" w:rsidP="000B5A7F">
      <w:pPr>
        <w:pStyle w:val="NormalWeb"/>
        <w:spacing w:before="0" w:beforeAutospacing="0" w:after="255" w:afterAutospacing="0" w:line="360" w:lineRule="atLeast"/>
      </w:pPr>
      <w:r>
        <w:t>month 1 month 2 month 3 month 4 month 5</w:t>
      </w:r>
    </w:p>
    <w:p w14:paraId="4A27B47F" w14:textId="77777777" w:rsidR="000B5A7F" w:rsidRDefault="000B5A7F" w:rsidP="000B5A7F">
      <w:pPr>
        <w:pStyle w:val="NormalWeb"/>
        <w:spacing w:before="0" w:beforeAutospacing="0" w:after="255" w:afterAutospacing="0" w:line="360" w:lineRule="atLeast"/>
      </w:pPr>
      <w:r>
        <w:t>month 6</w:t>
      </w:r>
    </w:p>
    <w:p w14:paraId="70443BB5" w14:textId="77777777" w:rsidR="000B5A7F" w:rsidRDefault="000B5A7F" w:rsidP="000B5A7F">
      <w:pPr>
        <w:pStyle w:val="NormalWeb"/>
        <w:spacing w:before="0" w:beforeAutospacing="0" w:after="255" w:afterAutospacing="0" w:line="360" w:lineRule="atLeast"/>
      </w:pPr>
      <w:r>
        <w:t>now</w:t>
      </w:r>
    </w:p>
    <w:p w14:paraId="04B38B37" w14:textId="77777777" w:rsidR="000B5A7F" w:rsidRDefault="000B5A7F" w:rsidP="000B5A7F">
      <w:pPr>
        <w:pStyle w:val="NormalWeb"/>
        <w:spacing w:before="0" w:beforeAutospacing="0" w:after="255" w:afterAutospacing="0" w:line="360" w:lineRule="atLeast"/>
      </w:pPr>
      <w:r>
        <w:t>Fig. 2 Semiconductor assembly outsourcing</w:t>
      </w:r>
    </w:p>
    <w:p w14:paraId="76F06537" w14:textId="77777777" w:rsidR="000B5A7F" w:rsidRDefault="000B5A7F" w:rsidP="000B5A7F">
      <w:pPr>
        <w:pStyle w:val="NormalWeb"/>
        <w:spacing w:before="0" w:beforeAutospacing="0" w:after="255" w:afterAutospacing="0" w:line="360" w:lineRule="atLeast"/>
      </w:pPr>
      <w:r>
        <w:t xml:space="preserve">Thirdly, each outsourcing order requires </w:t>
      </w:r>
      <w:proofErr w:type="spellStart"/>
      <w:r>
        <w:t>specic</w:t>
      </w:r>
      <w:proofErr w:type="spellEnd"/>
      <w:r>
        <w:t xml:space="preserve"> assembly material such as lead frame or substrate, which in average takes 1- to 2-month replenishment lead time. In average, assembly materials accounted for 39.13% of total material costs that represents 13.82% of the semiconductor revenue for 2002 whereas gross margin of chip makers in North America were about 31% (Jones 2005). To avoid capacity or material shortage, chip makers have to provide their vendors with forecasted allocation plans for the following months. Therefore, the contingent allocation plan is rolling-based for revision according to a master plan of assembly scheduled output. For example, Fig. 2 shows that, at the beginning of third month, one vendor would receive a 3-month allocation plan that comprises the </w:t>
      </w:r>
      <w:proofErr w:type="spellStart"/>
      <w:r>
        <w:t>rst</w:t>
      </w:r>
      <w:proofErr w:type="spellEnd"/>
      <w:r>
        <w:t xml:space="preserve"> month plan frozen for execution and the others as reference for material preparation. Then, for a material with 2-month replenishment lead time, the material schedule can be adjusted 1-month before the material preparation is realized. Nevertheless, the master plan for a near quarter is robust and the forecast quality of assembly within a quarter is fairly good, since most jobs forecasted to be done in the quarter for assembly have been ordered and released in the wafer fabrication facilities (fabs), in which they are fairly under control of the chip maker.</w:t>
      </w:r>
    </w:p>
    <w:p w14:paraId="7F67DD92" w14:textId="77777777" w:rsidR="000B5A7F" w:rsidRDefault="000B5A7F" w:rsidP="000B5A7F">
      <w:pPr>
        <w:pStyle w:val="NormalWeb"/>
        <w:spacing w:before="0" w:beforeAutospacing="0" w:after="255" w:afterAutospacing="0" w:line="360" w:lineRule="atLeast"/>
      </w:pPr>
      <w:r>
        <w:t xml:space="preserve">Fourthly, to reduce the </w:t>
      </w:r>
      <w:proofErr w:type="spellStart"/>
      <w:r>
        <w:t>inuence</w:t>
      </w:r>
      <w:proofErr w:type="spellEnd"/>
      <w:r>
        <w:t xml:space="preserve"> of </w:t>
      </w:r>
      <w:proofErr w:type="spellStart"/>
      <w:r>
        <w:t>inated</w:t>
      </w:r>
      <w:proofErr w:type="spellEnd"/>
      <w:r>
        <w:t xml:space="preserve"> orders and reduce the risks of material shortage, chip makers have to buy back unused materials that will obsolesce after stocked more than a period of time. On one hand, material shortage would lead to production delay and loss due to unmet demand. On the other hand, stocking materials would be uneconomical to vendors since one assembly vendor might deal with</w:t>
      </w:r>
    </w:p>
    <w:p w14:paraId="4EAC2E23" w14:textId="77777777" w:rsidR="000B5A7F" w:rsidRDefault="000B5A7F" w:rsidP="000B5A7F">
      <w:pPr>
        <w:pStyle w:val="NormalWeb"/>
        <w:spacing w:before="0" w:beforeAutospacing="0" w:after="255" w:afterAutospacing="0" w:line="360" w:lineRule="atLeast"/>
      </w:pPr>
      <w:r>
        <w:t>123</w:t>
      </w:r>
    </w:p>
    <w:p w14:paraId="3E72D78C" w14:textId="77777777" w:rsidR="000B5A7F" w:rsidRDefault="000B5A7F" w:rsidP="000B5A7F">
      <w:pPr>
        <w:pStyle w:val="NormalWeb"/>
        <w:spacing w:before="0" w:beforeAutospacing="0" w:after="255" w:afterAutospacing="0" w:line="360" w:lineRule="atLeast"/>
      </w:pPr>
      <w:r>
        <w:t xml:space="preserve">404 J.-Z. Wu, C.-F. </w:t>
      </w:r>
      <w:proofErr w:type="spellStart"/>
      <w:r>
        <w:t>Chien</w:t>
      </w:r>
      <w:proofErr w:type="spellEnd"/>
    </w:p>
    <w:p w14:paraId="56C3DFBD" w14:textId="77777777" w:rsidR="000B5A7F" w:rsidRDefault="000B5A7F" w:rsidP="000B5A7F">
      <w:pPr>
        <w:pStyle w:val="NormalWeb"/>
        <w:spacing w:before="0" w:beforeAutospacing="0" w:after="255" w:afterAutospacing="0" w:line="360" w:lineRule="atLeast"/>
      </w:pPr>
      <w:r>
        <w:t>hundred types of materials at the same time. Thus, buy-back contracts are compromised solutions to maintain the partnership between chip makers and assembly vendors to ensure the vendors order needed materials based on forecasted allocation plans whereas chip makers take the responsibility to cover the expenses owing to over-optimistic plans. Indeed, the collaborative ways</w:t>
      </w:r>
      <w:r>
        <w:rPr>
          <w:rStyle w:val="apple-converted-space"/>
        </w:rPr>
        <w:t> </w:t>
      </w:r>
    </w:p>
    <w:p w14:paraId="336B333F" w14:textId="77777777" w:rsidR="000B5A7F" w:rsidRDefault="000B5A7F" w:rsidP="000B5A7F">
      <w:pPr>
        <w:pStyle w:val="z-BottomofForm"/>
      </w:pPr>
      <w:r>
        <w:lastRenderedPageBreak/>
        <w:t>Bottom of Form</w:t>
      </w:r>
    </w:p>
    <w:p w14:paraId="191C35B1" w14:textId="77777777" w:rsidR="000B5A7F" w:rsidRDefault="000B5A7F" w:rsidP="000B5A7F">
      <w:pPr>
        <w:pStyle w:val="NormalWeb"/>
        <w:spacing w:before="0" w:beforeAutospacing="0" w:after="255" w:afterAutospacing="0"/>
        <w:rPr>
          <w:rFonts w:ascii="Roboto" w:hAnsi="Roboto"/>
          <w:color w:val="555555"/>
          <w:sz w:val="21"/>
          <w:szCs w:val="21"/>
        </w:rPr>
      </w:pPr>
      <w:r>
        <w:rPr>
          <w:rFonts w:ascii="Roboto" w:hAnsi="Roboto"/>
          <w:color w:val="555555"/>
          <w:sz w:val="21"/>
          <w:szCs w:val="21"/>
        </w:rPr>
        <w:t xml:space="preserve">among supply chain entities to deal with demand uncertainty including buyback, risk sharing, order </w:t>
      </w:r>
      <w:proofErr w:type="spellStart"/>
      <w:r>
        <w:rPr>
          <w:rFonts w:ascii="Roboto" w:hAnsi="Roboto"/>
          <w:color w:val="555555"/>
          <w:sz w:val="21"/>
          <w:szCs w:val="21"/>
        </w:rPr>
        <w:t>exibility</w:t>
      </w:r>
      <w:proofErr w:type="spellEnd"/>
      <w:r>
        <w:rPr>
          <w:rFonts w:ascii="Roboto" w:hAnsi="Roboto"/>
          <w:color w:val="555555"/>
          <w:sz w:val="21"/>
          <w:szCs w:val="21"/>
        </w:rPr>
        <w:t xml:space="preserve">, and sales rebate would determine the </w:t>
      </w:r>
      <w:proofErr w:type="spellStart"/>
      <w:r>
        <w:rPr>
          <w:rFonts w:ascii="Roboto" w:hAnsi="Roboto"/>
          <w:color w:val="555555"/>
          <w:sz w:val="21"/>
          <w:szCs w:val="21"/>
        </w:rPr>
        <w:t>qualications</w:t>
      </w:r>
      <w:proofErr w:type="spellEnd"/>
      <w:r>
        <w:rPr>
          <w:rFonts w:ascii="Roboto" w:hAnsi="Roboto"/>
          <w:color w:val="555555"/>
          <w:sz w:val="21"/>
          <w:szCs w:val="21"/>
        </w:rPr>
        <w:t xml:space="preserve"> of vendors and the corresponding relationships (</w:t>
      </w:r>
      <w:proofErr w:type="spellStart"/>
      <w:r>
        <w:rPr>
          <w:rFonts w:ascii="Roboto" w:hAnsi="Roboto"/>
          <w:color w:val="555555"/>
          <w:sz w:val="21"/>
          <w:szCs w:val="21"/>
        </w:rPr>
        <w:t>Simchi</w:t>
      </w:r>
      <w:proofErr w:type="spellEnd"/>
      <w:r>
        <w:rPr>
          <w:rFonts w:ascii="Roboto" w:hAnsi="Roboto"/>
          <w:color w:val="555555"/>
          <w:sz w:val="21"/>
          <w:szCs w:val="21"/>
        </w:rPr>
        <w:t>-Levi et al. 2005).</w:t>
      </w:r>
    </w:p>
    <w:p w14:paraId="6A447C93" w14:textId="77777777" w:rsidR="000B5A7F" w:rsidRDefault="000B5A7F" w:rsidP="000B5A7F">
      <w:pPr>
        <w:pStyle w:val="NormalWeb"/>
        <w:spacing w:before="0" w:beforeAutospacing="0" w:after="255" w:afterAutospacing="0"/>
        <w:rPr>
          <w:rFonts w:ascii="Roboto" w:hAnsi="Roboto"/>
          <w:color w:val="555555"/>
          <w:sz w:val="21"/>
          <w:szCs w:val="21"/>
        </w:rPr>
      </w:pPr>
      <w:r>
        <w:rPr>
          <w:rFonts w:ascii="Roboto" w:hAnsi="Roboto"/>
          <w:color w:val="555555"/>
          <w:sz w:val="21"/>
          <w:szCs w:val="21"/>
        </w:rPr>
        <w:t xml:space="preserve">Finally, because of equipment </w:t>
      </w:r>
      <w:proofErr w:type="spellStart"/>
      <w:r>
        <w:rPr>
          <w:rFonts w:ascii="Roboto" w:hAnsi="Roboto"/>
          <w:color w:val="555555"/>
          <w:sz w:val="21"/>
          <w:szCs w:val="21"/>
        </w:rPr>
        <w:t>conguration</w:t>
      </w:r>
      <w:proofErr w:type="spellEnd"/>
      <w:r>
        <w:rPr>
          <w:rFonts w:ascii="Roboto" w:hAnsi="Roboto"/>
          <w:color w:val="555555"/>
          <w:sz w:val="21"/>
          <w:szCs w:val="21"/>
        </w:rPr>
        <w:t xml:space="preserve"> variations, different assembly orders may consume the same type of material in one vendor, while consuming different materials in another vendor. Thus, the levels of material requirement were dedicated to individual vendors. To support shop-</w:t>
      </w:r>
      <w:proofErr w:type="spellStart"/>
      <w:r>
        <w:rPr>
          <w:rFonts w:ascii="Roboto" w:hAnsi="Roboto"/>
          <w:color w:val="555555"/>
          <w:sz w:val="21"/>
          <w:szCs w:val="21"/>
        </w:rPr>
        <w:t>oor</w:t>
      </w:r>
      <w:proofErr w:type="spellEnd"/>
      <w:r>
        <w:rPr>
          <w:rFonts w:ascii="Roboto" w:hAnsi="Roboto"/>
          <w:color w:val="555555"/>
          <w:sz w:val="21"/>
          <w:szCs w:val="21"/>
        </w:rPr>
        <w:t xml:space="preserve"> control in practice, MRP with </w:t>
      </w:r>
      <w:proofErr w:type="spellStart"/>
      <w:r>
        <w:rPr>
          <w:rFonts w:ascii="Roboto" w:hAnsi="Roboto"/>
          <w:color w:val="555555"/>
          <w:sz w:val="21"/>
          <w:szCs w:val="21"/>
        </w:rPr>
        <w:t>nite</w:t>
      </w:r>
      <w:proofErr w:type="spellEnd"/>
      <w:r>
        <w:rPr>
          <w:rFonts w:ascii="Roboto" w:hAnsi="Roboto"/>
          <w:color w:val="555555"/>
          <w:sz w:val="21"/>
          <w:szCs w:val="21"/>
        </w:rPr>
        <w:t xml:space="preserve"> capacity restriction (Taal and Wortmann 1997; </w:t>
      </w:r>
      <w:proofErr w:type="spellStart"/>
      <w:r>
        <w:rPr>
          <w:rFonts w:ascii="Roboto" w:hAnsi="Roboto"/>
          <w:color w:val="555555"/>
          <w:sz w:val="21"/>
          <w:szCs w:val="21"/>
        </w:rPr>
        <w:t>Wuttipornpun</w:t>
      </w:r>
      <w:proofErr w:type="spellEnd"/>
      <w:r>
        <w:rPr>
          <w:rFonts w:ascii="Roboto" w:hAnsi="Roboto"/>
          <w:color w:val="555555"/>
          <w:sz w:val="21"/>
          <w:szCs w:val="21"/>
        </w:rPr>
        <w:t xml:space="preserve"> and </w:t>
      </w:r>
      <w:proofErr w:type="spellStart"/>
      <w:r>
        <w:rPr>
          <w:rFonts w:ascii="Roboto" w:hAnsi="Roboto"/>
          <w:color w:val="555555"/>
          <w:sz w:val="21"/>
          <w:szCs w:val="21"/>
        </w:rPr>
        <w:t>Yenradee</w:t>
      </w:r>
      <w:proofErr w:type="spellEnd"/>
      <w:r>
        <w:rPr>
          <w:rFonts w:ascii="Roboto" w:hAnsi="Roboto"/>
          <w:color w:val="555555"/>
          <w:sz w:val="21"/>
          <w:szCs w:val="21"/>
        </w:rPr>
        <w:t xml:space="preserve"> 2004) should be incorporated in the proposed solution. Indeed, the present problem shows common characteristics that are not only relevant for the semiconductor industry. Yet, focusing a real setting of assembly outsourcing process allows in-depth investigation.</w:t>
      </w:r>
    </w:p>
    <w:p w14:paraId="606BF2DC" w14:textId="77777777" w:rsidR="000B5A7F" w:rsidRDefault="000B5A7F" w:rsidP="000B5A7F">
      <w:pPr>
        <w:pStyle w:val="NormalWeb"/>
        <w:spacing w:before="0" w:beforeAutospacing="0" w:after="255" w:afterAutospacing="0"/>
        <w:rPr>
          <w:rFonts w:ascii="Roboto" w:hAnsi="Roboto"/>
          <w:color w:val="555555"/>
          <w:sz w:val="21"/>
          <w:szCs w:val="21"/>
        </w:rPr>
      </w:pPr>
      <w:r>
        <w:rPr>
          <w:rFonts w:ascii="Roboto" w:hAnsi="Roboto"/>
          <w:color w:val="555555"/>
          <w:sz w:val="21"/>
          <w:szCs w:val="21"/>
        </w:rPr>
        <w:t xml:space="preserve">However, most existing studies focus only on </w:t>
      </w:r>
      <w:proofErr w:type="spellStart"/>
      <w:r>
        <w:rPr>
          <w:rFonts w:ascii="Roboto" w:hAnsi="Roboto"/>
          <w:color w:val="555555"/>
          <w:sz w:val="21"/>
          <w:szCs w:val="21"/>
        </w:rPr>
        <w:t>specic</w:t>
      </w:r>
      <w:proofErr w:type="spellEnd"/>
      <w:r>
        <w:rPr>
          <w:rFonts w:ascii="Roboto" w:hAnsi="Roboto"/>
          <w:color w:val="555555"/>
          <w:sz w:val="21"/>
          <w:szCs w:val="21"/>
        </w:rPr>
        <w:t xml:space="preserve"> problems such as vendor evaluation or order allocation (De Boer et al. 2001; Weber et al. 1991) and thus fall far behind to respond the needs in industry. From the perspective of advanced planning and plant coordination (Fleischmann et al. 2000; </w:t>
      </w:r>
      <w:proofErr w:type="spellStart"/>
      <w:r>
        <w:rPr>
          <w:rFonts w:ascii="Roboto" w:hAnsi="Roboto"/>
          <w:color w:val="555555"/>
          <w:sz w:val="21"/>
          <w:szCs w:val="21"/>
        </w:rPr>
        <w:t>Grunow</w:t>
      </w:r>
      <w:proofErr w:type="spellEnd"/>
      <w:r>
        <w:rPr>
          <w:rFonts w:ascii="Roboto" w:hAnsi="Roboto"/>
          <w:color w:val="555555"/>
          <w:sz w:val="21"/>
          <w:szCs w:val="21"/>
        </w:rPr>
        <w:t xml:space="preserve"> et al. 2003), semiconductor assembly outsourcing can be characterized by integral planning, optimization, and hierarchical production planning. That is, vendor selection and order allocation should be planned as an integral, with associated MRP, in which the interdependencies among the entities can be </w:t>
      </w:r>
      <w:proofErr w:type="spellStart"/>
      <w:r>
        <w:rPr>
          <w:rFonts w:ascii="Roboto" w:hAnsi="Roboto"/>
          <w:color w:val="555555"/>
          <w:sz w:val="21"/>
          <w:szCs w:val="21"/>
        </w:rPr>
        <w:t>modeled</w:t>
      </w:r>
      <w:proofErr w:type="spellEnd"/>
      <w:r>
        <w:rPr>
          <w:rFonts w:ascii="Roboto" w:hAnsi="Roboto"/>
          <w:color w:val="555555"/>
          <w:sz w:val="21"/>
          <w:szCs w:val="21"/>
        </w:rPr>
        <w:t xml:space="preserve"> accordingly and the optimal alternatives can be chosen to achieve overall objectives. In addition, hierarchical production planning that avoids thorough </w:t>
      </w:r>
      <w:proofErr w:type="spellStart"/>
      <w:r>
        <w:rPr>
          <w:rFonts w:ascii="Roboto" w:hAnsi="Roboto"/>
          <w:color w:val="555555"/>
          <w:sz w:val="21"/>
          <w:szCs w:val="21"/>
        </w:rPr>
        <w:t>modeling</w:t>
      </w:r>
      <w:proofErr w:type="spellEnd"/>
      <w:r>
        <w:rPr>
          <w:rFonts w:ascii="Roboto" w:hAnsi="Roboto"/>
          <w:color w:val="555555"/>
          <w:sz w:val="21"/>
          <w:szCs w:val="21"/>
        </w:rPr>
        <w:t xml:space="preserve"> of all tasks is practicable to implement. Owing to the inconsistency between strategic priorities and operational optimization, there is a gap between the perception and actual practice of vendor selection (Verma and Pullman 1998). The </w:t>
      </w:r>
      <w:proofErr w:type="spellStart"/>
      <w:r>
        <w:rPr>
          <w:rFonts w:ascii="Roboto" w:hAnsi="Roboto"/>
          <w:color w:val="555555"/>
          <w:sz w:val="21"/>
          <w:szCs w:val="21"/>
        </w:rPr>
        <w:t>difculty</w:t>
      </w:r>
      <w:proofErr w:type="spellEnd"/>
      <w:r>
        <w:rPr>
          <w:rFonts w:ascii="Roboto" w:hAnsi="Roboto"/>
          <w:color w:val="555555"/>
          <w:sz w:val="21"/>
          <w:szCs w:val="21"/>
        </w:rPr>
        <w:t xml:space="preserve"> can be traced at least in part to the lack of a decision analysis framework in which the interrelation between the preferences among the vendors at strategic level and order allocations at the operational level can be structured and then be integrated for solving the present problem as a whole. Furthermore, planning tasks can be illustrated in the two dimensions of planning horizon and supply chain process (Fleischmann et al. 2000). Figure 3 shows the supply chain planning matrix of semiconductor assembly outsourcing in which </w:t>
      </w:r>
      <w:proofErr w:type="spellStart"/>
      <w:r>
        <w:rPr>
          <w:rFonts w:ascii="Roboto" w:hAnsi="Roboto"/>
          <w:color w:val="555555"/>
          <w:sz w:val="21"/>
          <w:szCs w:val="21"/>
        </w:rPr>
        <w:t>ows</w:t>
      </w:r>
      <w:proofErr w:type="spellEnd"/>
      <w:r>
        <w:rPr>
          <w:rFonts w:ascii="Roboto" w:hAnsi="Roboto"/>
          <w:color w:val="555555"/>
          <w:sz w:val="21"/>
          <w:szCs w:val="21"/>
        </w:rPr>
        <w:t xml:space="preserve"> of goods and information are </w:t>
      </w:r>
      <w:proofErr w:type="spellStart"/>
      <w:r>
        <w:rPr>
          <w:rFonts w:ascii="Roboto" w:hAnsi="Roboto"/>
          <w:color w:val="555555"/>
          <w:sz w:val="21"/>
          <w:szCs w:val="21"/>
        </w:rPr>
        <w:t>specied</w:t>
      </w:r>
      <w:proofErr w:type="spellEnd"/>
      <w:r>
        <w:rPr>
          <w:rFonts w:ascii="Roboto" w:hAnsi="Roboto"/>
          <w:color w:val="555555"/>
          <w:sz w:val="21"/>
          <w:szCs w:val="21"/>
        </w:rPr>
        <w:t>. This study focuses on coordination and integration of long-term plans on vendor selection and cooperation and mid-term plans on order allocation and corresponding MRP based on the input of master planning. The short-term planning tasks that are aligned to output of mid-term plans will be discussed in another research.</w:t>
      </w:r>
    </w:p>
    <w:p w14:paraId="2850CB7F" w14:textId="77777777" w:rsidR="000B5A7F" w:rsidRDefault="000B5A7F" w:rsidP="000B5A7F">
      <w:pPr>
        <w:pStyle w:val="NormalWeb"/>
        <w:spacing w:before="0" w:beforeAutospacing="0" w:after="255" w:afterAutospacing="0"/>
        <w:rPr>
          <w:rFonts w:ascii="Roboto" w:hAnsi="Roboto"/>
          <w:color w:val="555555"/>
          <w:sz w:val="21"/>
          <w:szCs w:val="21"/>
        </w:rPr>
      </w:pPr>
      <w:r>
        <w:rPr>
          <w:rFonts w:ascii="Roboto" w:hAnsi="Roboto"/>
          <w:color w:val="555555"/>
          <w:sz w:val="21"/>
          <w:szCs w:val="21"/>
        </w:rPr>
        <w:t xml:space="preserve">Indeed, vendor selection strategy and vendor evaluation are semi-structured decision problems that require subjective judgments of decision makers to </w:t>
      </w:r>
      <w:proofErr w:type="spellStart"/>
      <w:r>
        <w:rPr>
          <w:rFonts w:ascii="Roboto" w:hAnsi="Roboto"/>
          <w:color w:val="555555"/>
          <w:sz w:val="21"/>
          <w:szCs w:val="21"/>
        </w:rPr>
        <w:t>tradeoff</w:t>
      </w:r>
      <w:proofErr w:type="spellEnd"/>
      <w:r>
        <w:rPr>
          <w:rFonts w:ascii="Roboto" w:hAnsi="Roboto"/>
          <w:color w:val="555555"/>
          <w:sz w:val="21"/>
          <w:szCs w:val="21"/>
        </w:rPr>
        <w:t xml:space="preserve"> among various performance levels of different attributes, while order allocation and MRP problems are structured decision problems in which the decision elements and their interrelations can be thoroughly structured. To </w:t>
      </w:r>
      <w:proofErr w:type="spellStart"/>
      <w:r>
        <w:rPr>
          <w:rFonts w:ascii="Roboto" w:hAnsi="Roboto"/>
          <w:color w:val="555555"/>
          <w:sz w:val="21"/>
          <w:szCs w:val="21"/>
        </w:rPr>
        <w:t>ll</w:t>
      </w:r>
      <w:proofErr w:type="spellEnd"/>
      <w:r>
        <w:rPr>
          <w:rFonts w:ascii="Roboto" w:hAnsi="Roboto"/>
          <w:color w:val="555555"/>
          <w:sz w:val="21"/>
          <w:szCs w:val="21"/>
        </w:rPr>
        <w:t xml:space="preserve"> the gaps, this study aims to construct a decision analysis framework that integrates strategic vendor evaluation based on decision analysis model, i.e., analytic hierarchy process (AHP), and optimal order</w:t>
      </w:r>
    </w:p>
    <w:p w14:paraId="13ECA8D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7915855C"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405</w:t>
      </w:r>
    </w:p>
    <w:p w14:paraId="49AA0B0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Fig. 3 The supply chain planning matrix of semiconductor assembly outsourcing</w:t>
      </w:r>
    </w:p>
    <w:p w14:paraId="1B7658C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allocations based on mixed integer linear programming (MILP) with the associated MRP for assembly outsourcing. The proposed framework explicitly denes the decision elements and structures the interrelationship among them, while the embedded MRP minimizes potential material obsolescence costs. Furthermore, a strategic outsourcing decision support system (SODSS) embedded with proposed models was developed to </w:t>
      </w:r>
      <w:proofErr w:type="spellStart"/>
      <w:r w:rsidRPr="000B5A7F">
        <w:rPr>
          <w:rFonts w:ascii="Times New Roman" w:eastAsia="Times New Roman" w:hAnsi="Times New Roman" w:cs="Times New Roman"/>
          <w:lang w:eastAsia="en-GB"/>
        </w:rPr>
        <w:t>analyze</w:t>
      </w:r>
      <w:proofErr w:type="spellEnd"/>
      <w:r w:rsidRPr="000B5A7F">
        <w:rPr>
          <w:rFonts w:ascii="Times New Roman" w:eastAsia="Times New Roman" w:hAnsi="Times New Roman" w:cs="Times New Roman"/>
          <w:lang w:eastAsia="en-GB"/>
        </w:rPr>
        <w:t xml:space="preserve"> outsourcing planning </w:t>
      </w:r>
      <w:r w:rsidRPr="000B5A7F">
        <w:rPr>
          <w:rFonts w:ascii="Times New Roman" w:eastAsia="Times New Roman" w:hAnsi="Times New Roman" w:cs="Times New Roman"/>
          <w:lang w:eastAsia="en-GB"/>
        </w:rPr>
        <w:lastRenderedPageBreak/>
        <w:t>decisions in real setting. For validation, an empirical study that also dealt with multiple deals and inventory management over time was conducted in Taiwan. The results showed practical viability of the proposed approach compared to a reference model and existing practice based on domain experts.</w:t>
      </w:r>
    </w:p>
    <w:p w14:paraId="26386B1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The remainder of this paper is organized as follows. Section 2 reviews related studies. Section 3 proposes a decision analysis framework that integrates vendor evaluation and planning models, describes the developed SODSS embedded with proposed models for solving the problem in real setting, and discusses theoretical implications of alternative </w:t>
      </w: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Section 4 presents a study in real setting for validation. Section 5 concludes with discussions and future research directions.</w:t>
      </w:r>
    </w:p>
    <w:p w14:paraId="5D72007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2 Vendor selection</w:t>
      </w:r>
    </w:p>
    <w:p w14:paraId="7987BEC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2.1 Vendor selection criteria</w:t>
      </w:r>
    </w:p>
    <w:p w14:paraId="67AE95F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Many studies have discussed vendor selection criteria. In particular, Dickson (1966) suggested 23 criteria, among which quality was the most important. Weber et al. (1991) reviewed 74 related articles from 1966 to 1991 and </w:t>
      </w:r>
      <w:proofErr w:type="spellStart"/>
      <w:r w:rsidRPr="000B5A7F">
        <w:rPr>
          <w:rFonts w:ascii="Times New Roman" w:eastAsia="Times New Roman" w:hAnsi="Times New Roman" w:cs="Times New Roman"/>
          <w:lang w:eastAsia="en-GB"/>
        </w:rPr>
        <w:t>identied</w:t>
      </w:r>
      <w:proofErr w:type="spellEnd"/>
      <w:r w:rsidRPr="000B5A7F">
        <w:rPr>
          <w:rFonts w:ascii="Times New Roman" w:eastAsia="Times New Roman" w:hAnsi="Times New Roman" w:cs="Times New Roman"/>
          <w:lang w:eastAsia="en-GB"/>
        </w:rPr>
        <w:t xml:space="preserve"> the </w:t>
      </w:r>
      <w:proofErr w:type="spellStart"/>
      <w:r w:rsidRPr="000B5A7F">
        <w:rPr>
          <w:rFonts w:ascii="Times New Roman" w:eastAsia="Times New Roman" w:hAnsi="Times New Roman" w:cs="Times New Roman"/>
          <w:lang w:eastAsia="en-GB"/>
        </w:rPr>
        <w:t>ve</w:t>
      </w:r>
      <w:proofErr w:type="spellEnd"/>
      <w:r w:rsidRPr="000B5A7F">
        <w:rPr>
          <w:rFonts w:ascii="Times New Roman" w:eastAsia="Times New Roman" w:hAnsi="Times New Roman" w:cs="Times New Roman"/>
          <w:lang w:eastAsia="en-GB"/>
        </w:rPr>
        <w:t xml:space="preserve"> most important criteria including net price, delivery, quality, production facilities and capacity, and geographic location. </w:t>
      </w:r>
      <w:proofErr w:type="spellStart"/>
      <w:r w:rsidRPr="000B5A7F">
        <w:rPr>
          <w:rFonts w:ascii="Times New Roman" w:eastAsia="Times New Roman" w:hAnsi="Times New Roman" w:cs="Times New Roman"/>
          <w:lang w:eastAsia="en-GB"/>
        </w:rPr>
        <w:t>Stamm</w:t>
      </w:r>
      <w:proofErr w:type="spellEnd"/>
      <w:r w:rsidRPr="000B5A7F">
        <w:rPr>
          <w:rFonts w:ascii="Times New Roman" w:eastAsia="Times New Roman" w:hAnsi="Times New Roman" w:cs="Times New Roman"/>
          <w:lang w:eastAsia="en-GB"/>
        </w:rPr>
        <w:t xml:space="preserve"> and </w:t>
      </w:r>
      <w:proofErr w:type="spellStart"/>
      <w:r w:rsidRPr="000B5A7F">
        <w:rPr>
          <w:rFonts w:ascii="Times New Roman" w:eastAsia="Times New Roman" w:hAnsi="Times New Roman" w:cs="Times New Roman"/>
          <w:lang w:eastAsia="en-GB"/>
        </w:rPr>
        <w:t>Golhar</w:t>
      </w:r>
      <w:proofErr w:type="spellEnd"/>
      <w:r w:rsidRPr="000B5A7F">
        <w:rPr>
          <w:rFonts w:ascii="Times New Roman" w:eastAsia="Times New Roman" w:hAnsi="Times New Roman" w:cs="Times New Roman"/>
          <w:lang w:eastAsia="en-GB"/>
        </w:rPr>
        <w:t xml:space="preserve"> (1993) suggested quality, reliable delivery, and frequent delivery as the three most critical criteria. Choi and Hartley (1996) clustered 24 criteria into 8 categorical criteria including </w:t>
      </w:r>
      <w:proofErr w:type="spellStart"/>
      <w:r w:rsidRPr="000B5A7F">
        <w:rPr>
          <w:rFonts w:ascii="Times New Roman" w:eastAsia="Times New Roman" w:hAnsi="Times New Roman" w:cs="Times New Roman"/>
          <w:lang w:eastAsia="en-GB"/>
        </w:rPr>
        <w:t>nances</w:t>
      </w:r>
      <w:proofErr w:type="spellEnd"/>
      <w:r w:rsidRPr="000B5A7F">
        <w:rPr>
          <w:rFonts w:ascii="Times New Roman" w:eastAsia="Times New Roman" w:hAnsi="Times New Roman" w:cs="Times New Roman"/>
          <w:lang w:eastAsia="en-GB"/>
        </w:rPr>
        <w:t xml:space="preserve">, consistency, relationship, </w:t>
      </w:r>
      <w:proofErr w:type="spellStart"/>
      <w:r w:rsidRPr="000B5A7F">
        <w:rPr>
          <w:rFonts w:ascii="Times New Roman" w:eastAsia="Times New Roman" w:hAnsi="Times New Roman" w:cs="Times New Roman"/>
          <w:lang w:eastAsia="en-GB"/>
        </w:rPr>
        <w:t>exibility</w:t>
      </w:r>
      <w:proofErr w:type="spellEnd"/>
      <w:r w:rsidRPr="000B5A7F">
        <w:rPr>
          <w:rFonts w:ascii="Times New Roman" w:eastAsia="Times New Roman" w:hAnsi="Times New Roman" w:cs="Times New Roman"/>
          <w:lang w:eastAsia="en-GB"/>
        </w:rPr>
        <w:t>, technological capability, service, reliability, and price by principle</w:t>
      </w:r>
    </w:p>
    <w:p w14:paraId="2FBBC4B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5176DC8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406 J.-Z. Wu, C.-F. </w:t>
      </w:r>
      <w:proofErr w:type="spellStart"/>
      <w:r w:rsidRPr="000B5A7F">
        <w:rPr>
          <w:rFonts w:ascii="Times New Roman" w:eastAsia="Times New Roman" w:hAnsi="Times New Roman" w:cs="Times New Roman"/>
          <w:lang w:eastAsia="en-GB"/>
        </w:rPr>
        <w:t>Chien</w:t>
      </w:r>
      <w:proofErr w:type="spellEnd"/>
    </w:p>
    <w:p w14:paraId="57F7E3E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component analysis. Sarkis and </w:t>
      </w:r>
      <w:proofErr w:type="spellStart"/>
      <w:r w:rsidRPr="000B5A7F">
        <w:rPr>
          <w:rFonts w:ascii="Times New Roman" w:eastAsia="Times New Roman" w:hAnsi="Times New Roman" w:cs="Times New Roman"/>
          <w:lang w:eastAsia="en-GB"/>
        </w:rPr>
        <w:t>Talluri</w:t>
      </w:r>
      <w:proofErr w:type="spellEnd"/>
      <w:r w:rsidRPr="000B5A7F">
        <w:rPr>
          <w:rFonts w:ascii="Times New Roman" w:eastAsia="Times New Roman" w:hAnsi="Times New Roman" w:cs="Times New Roman"/>
          <w:lang w:eastAsia="en-GB"/>
        </w:rPr>
        <w:t xml:space="preserve"> (2002) clustered vendor evaluation criteria into strategic performance metrics and organizational factors including cost, quality, time, </w:t>
      </w:r>
      <w:proofErr w:type="spellStart"/>
      <w:r w:rsidRPr="000B5A7F">
        <w:rPr>
          <w:rFonts w:ascii="Times New Roman" w:eastAsia="Times New Roman" w:hAnsi="Times New Roman" w:cs="Times New Roman"/>
          <w:lang w:eastAsia="en-GB"/>
        </w:rPr>
        <w:t>exibility</w:t>
      </w:r>
      <w:proofErr w:type="spellEnd"/>
      <w:r w:rsidRPr="000B5A7F">
        <w:rPr>
          <w:rFonts w:ascii="Times New Roman" w:eastAsia="Times New Roman" w:hAnsi="Times New Roman" w:cs="Times New Roman"/>
          <w:lang w:eastAsia="en-GB"/>
        </w:rPr>
        <w:t>, culture, technology, and relationship.</w:t>
      </w:r>
    </w:p>
    <w:p w14:paraId="5BEF67E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Based on literature review and domain knowledge, this study summarized the vendor selection criteria into hierarchy from strategic objectives, fundamental objectives, to the associated attributes as listed in Table 1. Structuring the hierarchy and thus specifying the attributes on which alternative vendor performances can be characterized and measured are crucial for vendor evaluation. Although constructing objective hierarchy is based on the preference structures of decision makers and also context-dependent, the decision makers may select appropriate subsets from Table 1 as a basis for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vendor selection problems. The selected attributes should be complete, decomposable, measurable, non-redundant, and minimal to enhance construct validity of developed model (Keeney and </w:t>
      </w:r>
      <w:proofErr w:type="spellStart"/>
      <w:r w:rsidRPr="000B5A7F">
        <w:rPr>
          <w:rFonts w:ascii="Times New Roman" w:eastAsia="Times New Roman" w:hAnsi="Times New Roman" w:cs="Times New Roman"/>
          <w:lang w:eastAsia="en-GB"/>
        </w:rPr>
        <w:t>Raiffa</w:t>
      </w:r>
      <w:proofErr w:type="spellEnd"/>
      <w:r w:rsidRPr="000B5A7F">
        <w:rPr>
          <w:rFonts w:ascii="Times New Roman" w:eastAsia="Times New Roman" w:hAnsi="Times New Roman" w:cs="Times New Roman"/>
          <w:lang w:eastAsia="en-GB"/>
        </w:rPr>
        <w:t xml:space="preserve"> 1993).</w:t>
      </w:r>
    </w:p>
    <w:p w14:paraId="0A72690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However, the interrelationships between the criteria at strategic level and the criteria at operational level are complicated. For example, some criteria such as </w:t>
      </w:r>
      <w:proofErr w:type="spellStart"/>
      <w:r w:rsidRPr="000B5A7F">
        <w:rPr>
          <w:rFonts w:ascii="Times New Roman" w:eastAsia="Times New Roman" w:hAnsi="Times New Roman" w:cs="Times New Roman"/>
          <w:lang w:eastAsia="en-GB"/>
        </w:rPr>
        <w:t>exibility</w:t>
      </w:r>
      <w:proofErr w:type="spellEnd"/>
      <w:r w:rsidRPr="000B5A7F">
        <w:rPr>
          <w:rFonts w:ascii="Times New Roman" w:eastAsia="Times New Roman" w:hAnsi="Times New Roman" w:cs="Times New Roman"/>
          <w:lang w:eastAsia="en-GB"/>
        </w:rPr>
        <w:t xml:space="preserve"> to adapting order changes (Bevilacqua and </w:t>
      </w:r>
      <w:proofErr w:type="spellStart"/>
      <w:r w:rsidRPr="000B5A7F">
        <w:rPr>
          <w:rFonts w:ascii="Times New Roman" w:eastAsia="Times New Roman" w:hAnsi="Times New Roman" w:cs="Times New Roman"/>
          <w:lang w:eastAsia="en-GB"/>
        </w:rPr>
        <w:t>Petroni</w:t>
      </w:r>
      <w:proofErr w:type="spellEnd"/>
      <w:r w:rsidRPr="000B5A7F">
        <w:rPr>
          <w:rFonts w:ascii="Times New Roman" w:eastAsia="Times New Roman" w:hAnsi="Times New Roman" w:cs="Times New Roman"/>
          <w:lang w:eastAsia="en-GB"/>
        </w:rPr>
        <w:t xml:space="preserve"> 2002; Simon 1973) are critical at strategic level but they are not easy to be directly and thus explicitly linked with order allocation decisions, though the needs for vendors to </w:t>
      </w:r>
      <w:proofErr w:type="spellStart"/>
      <w:r w:rsidRPr="000B5A7F">
        <w:rPr>
          <w:rFonts w:ascii="Times New Roman" w:eastAsia="Times New Roman" w:hAnsi="Times New Roman" w:cs="Times New Roman"/>
          <w:lang w:eastAsia="en-GB"/>
        </w:rPr>
        <w:t>exibly</w:t>
      </w:r>
      <w:proofErr w:type="spellEnd"/>
      <w:r w:rsidRPr="000B5A7F">
        <w:rPr>
          <w:rFonts w:ascii="Times New Roman" w:eastAsia="Times New Roman" w:hAnsi="Times New Roman" w:cs="Times New Roman"/>
          <w:lang w:eastAsia="en-GB"/>
        </w:rPr>
        <w:t xml:space="preserve"> adapt order change often come from poor order allocations.</w:t>
      </w:r>
    </w:p>
    <w:p w14:paraId="6234166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2.2 Vendor selection approaches</w:t>
      </w:r>
    </w:p>
    <w:p w14:paraId="034C0D4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 xml:space="preserve">Many approaches have been developed for vendor selection including cost analysis, decision models, mathematical programming (MP), and decision support systems. However, many existing studies narrowed their scopes only for vendor evaluation models that are complex due to the inherent nature of </w:t>
      </w:r>
      <w:proofErr w:type="spellStart"/>
      <w:r w:rsidRPr="000B5A7F">
        <w:rPr>
          <w:rFonts w:ascii="Times New Roman" w:eastAsia="Times New Roman" w:hAnsi="Times New Roman" w:cs="Times New Roman"/>
          <w:lang w:eastAsia="en-GB"/>
        </w:rPr>
        <w:t>tradeoffs</w:t>
      </w:r>
      <w:proofErr w:type="spellEnd"/>
      <w:r w:rsidRPr="000B5A7F">
        <w:rPr>
          <w:rFonts w:ascii="Times New Roman" w:eastAsia="Times New Roman" w:hAnsi="Times New Roman" w:cs="Times New Roman"/>
          <w:lang w:eastAsia="en-GB"/>
        </w:rPr>
        <w:t xml:space="preserve"> among various qualitative and quantitative criteria (Jayaraman et al. 1999; Narasimhan et al. 2001; Weber and Current 1993). A vendor selection model applying the compensatory decision rule allows the decision makers to compensate a low rating on one criterion with a high rating on another criterion, while non-compensatory models specify different minimum acceptable thresholds for the criteria. In practice, both decision rules may be employed in a quasi-compensatory model (De Boer et al. 1998).</w:t>
      </w:r>
    </w:p>
    <w:p w14:paraId="17A5A4C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In particular, total cost of ownership (TCO) models considered many purchase-related costs to comprehend and manage the costs (</w:t>
      </w:r>
      <w:proofErr w:type="spellStart"/>
      <w:r w:rsidRPr="000B5A7F">
        <w:rPr>
          <w:rFonts w:ascii="Times New Roman" w:eastAsia="Times New Roman" w:hAnsi="Times New Roman" w:cs="Times New Roman"/>
          <w:lang w:eastAsia="en-GB"/>
        </w:rPr>
        <w:t>Degraeve</w:t>
      </w:r>
      <w:proofErr w:type="spellEnd"/>
      <w:r w:rsidRPr="000B5A7F">
        <w:rPr>
          <w:rFonts w:ascii="Times New Roman" w:eastAsia="Times New Roman" w:hAnsi="Times New Roman" w:cs="Times New Roman"/>
          <w:lang w:eastAsia="en-GB"/>
        </w:rPr>
        <w:t xml:space="preserve"> et al. 2000; </w:t>
      </w:r>
      <w:proofErr w:type="spellStart"/>
      <w:r w:rsidRPr="000B5A7F">
        <w:rPr>
          <w:rFonts w:ascii="Times New Roman" w:eastAsia="Times New Roman" w:hAnsi="Times New Roman" w:cs="Times New Roman"/>
          <w:lang w:eastAsia="en-GB"/>
        </w:rPr>
        <w:t>Ellram</w:t>
      </w:r>
      <w:proofErr w:type="spellEnd"/>
      <w:r w:rsidRPr="000B5A7F">
        <w:rPr>
          <w:rFonts w:ascii="Times New Roman" w:eastAsia="Times New Roman" w:hAnsi="Times New Roman" w:cs="Times New Roman"/>
          <w:lang w:eastAsia="en-GB"/>
        </w:rPr>
        <w:t xml:space="preserve"> 1995). </w:t>
      </w:r>
      <w:proofErr w:type="spellStart"/>
      <w:r w:rsidRPr="000B5A7F">
        <w:rPr>
          <w:rFonts w:ascii="Times New Roman" w:eastAsia="Times New Roman" w:hAnsi="Times New Roman" w:cs="Times New Roman"/>
          <w:lang w:eastAsia="en-GB"/>
        </w:rPr>
        <w:t>Roodhooft</w:t>
      </w:r>
      <w:proofErr w:type="spellEnd"/>
      <w:r w:rsidRPr="000B5A7F">
        <w:rPr>
          <w:rFonts w:ascii="Times New Roman" w:eastAsia="Times New Roman" w:hAnsi="Times New Roman" w:cs="Times New Roman"/>
          <w:lang w:eastAsia="en-GB"/>
        </w:rPr>
        <w:t xml:space="preserve"> and </w:t>
      </w:r>
      <w:proofErr w:type="spellStart"/>
      <w:r w:rsidRPr="000B5A7F">
        <w:rPr>
          <w:rFonts w:ascii="Times New Roman" w:eastAsia="Times New Roman" w:hAnsi="Times New Roman" w:cs="Times New Roman"/>
          <w:lang w:eastAsia="en-GB"/>
        </w:rPr>
        <w:t>Konings</w:t>
      </w:r>
      <w:proofErr w:type="spellEnd"/>
      <w:r w:rsidRPr="000B5A7F">
        <w:rPr>
          <w:rFonts w:ascii="Times New Roman" w:eastAsia="Times New Roman" w:hAnsi="Times New Roman" w:cs="Times New Roman"/>
          <w:lang w:eastAsia="en-GB"/>
        </w:rPr>
        <w:t xml:space="preserve"> (1997) applied activity based costing (ABC) approach for vendor selection to </w:t>
      </w:r>
      <w:proofErr w:type="spellStart"/>
      <w:r w:rsidRPr="000B5A7F">
        <w:rPr>
          <w:rFonts w:ascii="Times New Roman" w:eastAsia="Times New Roman" w:hAnsi="Times New Roman" w:cs="Times New Roman"/>
          <w:lang w:eastAsia="en-GB"/>
        </w:rPr>
        <w:t>analyze</w:t>
      </w:r>
      <w:proofErr w:type="spellEnd"/>
      <w:r w:rsidRPr="000B5A7F">
        <w:rPr>
          <w:rFonts w:ascii="Times New Roman" w:eastAsia="Times New Roman" w:hAnsi="Times New Roman" w:cs="Times New Roman"/>
          <w:lang w:eastAsia="en-GB"/>
        </w:rPr>
        <w:t xml:space="preserve"> the involved activities and determine the corresponding cost drivers. Alternatively, decision models including multi-attribute utility/value models (Min 1994), data envelopment analysis (DEA) (Narasimhan et al. 2001; Weber 1996), and AHP (Narasimhan 1983; Tam and </w:t>
      </w:r>
      <w:proofErr w:type="spellStart"/>
      <w:r w:rsidRPr="000B5A7F">
        <w:rPr>
          <w:rFonts w:ascii="Times New Roman" w:eastAsia="Times New Roman" w:hAnsi="Times New Roman" w:cs="Times New Roman"/>
          <w:lang w:eastAsia="en-GB"/>
        </w:rPr>
        <w:t>Tummala</w:t>
      </w:r>
      <w:proofErr w:type="spellEnd"/>
      <w:r w:rsidRPr="000B5A7F">
        <w:rPr>
          <w:rFonts w:ascii="Times New Roman" w:eastAsia="Times New Roman" w:hAnsi="Times New Roman" w:cs="Times New Roman"/>
          <w:lang w:eastAsia="en-GB"/>
        </w:rPr>
        <w:t xml:space="preserve"> 2001) have been employed for vendor evaluation and selection. In particular, AHP is a decision analysis technique by using linear multi-attribute weighting and is capable of dealing with both qualitative and quantitative criteria (</w:t>
      </w:r>
      <w:proofErr w:type="spellStart"/>
      <w:r w:rsidRPr="000B5A7F">
        <w:rPr>
          <w:rFonts w:ascii="Times New Roman" w:eastAsia="Times New Roman" w:hAnsi="Times New Roman" w:cs="Times New Roman"/>
          <w:lang w:eastAsia="en-GB"/>
        </w:rPr>
        <w:t>Saaty</w:t>
      </w:r>
      <w:proofErr w:type="spellEnd"/>
      <w:r w:rsidRPr="000B5A7F">
        <w:rPr>
          <w:rFonts w:ascii="Times New Roman" w:eastAsia="Times New Roman" w:hAnsi="Times New Roman" w:cs="Times New Roman"/>
          <w:lang w:eastAsia="en-GB"/>
        </w:rPr>
        <w:t xml:space="preserve"> 1980). DEA can valuate relative </w:t>
      </w:r>
      <w:proofErr w:type="spellStart"/>
      <w:r w:rsidRPr="000B5A7F">
        <w:rPr>
          <w:rFonts w:ascii="Times New Roman" w:eastAsia="Times New Roman" w:hAnsi="Times New Roman" w:cs="Times New Roman"/>
          <w:lang w:eastAsia="en-GB"/>
        </w:rPr>
        <w:t>efciency</w:t>
      </w:r>
      <w:proofErr w:type="spellEnd"/>
      <w:r w:rsidRPr="000B5A7F">
        <w:rPr>
          <w:rFonts w:ascii="Times New Roman" w:eastAsia="Times New Roman" w:hAnsi="Times New Roman" w:cs="Times New Roman"/>
          <w:lang w:eastAsia="en-GB"/>
        </w:rPr>
        <w:t xml:space="preserve"> of decision making units (i.e. vendors) based on multiple input and output criteria without predetermining their relative weights (</w:t>
      </w: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et al. 2003), in which the </w:t>
      </w:r>
      <w:proofErr w:type="spellStart"/>
      <w:r w:rsidRPr="000B5A7F">
        <w:rPr>
          <w:rFonts w:ascii="Times New Roman" w:eastAsia="Times New Roman" w:hAnsi="Times New Roman" w:cs="Times New Roman"/>
          <w:lang w:eastAsia="en-GB"/>
        </w:rPr>
        <w:t>efcient</w:t>
      </w:r>
      <w:proofErr w:type="spellEnd"/>
      <w:r w:rsidRPr="000B5A7F">
        <w:rPr>
          <w:rFonts w:ascii="Times New Roman" w:eastAsia="Times New Roman" w:hAnsi="Times New Roman" w:cs="Times New Roman"/>
          <w:lang w:eastAsia="en-GB"/>
        </w:rPr>
        <w:t xml:space="preserve"> vendors are those positioning on a frontier with relative </w:t>
      </w:r>
      <w:proofErr w:type="spellStart"/>
      <w:r w:rsidRPr="000B5A7F">
        <w:rPr>
          <w:rFonts w:ascii="Times New Roman" w:eastAsia="Times New Roman" w:hAnsi="Times New Roman" w:cs="Times New Roman"/>
          <w:lang w:eastAsia="en-GB"/>
        </w:rPr>
        <w:t>efciency</w:t>
      </w:r>
      <w:proofErr w:type="spellEnd"/>
      <w:r w:rsidRPr="000B5A7F">
        <w:rPr>
          <w:rFonts w:ascii="Times New Roman" w:eastAsia="Times New Roman" w:hAnsi="Times New Roman" w:cs="Times New Roman"/>
          <w:lang w:eastAsia="en-GB"/>
        </w:rPr>
        <w:t xml:space="preserve"> values equal to one. Since there</w:t>
      </w:r>
    </w:p>
    <w:p w14:paraId="48AE125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5901C9F3"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407</w:t>
      </w:r>
    </w:p>
    <w:p w14:paraId="34AD5A4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Table 1 Vendor selection criteria</w:t>
      </w:r>
    </w:p>
    <w:p w14:paraId="796D17F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Strategic objective Fundamental objective Attributes</w:t>
      </w:r>
    </w:p>
    <w:p w14:paraId="693CD46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Cost Product cost Net price (cost)</w:t>
      </w:r>
    </w:p>
    <w:p w14:paraId="5DACD7C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Discounts</w:t>
      </w:r>
    </w:p>
    <w:p w14:paraId="4ADE796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Miscellaneous cost Quality cost</w:t>
      </w:r>
    </w:p>
    <w:p w14:paraId="53E55B2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Freight charges</w:t>
      </w:r>
    </w:p>
    <w:p w14:paraId="20E60FF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Foreign exchange rate and custom</w:t>
      </w:r>
    </w:p>
    <w:p w14:paraId="34FECCF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After-sales service cost</w:t>
      </w:r>
    </w:p>
    <w:p w14:paraId="2E0B25C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Purchase-related costs</w:t>
      </w:r>
    </w:p>
    <w:p w14:paraId="7CB6418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Cost activity Compliance with cost analysis system</w:t>
      </w:r>
    </w:p>
    <w:p w14:paraId="76FBBA6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Cost reduction activities</w:t>
      </w:r>
    </w:p>
    <w:p w14:paraId="322A87F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Quality and reliability Quality assessment Conformance quality</w:t>
      </w:r>
    </w:p>
    <w:p w14:paraId="24ADD48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Shipment quality</w:t>
      </w:r>
    </w:p>
    <w:p w14:paraId="3BBF572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Product reliability</w:t>
      </w:r>
    </w:p>
    <w:p w14:paraId="367F1C4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Quality assurance system Statistical process control (SPC)</w:t>
      </w:r>
    </w:p>
    <w:p w14:paraId="456DAB7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ISO quality system</w:t>
      </w:r>
    </w:p>
    <w:p w14:paraId="1B57A08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Quality philosophy</w:t>
      </w:r>
    </w:p>
    <w:p w14:paraId="0BB5A8D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Product improvement</w:t>
      </w:r>
    </w:p>
    <w:p w14:paraId="531B257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Quality staff</w:t>
      </w:r>
    </w:p>
    <w:p w14:paraId="5379D6A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Delivery </w:t>
      </w:r>
      <w:proofErr w:type="spellStart"/>
      <w:r w:rsidRPr="000B5A7F">
        <w:rPr>
          <w:rFonts w:ascii="Times New Roman" w:eastAsia="Times New Roman" w:hAnsi="Times New Roman" w:cs="Times New Roman"/>
          <w:lang w:eastAsia="en-GB"/>
        </w:rPr>
        <w:t>Delivery</w:t>
      </w:r>
      <w:proofErr w:type="spellEnd"/>
      <w:r w:rsidRPr="000B5A7F">
        <w:rPr>
          <w:rFonts w:ascii="Times New Roman" w:eastAsia="Times New Roman" w:hAnsi="Times New Roman" w:cs="Times New Roman"/>
          <w:lang w:eastAsia="en-GB"/>
        </w:rPr>
        <w:t xml:space="preserve"> capability Consistent/Reliable delivery</w:t>
      </w:r>
    </w:p>
    <w:p w14:paraId="042D490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Frequent delivery</w:t>
      </w:r>
    </w:p>
    <w:p w14:paraId="58580C8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Delivery lead time</w:t>
      </w:r>
    </w:p>
    <w:p w14:paraId="44E66A1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Product development time</w:t>
      </w:r>
    </w:p>
    <w:p w14:paraId="5680F1A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Partnership formation time</w:t>
      </w:r>
    </w:p>
    <w:p w14:paraId="2BC2C8A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Exact quantity</w:t>
      </w:r>
    </w:p>
    <w:p w14:paraId="6A99026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Small quantity</w:t>
      </w:r>
    </w:p>
    <w:p w14:paraId="0AFE827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Delivery condition Freight terms</w:t>
      </w:r>
    </w:p>
    <w:p w14:paraId="60E0B10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Production facilities and capacity</w:t>
      </w:r>
    </w:p>
    <w:p w14:paraId="26F5300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Geographical location</w:t>
      </w:r>
    </w:p>
    <w:p w14:paraId="2740D43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Technology Manufacturing capability Technical capability/expertise</w:t>
      </w:r>
    </w:p>
    <w:p w14:paraId="7D19062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Operating controls</w:t>
      </w:r>
    </w:p>
    <w:p w14:paraId="440D383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Packaging ability</w:t>
      </w:r>
    </w:p>
    <w:p w14:paraId="4A337FF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Technological compatibility</w:t>
      </w:r>
    </w:p>
    <w:p w14:paraId="34C0C74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Current manufacturing facilities/capabilities</w:t>
      </w:r>
    </w:p>
    <w:p w14:paraId="62A8B5A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Assessment of future manufacturing capabilities</w:t>
      </w:r>
    </w:p>
    <w:p w14:paraId="7D4D5B2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Design capability Product design involvement</w:t>
      </w:r>
    </w:p>
    <w:p w14:paraId="1BAEA35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Design capability</w:t>
      </w:r>
    </w:p>
    <w:p w14:paraId="15BCEEB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Product development</w:t>
      </w:r>
    </w:p>
    <w:p w14:paraId="0C1DA49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Suppliers speed in development</w:t>
      </w:r>
    </w:p>
    <w:p w14:paraId="6840EA3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Support Flexibility Quota </w:t>
      </w:r>
      <w:proofErr w:type="spellStart"/>
      <w:r w:rsidRPr="000B5A7F">
        <w:rPr>
          <w:rFonts w:ascii="Times New Roman" w:eastAsia="Times New Roman" w:hAnsi="Times New Roman" w:cs="Times New Roman"/>
          <w:lang w:eastAsia="en-GB"/>
        </w:rPr>
        <w:t>exibility</w:t>
      </w:r>
      <w:proofErr w:type="spellEnd"/>
    </w:p>
    <w:p w14:paraId="1D66D96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Short setup time</w:t>
      </w:r>
    </w:p>
    <w:p w14:paraId="0DAF744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Responsiveness to customer needs</w:t>
      </w:r>
    </w:p>
    <w:p w14:paraId="1F0C872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Response to changes and process </w:t>
      </w:r>
      <w:proofErr w:type="spellStart"/>
      <w:r w:rsidRPr="000B5A7F">
        <w:rPr>
          <w:rFonts w:ascii="Times New Roman" w:eastAsia="Times New Roman" w:hAnsi="Times New Roman" w:cs="Times New Roman"/>
          <w:lang w:eastAsia="en-GB"/>
        </w:rPr>
        <w:t>exibility</w:t>
      </w:r>
      <w:proofErr w:type="spellEnd"/>
    </w:p>
    <w:p w14:paraId="3EAAE32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3CDA0BA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408 J.-Z. Wu, C.-F. </w:t>
      </w:r>
      <w:proofErr w:type="spellStart"/>
      <w:r w:rsidRPr="000B5A7F">
        <w:rPr>
          <w:rFonts w:ascii="Times New Roman" w:eastAsia="Times New Roman" w:hAnsi="Times New Roman" w:cs="Times New Roman"/>
          <w:lang w:eastAsia="en-GB"/>
        </w:rPr>
        <w:t>Chien</w:t>
      </w:r>
      <w:proofErr w:type="spellEnd"/>
    </w:p>
    <w:p w14:paraId="13FE5C3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Table 1 continued</w:t>
      </w:r>
    </w:p>
    <w:p w14:paraId="202378B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Flexibility in changing the order</w:t>
      </w:r>
    </w:p>
    <w:p w14:paraId="0BDA4E0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Flexibility of response to </w:t>
      </w:r>
      <w:proofErr w:type="spellStart"/>
      <w:r w:rsidRPr="000B5A7F">
        <w:rPr>
          <w:rFonts w:ascii="Times New Roman" w:eastAsia="Times New Roman" w:hAnsi="Times New Roman" w:cs="Times New Roman"/>
          <w:lang w:eastAsia="en-GB"/>
        </w:rPr>
        <w:t>customers</w:t>
      </w:r>
      <w:proofErr w:type="spellEnd"/>
      <w:r w:rsidRPr="000B5A7F">
        <w:rPr>
          <w:rFonts w:ascii="Times New Roman" w:eastAsia="Times New Roman" w:hAnsi="Times New Roman" w:cs="Times New Roman"/>
          <w:lang w:eastAsia="en-GB"/>
        </w:rPr>
        <w:t xml:space="preserve"> requirements</w:t>
      </w:r>
    </w:p>
    <w:p w14:paraId="50EF7A8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Conict</w:t>
      </w:r>
      <w:proofErr w:type="spellEnd"/>
      <w:r w:rsidRPr="000B5A7F">
        <w:rPr>
          <w:rFonts w:ascii="Times New Roman" w:eastAsia="Times New Roman" w:hAnsi="Times New Roman" w:cs="Times New Roman"/>
          <w:lang w:eastAsia="en-GB"/>
        </w:rPr>
        <w:t xml:space="preserve"> resolution</w:t>
      </w:r>
    </w:p>
    <w:p w14:paraId="0E3CFBD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Service Warranties and claims policies</w:t>
      </w:r>
    </w:p>
    <w:p w14:paraId="54963CA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Repair service</w:t>
      </w:r>
    </w:p>
    <w:p w14:paraId="22A27CF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Training aids</w:t>
      </w:r>
    </w:p>
    <w:p w14:paraId="4EA0A11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Service capability</w:t>
      </w:r>
    </w:p>
    <w:p w14:paraId="0351B4C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After sales support</w:t>
      </w:r>
    </w:p>
    <w:p w14:paraId="7090BE3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Supplier representatives competence</w:t>
      </w:r>
    </w:p>
    <w:p w14:paraId="7BDEE76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Management and Contest Finance Financial position</w:t>
      </w:r>
    </w:p>
    <w:p w14:paraId="315F4E1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Financial records disclosure</w:t>
      </w:r>
    </w:p>
    <w:p w14:paraId="3043270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Financial stability</w:t>
      </w:r>
    </w:p>
    <w:p w14:paraId="1B3C7E7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Capital investment</w:t>
      </w:r>
    </w:p>
    <w:p w14:paraId="7ACBCBE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Profitability</w:t>
      </w:r>
    </w:p>
    <w:p w14:paraId="7759693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Company Status Performance awards and history</w:t>
      </w:r>
    </w:p>
    <w:p w14:paraId="3C26C4E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Management and organization</w:t>
      </w:r>
    </w:p>
    <w:p w14:paraId="365C2B2E"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Labor</w:t>
      </w:r>
      <w:proofErr w:type="spellEnd"/>
      <w:r w:rsidRPr="000B5A7F">
        <w:rPr>
          <w:rFonts w:ascii="Times New Roman" w:eastAsia="Times New Roman" w:hAnsi="Times New Roman" w:cs="Times New Roman"/>
          <w:lang w:eastAsia="en-GB"/>
        </w:rPr>
        <w:t xml:space="preserve"> relations record</w:t>
      </w:r>
    </w:p>
    <w:p w14:paraId="08F1611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Top management compatibility</w:t>
      </w:r>
    </w:p>
    <w:p w14:paraId="2F25D5D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Compatibility among levels and functions</w:t>
      </w:r>
    </w:p>
    <w:p w14:paraId="59888A7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Strategic t</w:t>
      </w:r>
    </w:p>
    <w:p w14:paraId="6633F0E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Environment Political stability</w:t>
      </w:r>
    </w:p>
    <w:p w14:paraId="71ACF42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Green environment issues</w:t>
      </w:r>
    </w:p>
    <w:p w14:paraId="131F652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Partnership Business relationship Communication system</w:t>
      </w:r>
    </w:p>
    <w:p w14:paraId="3678025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Reciprocal arrangements</w:t>
      </w:r>
    </w:p>
    <w:p w14:paraId="34FEFC3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Amount of past business</w:t>
      </w:r>
    </w:p>
    <w:p w14:paraId="351F2C7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Co-operative relationship</w:t>
      </w:r>
    </w:p>
    <w:p w14:paraId="07FA951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Proximity and closeness</w:t>
      </w:r>
    </w:p>
    <w:p w14:paraId="3335AF5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Long-term relationship</w:t>
      </w:r>
    </w:p>
    <w:p w14:paraId="2D93F08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Credit Procedural compliance</w:t>
      </w:r>
    </w:p>
    <w:p w14:paraId="1F800C3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Reputation and position in industry</w:t>
      </w:r>
    </w:p>
    <w:p w14:paraId="0E608BC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Desire for business</w:t>
      </w:r>
    </w:p>
    <w:p w14:paraId="28DEC17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Attitude</w:t>
      </w:r>
    </w:p>
    <w:p w14:paraId="04B17F6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Impression</w:t>
      </w:r>
    </w:p>
    <w:p w14:paraId="28704AB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Feeling of trust</w:t>
      </w:r>
    </w:p>
    <w:p w14:paraId="76EFE55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are often multiple vendors with relative </w:t>
      </w:r>
      <w:proofErr w:type="spellStart"/>
      <w:r w:rsidRPr="000B5A7F">
        <w:rPr>
          <w:rFonts w:ascii="Times New Roman" w:eastAsia="Times New Roman" w:hAnsi="Times New Roman" w:cs="Times New Roman"/>
          <w:lang w:eastAsia="en-GB"/>
        </w:rPr>
        <w:t>efciency</w:t>
      </w:r>
      <w:proofErr w:type="spellEnd"/>
      <w:r w:rsidRPr="000B5A7F">
        <w:rPr>
          <w:rFonts w:ascii="Times New Roman" w:eastAsia="Times New Roman" w:hAnsi="Times New Roman" w:cs="Times New Roman"/>
          <w:lang w:eastAsia="en-GB"/>
        </w:rPr>
        <w:t xml:space="preserve"> value all equal to one, it remains a decision problem for order allocation among the </w:t>
      </w:r>
      <w:proofErr w:type="spellStart"/>
      <w:r w:rsidRPr="000B5A7F">
        <w:rPr>
          <w:rFonts w:ascii="Times New Roman" w:eastAsia="Times New Roman" w:hAnsi="Times New Roman" w:cs="Times New Roman"/>
          <w:lang w:eastAsia="en-GB"/>
        </w:rPr>
        <w:t>efcient</w:t>
      </w:r>
      <w:proofErr w:type="spellEnd"/>
      <w:r w:rsidRPr="000B5A7F">
        <w:rPr>
          <w:rFonts w:ascii="Times New Roman" w:eastAsia="Times New Roman" w:hAnsi="Times New Roman" w:cs="Times New Roman"/>
          <w:lang w:eastAsia="en-GB"/>
        </w:rPr>
        <w:t xml:space="preserve"> vendors with </w:t>
      </w:r>
      <w:proofErr w:type="spellStart"/>
      <w:r w:rsidRPr="000B5A7F">
        <w:rPr>
          <w:rFonts w:ascii="Times New Roman" w:eastAsia="Times New Roman" w:hAnsi="Times New Roman" w:cs="Times New Roman"/>
          <w:lang w:eastAsia="en-GB"/>
        </w:rPr>
        <w:t>efciency</w:t>
      </w:r>
      <w:proofErr w:type="spellEnd"/>
      <w:r w:rsidRPr="000B5A7F">
        <w:rPr>
          <w:rFonts w:ascii="Times New Roman" w:eastAsia="Times New Roman" w:hAnsi="Times New Roman" w:cs="Times New Roman"/>
          <w:lang w:eastAsia="en-GB"/>
        </w:rPr>
        <w:t xml:space="preserve"> all equal to one and other vendors with different </w:t>
      </w:r>
      <w:proofErr w:type="spellStart"/>
      <w:r w:rsidRPr="000B5A7F">
        <w:rPr>
          <w:rFonts w:ascii="Times New Roman" w:eastAsia="Times New Roman" w:hAnsi="Times New Roman" w:cs="Times New Roman"/>
          <w:lang w:eastAsia="en-GB"/>
        </w:rPr>
        <w:t>efciency</w:t>
      </w:r>
      <w:proofErr w:type="spellEnd"/>
      <w:r w:rsidRPr="000B5A7F">
        <w:rPr>
          <w:rFonts w:ascii="Times New Roman" w:eastAsia="Times New Roman" w:hAnsi="Times New Roman" w:cs="Times New Roman"/>
          <w:lang w:eastAsia="en-GB"/>
        </w:rPr>
        <w:t xml:space="preserve"> values.</w:t>
      </w:r>
    </w:p>
    <w:p w14:paraId="6C3EFD2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In addition, MP models explicitly formulate the decision problems and the objective functions into mathematical forms subject to constraints such as capacities and minimum order quantities (Jayaraman et al. 1999; Weber and Current 1993). For example, </w:t>
      </w:r>
      <w:proofErr w:type="spellStart"/>
      <w:r w:rsidRPr="000B5A7F">
        <w:rPr>
          <w:rFonts w:ascii="Times New Roman" w:eastAsia="Times New Roman" w:hAnsi="Times New Roman" w:cs="Times New Roman"/>
          <w:lang w:eastAsia="en-GB"/>
        </w:rPr>
        <w:t>Arunkumar</w:t>
      </w:r>
      <w:proofErr w:type="spellEnd"/>
      <w:r w:rsidRPr="000B5A7F">
        <w:rPr>
          <w:rFonts w:ascii="Times New Roman" w:eastAsia="Times New Roman" w:hAnsi="Times New Roman" w:cs="Times New Roman"/>
          <w:lang w:eastAsia="en-GB"/>
        </w:rPr>
        <w:t xml:space="preserve"> et al. (2005) considered minimum order quantities and minimum</w:t>
      </w:r>
    </w:p>
    <w:p w14:paraId="4783597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150C64B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409</w:t>
      </w:r>
    </w:p>
    <w:p w14:paraId="1781116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business allocated for selected vendors to solve the problem with quantity discounts using lexicographic method. </w:t>
      </w:r>
      <w:proofErr w:type="spellStart"/>
      <w:r w:rsidRPr="000B5A7F">
        <w:rPr>
          <w:rFonts w:ascii="Times New Roman" w:eastAsia="Times New Roman" w:hAnsi="Times New Roman" w:cs="Times New Roman"/>
          <w:lang w:eastAsia="en-GB"/>
        </w:rPr>
        <w:t>Karpak</w:t>
      </w:r>
      <w:proofErr w:type="spellEnd"/>
      <w:r w:rsidRPr="000B5A7F">
        <w:rPr>
          <w:rFonts w:ascii="Times New Roman" w:eastAsia="Times New Roman" w:hAnsi="Times New Roman" w:cs="Times New Roman"/>
          <w:lang w:eastAsia="en-GB"/>
        </w:rPr>
        <w:t xml:space="preserve"> et al. (1999) employed Visual interactive goal programming (VIGP) to interact with decision makers during the model building and solution process based on Pareto Race (Korhonen and </w:t>
      </w:r>
      <w:proofErr w:type="spellStart"/>
      <w:r w:rsidRPr="000B5A7F">
        <w:rPr>
          <w:rFonts w:ascii="Times New Roman" w:eastAsia="Times New Roman" w:hAnsi="Times New Roman" w:cs="Times New Roman"/>
          <w:lang w:eastAsia="en-GB"/>
        </w:rPr>
        <w:t>Wallenius</w:t>
      </w:r>
      <w:proofErr w:type="spellEnd"/>
      <w:r w:rsidRPr="000B5A7F">
        <w:rPr>
          <w:rFonts w:ascii="Times New Roman" w:eastAsia="Times New Roman" w:hAnsi="Times New Roman" w:cs="Times New Roman"/>
          <w:lang w:eastAsia="en-GB"/>
        </w:rPr>
        <w:t xml:space="preserve"> 1988) for vendor selection. Weber and </w:t>
      </w:r>
      <w:r w:rsidRPr="000B5A7F">
        <w:rPr>
          <w:rFonts w:ascii="Times New Roman" w:eastAsia="Times New Roman" w:hAnsi="Times New Roman" w:cs="Times New Roman"/>
          <w:lang w:eastAsia="en-GB"/>
        </w:rPr>
        <w:lastRenderedPageBreak/>
        <w:t xml:space="preserve">Current (1993) used multi-objective programming model to simultaneously minimize total monetary cost of purchases, total number of late deliveries, and total number of rejected units to obtain a set of non-dominated order allocation scenarios for decision support. Bevilacqua and </w:t>
      </w:r>
      <w:proofErr w:type="spellStart"/>
      <w:r w:rsidRPr="000B5A7F">
        <w:rPr>
          <w:rFonts w:ascii="Times New Roman" w:eastAsia="Times New Roman" w:hAnsi="Times New Roman" w:cs="Times New Roman"/>
          <w:lang w:eastAsia="en-GB"/>
        </w:rPr>
        <w:t>Petroni</w:t>
      </w:r>
      <w:proofErr w:type="spellEnd"/>
      <w:r w:rsidRPr="000B5A7F">
        <w:rPr>
          <w:rFonts w:ascii="Times New Roman" w:eastAsia="Times New Roman" w:hAnsi="Times New Roman" w:cs="Times New Roman"/>
          <w:lang w:eastAsia="en-GB"/>
        </w:rPr>
        <w:t xml:space="preserve"> (2002) developed a fuzzy logic-based approach to deal with </w:t>
      </w:r>
      <w:proofErr w:type="spellStart"/>
      <w:r w:rsidRPr="000B5A7F">
        <w:rPr>
          <w:rFonts w:ascii="Times New Roman" w:eastAsia="Times New Roman" w:hAnsi="Times New Roman" w:cs="Times New Roman"/>
          <w:lang w:eastAsia="en-GB"/>
        </w:rPr>
        <w:t>insufcient</w:t>
      </w:r>
      <w:proofErr w:type="spellEnd"/>
      <w:r w:rsidRPr="000B5A7F">
        <w:rPr>
          <w:rFonts w:ascii="Times New Roman" w:eastAsia="Times New Roman" w:hAnsi="Times New Roman" w:cs="Times New Roman"/>
          <w:lang w:eastAsia="en-GB"/>
        </w:rPr>
        <w:t xml:space="preserve">, imprecise, or incomplete information for vendor selection. </w:t>
      </w:r>
      <w:proofErr w:type="spellStart"/>
      <w:r w:rsidRPr="000B5A7F">
        <w:rPr>
          <w:rFonts w:ascii="Times New Roman" w:eastAsia="Times New Roman" w:hAnsi="Times New Roman" w:cs="Times New Roman"/>
          <w:lang w:eastAsia="en-GB"/>
        </w:rPr>
        <w:t>Sadrian</w:t>
      </w:r>
      <w:proofErr w:type="spellEnd"/>
      <w:r w:rsidRPr="000B5A7F">
        <w:rPr>
          <w:rFonts w:ascii="Times New Roman" w:eastAsia="Times New Roman" w:hAnsi="Times New Roman" w:cs="Times New Roman"/>
          <w:lang w:eastAsia="en-GB"/>
        </w:rPr>
        <w:t xml:space="preserve"> and Yoon (1994) implemented a procurement decision support system where the supplier offered discounts on total dollar amount of sales volume.</w:t>
      </w:r>
    </w:p>
    <w:p w14:paraId="4D849FF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Furthermore, a number of studies have combined different approaches for solving problems related to vendor selection. In particular, </w:t>
      </w:r>
      <w:proofErr w:type="spellStart"/>
      <w:r w:rsidRPr="000B5A7F">
        <w:rPr>
          <w:rFonts w:ascii="Times New Roman" w:eastAsia="Times New Roman" w:hAnsi="Times New Roman" w:cs="Times New Roman"/>
          <w:lang w:eastAsia="en-GB"/>
        </w:rPr>
        <w:t>Degraeve</w:t>
      </w:r>
      <w:proofErr w:type="spellEnd"/>
      <w:r w:rsidRPr="000B5A7F">
        <w:rPr>
          <w:rFonts w:ascii="Times New Roman" w:eastAsia="Times New Roman" w:hAnsi="Times New Roman" w:cs="Times New Roman"/>
          <w:lang w:eastAsia="en-GB"/>
        </w:rPr>
        <w:t xml:space="preserve"> and </w:t>
      </w:r>
      <w:proofErr w:type="spellStart"/>
      <w:r w:rsidRPr="000B5A7F">
        <w:rPr>
          <w:rFonts w:ascii="Times New Roman" w:eastAsia="Times New Roman" w:hAnsi="Times New Roman" w:cs="Times New Roman"/>
          <w:lang w:eastAsia="en-GB"/>
        </w:rPr>
        <w:t>Roodhooft</w:t>
      </w:r>
      <w:proofErr w:type="spellEnd"/>
      <w:r w:rsidRPr="000B5A7F">
        <w:rPr>
          <w:rFonts w:ascii="Times New Roman" w:eastAsia="Times New Roman" w:hAnsi="Times New Roman" w:cs="Times New Roman"/>
          <w:lang w:eastAsia="en-GB"/>
        </w:rPr>
        <w:t xml:space="preserve"> (2000) developed a MILP model to minimize the TCO, while considering inventory management policy based on ABC information. Weber et al. (2000) determined the number of vendors by using MOP for order quantity and evaluated relative </w:t>
      </w:r>
      <w:proofErr w:type="spellStart"/>
      <w:r w:rsidRPr="000B5A7F">
        <w:rPr>
          <w:rFonts w:ascii="Times New Roman" w:eastAsia="Times New Roman" w:hAnsi="Times New Roman" w:cs="Times New Roman"/>
          <w:lang w:eastAsia="en-GB"/>
        </w:rPr>
        <w:t>efciency</w:t>
      </w:r>
      <w:proofErr w:type="spellEnd"/>
      <w:r w:rsidRPr="000B5A7F">
        <w:rPr>
          <w:rFonts w:ascii="Times New Roman" w:eastAsia="Times New Roman" w:hAnsi="Times New Roman" w:cs="Times New Roman"/>
          <w:lang w:eastAsia="en-GB"/>
        </w:rPr>
        <w:t xml:space="preserve"> of the vendors by using DEA. Ding et al. (2005) proposed a simulation optimizer for vendor selection by using genetic algorithm (GA) for searching approximations of optimal supplier portfolio and incorporating a discrete-event simulation system for detailed </w:t>
      </w: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of the dynamic interrelatedness between vendor selection and supply chain performance. </w:t>
      </w:r>
      <w:proofErr w:type="spellStart"/>
      <w:r w:rsidRPr="000B5A7F">
        <w:rPr>
          <w:rFonts w:ascii="Times New Roman" w:eastAsia="Times New Roman" w:hAnsi="Times New Roman" w:cs="Times New Roman"/>
          <w:lang w:eastAsia="en-GB"/>
        </w:rPr>
        <w:t>Ghodsypour</w:t>
      </w:r>
      <w:proofErr w:type="spellEnd"/>
      <w:r w:rsidRPr="000B5A7F">
        <w:rPr>
          <w:rFonts w:ascii="Times New Roman" w:eastAsia="Times New Roman" w:hAnsi="Times New Roman" w:cs="Times New Roman"/>
          <w:lang w:eastAsia="en-GB"/>
        </w:rPr>
        <w:t xml:space="preserve"> and </w:t>
      </w:r>
      <w:proofErr w:type="spellStart"/>
      <w:r w:rsidRPr="000B5A7F">
        <w:rPr>
          <w:rFonts w:ascii="Times New Roman" w:eastAsia="Times New Roman" w:hAnsi="Times New Roman" w:cs="Times New Roman"/>
          <w:lang w:eastAsia="en-GB"/>
        </w:rPr>
        <w:t>OBrien</w:t>
      </w:r>
      <w:proofErr w:type="spellEnd"/>
      <w:r w:rsidRPr="000B5A7F">
        <w:rPr>
          <w:rFonts w:ascii="Times New Roman" w:eastAsia="Times New Roman" w:hAnsi="Times New Roman" w:cs="Times New Roman"/>
          <w:lang w:eastAsia="en-GB"/>
        </w:rPr>
        <w:t xml:space="preserve"> (1998) combined AHP and linear programming (LP) to optimize order allocations by maximizing the total value of purchasing (TVP) that is the sum of order quantities assigned to each vendor weighted by its rating, subject to the constraints of vendors and the quality and service requirements of the buyers. However, the TVP model cannot address the gap between the strategic decision preference and actual allocations when the two decisions involve different levels of information granularity. Table 2 summarizes related methodologies for vendor selection.</w:t>
      </w:r>
    </w:p>
    <w:p w14:paraId="73F9858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Indeed, the present problem involves not only vendor evaluation but also sequential decisions to determine the corresponding orders to outsource and thus allocate among the preferred and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in tandem (Jones 2005; Weber and Current 1993). Multiple deals and inventory management over time are increasingly important as the employments of SCM and global logistics (De Boer et al. 2001; </w:t>
      </w:r>
      <w:proofErr w:type="spellStart"/>
      <w:r w:rsidRPr="000B5A7F">
        <w:rPr>
          <w:rFonts w:ascii="Times New Roman" w:eastAsia="Times New Roman" w:hAnsi="Times New Roman" w:cs="Times New Roman"/>
          <w:lang w:eastAsia="en-GB"/>
        </w:rPr>
        <w:t>Degraeve</w:t>
      </w:r>
      <w:proofErr w:type="spellEnd"/>
      <w:r w:rsidRPr="000B5A7F">
        <w:rPr>
          <w:rFonts w:ascii="Times New Roman" w:eastAsia="Times New Roman" w:hAnsi="Times New Roman" w:cs="Times New Roman"/>
          <w:lang w:eastAsia="en-GB"/>
        </w:rPr>
        <w:t xml:space="preserve"> et al. 2000), in which multiple-deal models have to consider interdependencies among different products across the product groups while single-deal business models considered one product or a group of items at a time. To address the needs in real setting, this study aims to evaluate the performance of vendors and allocate the orders among them in multiple deals based on given demand forecasts subject to vendor performance and constraints, while considering inventory management and material planning over time.</w:t>
      </w:r>
    </w:p>
    <w:p w14:paraId="4684216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3 Research framework</w:t>
      </w:r>
    </w:p>
    <w:p w14:paraId="5602170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This study proposes a two-phase framework as shown in Fig. 4 to link preferences over the vendors with operational performance resulting from associated planning models for order allocations and material inventory management. The </w:t>
      </w:r>
      <w:proofErr w:type="spellStart"/>
      <w:r w:rsidRPr="000B5A7F">
        <w:rPr>
          <w:rFonts w:ascii="Times New Roman" w:eastAsia="Times New Roman" w:hAnsi="Times New Roman" w:cs="Times New Roman"/>
          <w:lang w:eastAsia="en-GB"/>
        </w:rPr>
        <w:t>rst</w:t>
      </w:r>
      <w:proofErr w:type="spellEnd"/>
      <w:r w:rsidRPr="000B5A7F">
        <w:rPr>
          <w:rFonts w:ascii="Times New Roman" w:eastAsia="Times New Roman" w:hAnsi="Times New Roman" w:cs="Times New Roman"/>
          <w:lang w:eastAsia="en-GB"/>
        </w:rPr>
        <w:t xml:space="preserve"> phase deals with</w:t>
      </w:r>
    </w:p>
    <w:p w14:paraId="293B352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5F71D99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410 J.-Z. Wu, C.-F. </w:t>
      </w:r>
      <w:proofErr w:type="spellStart"/>
      <w:r w:rsidRPr="000B5A7F">
        <w:rPr>
          <w:rFonts w:ascii="Times New Roman" w:eastAsia="Times New Roman" w:hAnsi="Times New Roman" w:cs="Times New Roman"/>
          <w:lang w:eastAsia="en-GB"/>
        </w:rPr>
        <w:t>Chien</w:t>
      </w:r>
      <w:proofErr w:type="spellEnd"/>
    </w:p>
    <w:p w14:paraId="2DB4CB2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Table 2 Vendor selection methodologies</w:t>
      </w:r>
    </w:p>
    <w:p w14:paraId="0BE2361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Study Interrelationship between vendor evaluation and order allocation</w:t>
      </w:r>
    </w:p>
    <w:p w14:paraId="0042D10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Multiple deals and inventory management over time</w:t>
      </w:r>
    </w:p>
    <w:p w14:paraId="1E5AA36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Problem structure</w:t>
      </w:r>
    </w:p>
    <w:p w14:paraId="163AC14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AHP (Tam and </w:t>
      </w:r>
      <w:proofErr w:type="spellStart"/>
      <w:r w:rsidRPr="000B5A7F">
        <w:rPr>
          <w:rFonts w:ascii="Times New Roman" w:eastAsia="Times New Roman" w:hAnsi="Times New Roman" w:cs="Times New Roman"/>
          <w:lang w:eastAsia="en-GB"/>
        </w:rPr>
        <w:t>Tummala</w:t>
      </w:r>
      <w:proofErr w:type="spellEnd"/>
      <w:r w:rsidRPr="000B5A7F">
        <w:rPr>
          <w:rFonts w:ascii="Times New Roman" w:eastAsia="Times New Roman" w:hAnsi="Times New Roman" w:cs="Times New Roman"/>
          <w:lang w:eastAsia="en-GB"/>
        </w:rPr>
        <w:t xml:space="preserve"> 2001) Semi-structured</w:t>
      </w:r>
    </w:p>
    <w:p w14:paraId="67152DA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Outranking (De Boer et al. 1998) Semi-structured</w:t>
      </w:r>
    </w:p>
    <w:p w14:paraId="3286869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DEA (Weber 1996) Semi-structured</w:t>
      </w:r>
    </w:p>
    <w:p w14:paraId="6DE5230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VIGP (</w:t>
      </w:r>
      <w:proofErr w:type="spellStart"/>
      <w:r w:rsidRPr="000B5A7F">
        <w:rPr>
          <w:rFonts w:ascii="Times New Roman" w:eastAsia="Times New Roman" w:hAnsi="Times New Roman" w:cs="Times New Roman"/>
          <w:lang w:eastAsia="en-GB"/>
        </w:rPr>
        <w:t>Karpak</w:t>
      </w:r>
      <w:proofErr w:type="spellEnd"/>
      <w:r w:rsidRPr="000B5A7F">
        <w:rPr>
          <w:rFonts w:ascii="Times New Roman" w:eastAsia="Times New Roman" w:hAnsi="Times New Roman" w:cs="Times New Roman"/>
          <w:lang w:eastAsia="en-GB"/>
        </w:rPr>
        <w:t xml:space="preserve"> et al. 1999) Explicitly </w:t>
      </w:r>
      <w:proofErr w:type="spellStart"/>
      <w:r w:rsidRPr="000B5A7F">
        <w:rPr>
          <w:rFonts w:ascii="Times New Roman" w:eastAsia="Times New Roman" w:hAnsi="Times New Roman" w:cs="Times New Roman"/>
          <w:lang w:eastAsia="en-GB"/>
        </w:rPr>
        <w:t>modeled</w:t>
      </w:r>
      <w:proofErr w:type="spellEnd"/>
    </w:p>
    <w:p w14:paraId="0A7E49F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Semi-structured</w:t>
      </w:r>
    </w:p>
    <w:p w14:paraId="29E7809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TCO (</w:t>
      </w:r>
      <w:proofErr w:type="spellStart"/>
      <w:r w:rsidRPr="000B5A7F">
        <w:rPr>
          <w:rFonts w:ascii="Times New Roman" w:eastAsia="Times New Roman" w:hAnsi="Times New Roman" w:cs="Times New Roman"/>
          <w:lang w:eastAsia="en-GB"/>
        </w:rPr>
        <w:t>Roodhooft</w:t>
      </w:r>
      <w:proofErr w:type="spellEnd"/>
      <w:r w:rsidRPr="000B5A7F">
        <w:rPr>
          <w:rFonts w:ascii="Times New Roman" w:eastAsia="Times New Roman" w:hAnsi="Times New Roman" w:cs="Times New Roman"/>
          <w:lang w:eastAsia="en-GB"/>
        </w:rPr>
        <w:t xml:space="preserve"> and Konings1997)</w:t>
      </w:r>
    </w:p>
    <w:p w14:paraId="313CD2C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As extended study Structured</w:t>
      </w:r>
    </w:p>
    <w:p w14:paraId="056E354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Structured</w:t>
      </w:r>
    </w:p>
    <w:p w14:paraId="6FFE54E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Simulation + GA (Ding et al.2005)</w:t>
      </w:r>
    </w:p>
    <w:p w14:paraId="0B0C350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GA search vendor portfolio as simulation evaluates performance</w:t>
      </w:r>
    </w:p>
    <w:p w14:paraId="6E5A306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MOP+DEA(Weber et al. 2000) Limit number of selected vendors in MOP</w:t>
      </w:r>
    </w:p>
    <w:p w14:paraId="1500568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Structured and semi-structured</w:t>
      </w:r>
    </w:p>
    <w:p w14:paraId="49047B5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TCO + MILP (</w:t>
      </w:r>
      <w:proofErr w:type="spellStart"/>
      <w:r w:rsidRPr="000B5A7F">
        <w:rPr>
          <w:rFonts w:ascii="Times New Roman" w:eastAsia="Times New Roman" w:hAnsi="Times New Roman" w:cs="Times New Roman"/>
          <w:lang w:eastAsia="en-GB"/>
        </w:rPr>
        <w:t>Degraeve</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andRoodhooft</w:t>
      </w:r>
      <w:proofErr w:type="spellEnd"/>
      <w:r w:rsidRPr="000B5A7F">
        <w:rPr>
          <w:rFonts w:ascii="Times New Roman" w:eastAsia="Times New Roman" w:hAnsi="Times New Roman" w:cs="Times New Roman"/>
          <w:lang w:eastAsia="en-GB"/>
        </w:rPr>
        <w:t xml:space="preserve"> 2000)</w:t>
      </w:r>
    </w:p>
    <w:p w14:paraId="4BFCB3F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If a vendor is selected, at least some products must be bought</w:t>
      </w:r>
    </w:p>
    <w:p w14:paraId="388FD74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Explicitly </w:t>
      </w:r>
      <w:proofErr w:type="spellStart"/>
      <w:r w:rsidRPr="000B5A7F">
        <w:rPr>
          <w:rFonts w:ascii="Times New Roman" w:eastAsia="Times New Roman" w:hAnsi="Times New Roman" w:cs="Times New Roman"/>
          <w:lang w:eastAsia="en-GB"/>
        </w:rPr>
        <w:t>modeled</w:t>
      </w:r>
      <w:proofErr w:type="spellEnd"/>
    </w:p>
    <w:p w14:paraId="0142978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Structured</w:t>
      </w:r>
    </w:p>
    <w:p w14:paraId="72BB327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AHP + LP (</w:t>
      </w:r>
      <w:proofErr w:type="spellStart"/>
      <w:r w:rsidRPr="000B5A7F">
        <w:rPr>
          <w:rFonts w:ascii="Times New Roman" w:eastAsia="Times New Roman" w:hAnsi="Times New Roman" w:cs="Times New Roman"/>
          <w:lang w:eastAsia="en-GB"/>
        </w:rPr>
        <w:t>Ghodsypour</w:t>
      </w:r>
      <w:proofErr w:type="spellEnd"/>
      <w:r w:rsidRPr="000B5A7F">
        <w:rPr>
          <w:rFonts w:ascii="Times New Roman" w:eastAsia="Times New Roman" w:hAnsi="Times New Roman" w:cs="Times New Roman"/>
          <w:lang w:eastAsia="en-GB"/>
        </w:rPr>
        <w:t xml:space="preserve"> and</w:t>
      </w:r>
    </w:p>
    <w:p w14:paraId="128BC9B7"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OBrien</w:t>
      </w:r>
      <w:proofErr w:type="spellEnd"/>
      <w:r w:rsidRPr="000B5A7F">
        <w:rPr>
          <w:rFonts w:ascii="Times New Roman" w:eastAsia="Times New Roman" w:hAnsi="Times New Roman" w:cs="Times New Roman"/>
          <w:lang w:eastAsia="en-GB"/>
        </w:rPr>
        <w:t xml:space="preserve"> 1998)</w:t>
      </w:r>
    </w:p>
    <w:p w14:paraId="17C61F4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AHP ratings are used as </w:t>
      </w:r>
      <w:proofErr w:type="spellStart"/>
      <w:r w:rsidRPr="000B5A7F">
        <w:rPr>
          <w:rFonts w:ascii="Times New Roman" w:eastAsia="Times New Roman" w:hAnsi="Times New Roman" w:cs="Times New Roman"/>
          <w:lang w:eastAsia="en-GB"/>
        </w:rPr>
        <w:t>coefcients</w:t>
      </w:r>
      <w:proofErr w:type="spellEnd"/>
      <w:r w:rsidRPr="000B5A7F">
        <w:rPr>
          <w:rFonts w:ascii="Times New Roman" w:eastAsia="Times New Roman" w:hAnsi="Times New Roman" w:cs="Times New Roman"/>
          <w:lang w:eastAsia="en-GB"/>
        </w:rPr>
        <w:t xml:space="preserve"> in LP</w:t>
      </w:r>
    </w:p>
    <w:p w14:paraId="26AA268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As extended study</w:t>
      </w:r>
    </w:p>
    <w:p w14:paraId="6894028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Semi-structured and structured</w:t>
      </w:r>
    </w:p>
    <w:p w14:paraId="11328CF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Fig. 4 Conceptual framework</w:t>
      </w:r>
    </w:p>
    <w:p w14:paraId="5B571DA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381A3AEF"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411</w:t>
      </w:r>
    </w:p>
    <w:p w14:paraId="6153A86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 xml:space="preserve">strategic vendor selection and evaluation with respect to multiple attributes that are formulated to link strategic criteria with operational performance to determine the corresponding shares of outsourced business allocated to the preferred vendors. The second phase then optimizes the allocations of various orders to preferred and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subject to operational constraints to meet the strategic objectives of business shares among the vendors while minimizing overall costs. The associated plans of required materials can also be derived and </w:t>
      </w:r>
      <w:proofErr w:type="spellStart"/>
      <w:r w:rsidRPr="000B5A7F">
        <w:rPr>
          <w:rFonts w:ascii="Times New Roman" w:eastAsia="Times New Roman" w:hAnsi="Times New Roman" w:cs="Times New Roman"/>
          <w:lang w:eastAsia="en-GB"/>
        </w:rPr>
        <w:t>specied</w:t>
      </w:r>
      <w:proofErr w:type="spellEnd"/>
      <w:r w:rsidRPr="000B5A7F">
        <w:rPr>
          <w:rFonts w:ascii="Times New Roman" w:eastAsia="Times New Roman" w:hAnsi="Times New Roman" w:cs="Times New Roman"/>
          <w:lang w:eastAsia="en-GB"/>
        </w:rPr>
        <w:t xml:space="preserve">. In practice, to ensure that the selected vendors will reserve </w:t>
      </w:r>
      <w:proofErr w:type="spellStart"/>
      <w:r w:rsidRPr="000B5A7F">
        <w:rPr>
          <w:rFonts w:ascii="Times New Roman" w:eastAsia="Times New Roman" w:hAnsi="Times New Roman" w:cs="Times New Roman"/>
          <w:lang w:eastAsia="en-GB"/>
        </w:rPr>
        <w:t>sufcient</w:t>
      </w:r>
      <w:proofErr w:type="spellEnd"/>
      <w:r w:rsidRPr="000B5A7F">
        <w:rPr>
          <w:rFonts w:ascii="Times New Roman" w:eastAsia="Times New Roman" w:hAnsi="Times New Roman" w:cs="Times New Roman"/>
          <w:lang w:eastAsia="en-GB"/>
        </w:rPr>
        <w:t xml:space="preserve"> capacity and prepare corresponding assembly materials for the next months based on the forecasted allocation plans, there are often contracts or commitments between chip makers and vendors to buy back unused materials that will obsolesce after stocked more than 10 months.</w:t>
      </w:r>
    </w:p>
    <w:p w14:paraId="61717A5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3.1 The approach</w:t>
      </w:r>
    </w:p>
    <w:p w14:paraId="596F81D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Based on UNISON framework (</w:t>
      </w: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2005; </w:t>
      </w: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et al. 2007), the </w:t>
      </w:r>
      <w:proofErr w:type="spellStart"/>
      <w:r w:rsidRPr="000B5A7F">
        <w:rPr>
          <w:rFonts w:ascii="Times New Roman" w:eastAsia="Times New Roman" w:hAnsi="Times New Roman" w:cs="Times New Roman"/>
          <w:lang w:eastAsia="en-GB"/>
        </w:rPr>
        <w:t>rst</w:t>
      </w:r>
      <w:proofErr w:type="spellEnd"/>
      <w:r w:rsidRPr="000B5A7F">
        <w:rPr>
          <w:rFonts w:ascii="Times New Roman" w:eastAsia="Times New Roman" w:hAnsi="Times New Roman" w:cs="Times New Roman"/>
          <w:lang w:eastAsia="en-GB"/>
        </w:rPr>
        <w:t xml:space="preserve"> phase consists of six steps for vendor evaluation: (1) understand and dene the problem, (2) identify the niche for decision quality improvement, (3) structure the objective hierarchy, generate the alternatives, and clarify </w:t>
      </w:r>
      <w:proofErr w:type="spellStart"/>
      <w:r w:rsidRPr="000B5A7F">
        <w:rPr>
          <w:rFonts w:ascii="Times New Roman" w:eastAsia="Times New Roman" w:hAnsi="Times New Roman" w:cs="Times New Roman"/>
          <w:lang w:eastAsia="en-GB"/>
        </w:rPr>
        <w:t>inuence</w:t>
      </w:r>
      <w:proofErr w:type="spellEnd"/>
      <w:r w:rsidRPr="000B5A7F">
        <w:rPr>
          <w:rFonts w:ascii="Times New Roman" w:eastAsia="Times New Roman" w:hAnsi="Times New Roman" w:cs="Times New Roman"/>
          <w:lang w:eastAsia="en-GB"/>
        </w:rPr>
        <w:t xml:space="preserve"> relationships among uncertain events, (4) sense and describe expected outcomes, (5) overall judgments and value assessments, and (6) </w:t>
      </w:r>
      <w:proofErr w:type="spellStart"/>
      <w:r w:rsidRPr="000B5A7F">
        <w:rPr>
          <w:rFonts w:ascii="Times New Roman" w:eastAsia="Times New Roman" w:hAnsi="Times New Roman" w:cs="Times New Roman"/>
          <w:lang w:eastAsia="en-GB"/>
        </w:rPr>
        <w:t>tradeoff</w:t>
      </w:r>
      <w:proofErr w:type="spellEnd"/>
      <w:r w:rsidRPr="000B5A7F">
        <w:rPr>
          <w:rFonts w:ascii="Times New Roman" w:eastAsia="Times New Roman" w:hAnsi="Times New Roman" w:cs="Times New Roman"/>
          <w:lang w:eastAsia="en-GB"/>
        </w:rPr>
        <w:t xml:space="preserve"> among the attributes and make the decision.</w:t>
      </w:r>
    </w:p>
    <w:p w14:paraId="25D6242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Step 1: Vendor selection is fairly static authorized by top management, while monthly order allocations are dynamic performed by engineers or planners. There is an inconsistency between strategic priorities over selected vendors and operational optimization to minimize outsourcing costs while considering the operational constraints and delivery requirements.</w:t>
      </w:r>
    </w:p>
    <w:p w14:paraId="233695D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Step 2: Since most existing studies focusing only on sub-problems of vendor evaluation or order allocation fall far behind to respond the needs in industry, there is a niche to solve the present problem by formulating the problem into two-level decisions to achieve the interrelated objectives at strategic vendor selection and operational order allocation. Furthermore, to minimize potential material obsolescence costs, MRP considering capacity restriction should be incorporated in the proposed solution. Fundamental objectives </w:t>
      </w:r>
      <w:proofErr w:type="spellStart"/>
      <w:r w:rsidRPr="000B5A7F">
        <w:rPr>
          <w:rFonts w:ascii="Times New Roman" w:eastAsia="Times New Roman" w:hAnsi="Times New Roman" w:cs="Times New Roman"/>
          <w:lang w:eastAsia="en-GB"/>
        </w:rPr>
        <w:t>reect</w:t>
      </w:r>
      <w:proofErr w:type="spellEnd"/>
      <w:r w:rsidRPr="000B5A7F">
        <w:rPr>
          <w:rFonts w:ascii="Times New Roman" w:eastAsia="Times New Roman" w:hAnsi="Times New Roman" w:cs="Times New Roman"/>
          <w:lang w:eastAsia="en-GB"/>
        </w:rPr>
        <w:t xml:space="preserve"> what the decision makers really want to accomplish. In practice, there are gaps and resolution difference between the considerations involved in the decisions at different levels. For example, vendor performance attributes such as on-time delivery and consistent delivery are considered for vendor evaluation, yet such attributes cannot be directly incorporated as input factors into planning model for order allocation that will involve complicated interrelationship among criteria, expected outcomes, and constraints. The proposed framework aimed to allow substantially meaningful consideration of such attributes via linking the fundamental objectives of order allocations and the corresponding delivery performances of allocated vendors.</w:t>
      </w:r>
    </w:p>
    <w:p w14:paraId="001FE5A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Step 3: Based on vendor selection objectives summarized in Table 1 and the needs for a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problem, the objectives can be </w:t>
      </w:r>
      <w:proofErr w:type="spellStart"/>
      <w:r w:rsidRPr="000B5A7F">
        <w:rPr>
          <w:rFonts w:ascii="Times New Roman" w:eastAsia="Times New Roman" w:hAnsi="Times New Roman" w:cs="Times New Roman"/>
          <w:lang w:eastAsia="en-GB"/>
        </w:rPr>
        <w:t>identied</w:t>
      </w:r>
      <w:proofErr w:type="spellEnd"/>
      <w:r w:rsidRPr="000B5A7F">
        <w:rPr>
          <w:rFonts w:ascii="Times New Roman" w:eastAsia="Times New Roman" w:hAnsi="Times New Roman" w:cs="Times New Roman"/>
          <w:lang w:eastAsia="en-GB"/>
        </w:rPr>
        <w:t xml:space="preserve"> and categorized into strategic and operational levels. Top-down decomposition and bottom-up synthesis (</w:t>
      </w:r>
      <w:proofErr w:type="spellStart"/>
      <w:r w:rsidRPr="000B5A7F">
        <w:rPr>
          <w:rFonts w:ascii="Times New Roman" w:eastAsia="Times New Roman" w:hAnsi="Times New Roman" w:cs="Times New Roman"/>
          <w:lang w:eastAsia="en-GB"/>
        </w:rPr>
        <w:t>Clemen</w:t>
      </w:r>
      <w:proofErr w:type="spellEnd"/>
      <w:r w:rsidRPr="000B5A7F">
        <w:rPr>
          <w:rFonts w:ascii="Times New Roman" w:eastAsia="Times New Roman" w:hAnsi="Times New Roman" w:cs="Times New Roman"/>
          <w:lang w:eastAsia="en-GB"/>
        </w:rPr>
        <w:t xml:space="preserve"> 1996) can be employed to structure the hierarchy of fundamental objectives. Following</w:t>
      </w:r>
    </w:p>
    <w:p w14:paraId="62B9EB2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117EBC1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412 J.-Z. Wu, C.-F. </w:t>
      </w:r>
      <w:proofErr w:type="spellStart"/>
      <w:r w:rsidRPr="000B5A7F">
        <w:rPr>
          <w:rFonts w:ascii="Times New Roman" w:eastAsia="Times New Roman" w:hAnsi="Times New Roman" w:cs="Times New Roman"/>
          <w:lang w:eastAsia="en-GB"/>
        </w:rPr>
        <w:t>Chien</w:t>
      </w:r>
      <w:proofErr w:type="spellEnd"/>
    </w:p>
    <w:p w14:paraId="46038C50"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lastRenderedPageBreak/>
        <w:t>Clemen</w:t>
      </w:r>
      <w:proofErr w:type="spellEnd"/>
      <w:r w:rsidRPr="000B5A7F">
        <w:rPr>
          <w:rFonts w:ascii="Times New Roman" w:eastAsia="Times New Roman" w:hAnsi="Times New Roman" w:cs="Times New Roman"/>
          <w:lang w:eastAsia="en-GB"/>
        </w:rPr>
        <w:t xml:space="preserve"> (1996), top-down decomposition asks decision-makers what do you mean by that upper-level objective? whereas bottom-up synthesis asks for of what more general objective is this aspect? Then, the associated attributes for evaluating the performance of alternative vendors are </w:t>
      </w:r>
      <w:proofErr w:type="spellStart"/>
      <w:r w:rsidRPr="000B5A7F">
        <w:rPr>
          <w:rFonts w:ascii="Times New Roman" w:eastAsia="Times New Roman" w:hAnsi="Times New Roman" w:cs="Times New Roman"/>
          <w:lang w:eastAsia="en-GB"/>
        </w:rPr>
        <w:t>identied</w:t>
      </w:r>
      <w:proofErr w:type="spellEnd"/>
      <w:r w:rsidRPr="000B5A7F">
        <w:rPr>
          <w:rFonts w:ascii="Times New Roman" w:eastAsia="Times New Roman" w:hAnsi="Times New Roman" w:cs="Times New Roman"/>
          <w:lang w:eastAsia="en-GB"/>
        </w:rPr>
        <w:t xml:space="preserve"> and formulated to link them with the variables in order allocation models constructed in the second phase. Furthermore, the constructed objective hierarchy can reduce complexity of the evaluation process as pair-wise comparisons are employed in AHP (</w:t>
      </w:r>
      <w:proofErr w:type="spellStart"/>
      <w:r w:rsidRPr="000B5A7F">
        <w:rPr>
          <w:rFonts w:ascii="Times New Roman" w:eastAsia="Times New Roman" w:hAnsi="Times New Roman" w:cs="Times New Roman"/>
          <w:lang w:eastAsia="en-GB"/>
        </w:rPr>
        <w:t>Saaty</w:t>
      </w:r>
      <w:proofErr w:type="spellEnd"/>
      <w:r w:rsidRPr="000B5A7F">
        <w:rPr>
          <w:rFonts w:ascii="Times New Roman" w:eastAsia="Times New Roman" w:hAnsi="Times New Roman" w:cs="Times New Roman"/>
          <w:lang w:eastAsia="en-GB"/>
        </w:rPr>
        <w:t xml:space="preserve"> 1980). A detailed illustration of the approach for structuring the objective hierarchy for ERP system selection can be seen in Wei et al. (2005).</w:t>
      </w:r>
    </w:p>
    <w:p w14:paraId="112AA27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Step 4: The performances of vendors are measured with respect to the attributes based on historical data of performance in light of anticipating outcomes from allocated orders. Indeed, the proposed framework formulate the present problem to allow the linkages between the measurements of the attributes at strategic and operational levels to reduce the </w:t>
      </w:r>
      <w:proofErr w:type="spellStart"/>
      <w:r w:rsidRPr="000B5A7F">
        <w:rPr>
          <w:rFonts w:ascii="Times New Roman" w:eastAsia="Times New Roman" w:hAnsi="Times New Roman" w:cs="Times New Roman"/>
          <w:lang w:eastAsia="en-GB"/>
        </w:rPr>
        <w:t>conict</w:t>
      </w:r>
      <w:proofErr w:type="spellEnd"/>
      <w:r w:rsidRPr="000B5A7F">
        <w:rPr>
          <w:rFonts w:ascii="Times New Roman" w:eastAsia="Times New Roman" w:hAnsi="Times New Roman" w:cs="Times New Roman"/>
          <w:lang w:eastAsia="en-GB"/>
        </w:rPr>
        <w:t xml:space="preserve"> of poor vendor performance due to poor order allocations. Step 5: According to the preference structure of the decision maker, AHP (</w:t>
      </w:r>
      <w:proofErr w:type="spellStart"/>
      <w:r w:rsidRPr="000B5A7F">
        <w:rPr>
          <w:rFonts w:ascii="Times New Roman" w:eastAsia="Times New Roman" w:hAnsi="Times New Roman" w:cs="Times New Roman"/>
          <w:lang w:eastAsia="en-GB"/>
        </w:rPr>
        <w:t>Saaty</w:t>
      </w:r>
      <w:proofErr w:type="spellEnd"/>
      <w:r w:rsidRPr="000B5A7F">
        <w:rPr>
          <w:rFonts w:ascii="Times New Roman" w:eastAsia="Times New Roman" w:hAnsi="Times New Roman" w:cs="Times New Roman"/>
          <w:lang w:eastAsia="en-GB"/>
        </w:rPr>
        <w:t xml:space="preserve"> 1980) is employed to conduct pair comparisons to determine relative weightings of the attributes and the relative values among the vendors based on their performances with respect to each of the attributes. In addition, alternative multi-attribute decision analysis methodologies may be employed for value assessments.</w:t>
      </w:r>
    </w:p>
    <w:p w14:paraId="2BA895E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Step 6: The relative preferences of the vendors can be derived from the aggregated values of the vendor performances based on AHP model. Thus, the corresponding shares of total outsourcing business among the preferred vendors can be determined according to the relative preferences over the vendors, while detailed allocated orders and products will be determined in the next phase. Indeed, vendor selection is also a portfolio selection problem (</w:t>
      </w: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2002), in which </w:t>
      </w:r>
      <w:proofErr w:type="spellStart"/>
      <w:r w:rsidRPr="000B5A7F">
        <w:rPr>
          <w:rFonts w:ascii="Times New Roman" w:eastAsia="Times New Roman" w:hAnsi="Times New Roman" w:cs="Times New Roman"/>
          <w:lang w:eastAsia="en-GB"/>
        </w:rPr>
        <w:t>diversication</w:t>
      </w:r>
      <w:proofErr w:type="spellEnd"/>
      <w:r w:rsidRPr="000B5A7F">
        <w:rPr>
          <w:rFonts w:ascii="Times New Roman" w:eastAsia="Times New Roman" w:hAnsi="Times New Roman" w:cs="Times New Roman"/>
          <w:lang w:eastAsia="en-GB"/>
        </w:rPr>
        <w:t xml:space="preserve"> among the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for risk management and maintaining bargain power over the vendors is also a concern. Thus, rather than relying on one or two major vendors, the preferences over the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are used as a basis to divide outsourcing business among the vendors so as to drive preferred operations to strengthen desired partnerships.</w:t>
      </w:r>
    </w:p>
    <w:p w14:paraId="7D8BF93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While trying to meet the business shares among the preferred vendors, the second phase is to construct an optimization model for order allocation planning to minimize overall outsourcing costs subject to resource constraints, operation capabilities, and capacity constraints of the vendors. That is, the complex interrelationships among the operational factors will be considered and linked with vendor performance attributes to integrate operational planning and strategic business sharing to provide constructive mechanism to guide the vendors to preferred performance. Furthermore, slack analysis of resource constraints and associated monitoring mechanism are developed in SODSS to identify associated planning of packaging materials required for the vendors. The operational performances of vendors will then be evaluated according to the planning results of order allocations to drive long term </w:t>
      </w:r>
      <w:proofErr w:type="spellStart"/>
      <w:r w:rsidRPr="000B5A7F">
        <w:rPr>
          <w:rFonts w:ascii="Times New Roman" w:eastAsia="Times New Roman" w:hAnsi="Times New Roman" w:cs="Times New Roman"/>
          <w:lang w:eastAsia="en-GB"/>
        </w:rPr>
        <w:t>favorable</w:t>
      </w:r>
      <w:proofErr w:type="spellEnd"/>
      <w:r w:rsidRPr="000B5A7F">
        <w:rPr>
          <w:rFonts w:ascii="Times New Roman" w:eastAsia="Times New Roman" w:hAnsi="Times New Roman" w:cs="Times New Roman"/>
          <w:lang w:eastAsia="en-GB"/>
        </w:rPr>
        <w:t xml:space="preserve"> relationships and vendor performance.</w:t>
      </w:r>
    </w:p>
    <w:p w14:paraId="7DE395B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In sum, this two-phase framework considers the interdependences among the attributes at strategic and operational levels to integrate vendor selection and order allocations so that the optimized order allocations will align with the preferences among the vendors.</w:t>
      </w:r>
    </w:p>
    <w:p w14:paraId="1EF3108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6DCEDC4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413</w:t>
      </w:r>
    </w:p>
    <w:p w14:paraId="33E618B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 xml:space="preserve">Fig. 5 An illustrative </w:t>
      </w:r>
      <w:proofErr w:type="spellStart"/>
      <w:r w:rsidRPr="000B5A7F">
        <w:rPr>
          <w:rFonts w:ascii="Times New Roman" w:eastAsia="Times New Roman" w:hAnsi="Times New Roman" w:cs="Times New Roman"/>
          <w:lang w:eastAsia="en-GB"/>
        </w:rPr>
        <w:t>modeling</w:t>
      </w:r>
      <w:proofErr w:type="spellEnd"/>
    </w:p>
    <w:p w14:paraId="1D4FEF4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3.2 Illustrative </w:t>
      </w:r>
      <w:proofErr w:type="spellStart"/>
      <w:r w:rsidRPr="000B5A7F">
        <w:rPr>
          <w:rFonts w:ascii="Times New Roman" w:eastAsia="Times New Roman" w:hAnsi="Times New Roman" w:cs="Times New Roman"/>
          <w:lang w:eastAsia="en-GB"/>
        </w:rPr>
        <w:t>modeling</w:t>
      </w:r>
      <w:proofErr w:type="spellEnd"/>
    </w:p>
    <w:p w14:paraId="1E9BC18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To illustrate </w:t>
      </w: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involved in the proposed framework, an example that </w:t>
      </w:r>
      <w:proofErr w:type="spellStart"/>
      <w:r w:rsidRPr="000B5A7F">
        <w:rPr>
          <w:rFonts w:ascii="Times New Roman" w:eastAsia="Times New Roman" w:hAnsi="Times New Roman" w:cs="Times New Roman"/>
          <w:lang w:eastAsia="en-GB"/>
        </w:rPr>
        <w:t>simplies</w:t>
      </w:r>
      <w:proofErr w:type="spellEnd"/>
      <w:r w:rsidRPr="000B5A7F">
        <w:rPr>
          <w:rFonts w:ascii="Times New Roman" w:eastAsia="Times New Roman" w:hAnsi="Times New Roman" w:cs="Times New Roman"/>
          <w:lang w:eastAsia="en-GB"/>
        </w:rPr>
        <w:t xml:space="preserve"> the high-dimensional product and material structure without considering material costs and constraints is used as shown in Fig. 5. A full planning model based on empirical data in real setting will be discussed in Sect. 4. Suppose the decision maker would like to allocate the orders of total amount Q to two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The notations used in this illustration are </w:t>
      </w:r>
      <w:proofErr w:type="spellStart"/>
      <w:r w:rsidRPr="000B5A7F">
        <w:rPr>
          <w:rFonts w:ascii="Times New Roman" w:eastAsia="Times New Roman" w:hAnsi="Times New Roman" w:cs="Times New Roman"/>
          <w:lang w:eastAsia="en-GB"/>
        </w:rPr>
        <w:t>specied</w:t>
      </w:r>
      <w:proofErr w:type="spellEnd"/>
      <w:r w:rsidRPr="000B5A7F">
        <w:rPr>
          <w:rFonts w:ascii="Times New Roman" w:eastAsia="Times New Roman" w:hAnsi="Times New Roman" w:cs="Times New Roman"/>
          <w:lang w:eastAsia="en-GB"/>
        </w:rPr>
        <w:t xml:space="preserve"> as follows.</w:t>
      </w:r>
    </w:p>
    <w:p w14:paraId="585D05A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 optimal cost exclusive of vendors relative ratings</w:t>
      </w:r>
    </w:p>
    <w:p w14:paraId="03ADCF4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C optimal cost of the order allocation problem inclusive of vendors relative </w:t>
      </w:r>
      <w:proofErr w:type="spellStart"/>
      <w:r w:rsidRPr="000B5A7F">
        <w:rPr>
          <w:rFonts w:ascii="Times New Roman" w:eastAsia="Times New Roman" w:hAnsi="Times New Roman" w:cs="Times New Roman"/>
          <w:lang w:eastAsia="en-GB"/>
        </w:rPr>
        <w:t>ratingsCv</w:t>
      </w:r>
      <w:proofErr w:type="spellEnd"/>
      <w:r w:rsidRPr="000B5A7F">
        <w:rPr>
          <w:rFonts w:ascii="Times New Roman" w:eastAsia="Times New Roman" w:hAnsi="Times New Roman" w:cs="Times New Roman"/>
          <w:lang w:eastAsia="en-GB"/>
        </w:rPr>
        <w:t xml:space="preserve"> unit cost of vendor v, v {1, 2}</w:t>
      </w:r>
      <w:proofErr w:type="spellStart"/>
      <w:r w:rsidRPr="000B5A7F">
        <w:rPr>
          <w:rFonts w:ascii="Times New Roman" w:eastAsia="Times New Roman" w:hAnsi="Times New Roman" w:cs="Times New Roman"/>
          <w:lang w:eastAsia="en-GB"/>
        </w:rPr>
        <w:t>Wc</w:t>
      </w:r>
      <w:proofErr w:type="spellEnd"/>
      <w:r w:rsidRPr="000B5A7F">
        <w:rPr>
          <w:rFonts w:ascii="Times New Roman" w:eastAsia="Times New Roman" w:hAnsi="Times New Roman" w:cs="Times New Roman"/>
          <w:lang w:eastAsia="en-GB"/>
        </w:rPr>
        <w:t xml:space="preserve"> relative weight of attribute c, c {QF, PF, CR} </w:t>
      </w:r>
      <w:proofErr w:type="spellStart"/>
      <w:r w:rsidRPr="000B5A7F">
        <w:rPr>
          <w:rFonts w:ascii="Times New Roman" w:eastAsia="Times New Roman" w:hAnsi="Times New Roman" w:cs="Times New Roman"/>
          <w:lang w:eastAsia="en-GB"/>
        </w:rPr>
        <w:t>Lv</w:t>
      </w:r>
      <w:proofErr w:type="spellEnd"/>
      <w:r w:rsidRPr="000B5A7F">
        <w:rPr>
          <w:rFonts w:ascii="Times New Roman" w:eastAsia="Times New Roman" w:hAnsi="Times New Roman" w:cs="Times New Roman"/>
          <w:lang w:eastAsia="en-GB"/>
        </w:rPr>
        <w:t xml:space="preserve"> minimum order restricted by vendor v, v {1, 2} Q total amount of a batch of divisible orders xv decision variable determining the amount of orders allocated to vendor v, v</w:t>
      </w:r>
    </w:p>
    <w:p w14:paraId="3DF6805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 2}</w:t>
      </w:r>
    </w:p>
    <w:p w14:paraId="34A6220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64746EF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414 J.-Z. Wu, C.-F. </w:t>
      </w:r>
      <w:proofErr w:type="spellStart"/>
      <w:r w:rsidRPr="000B5A7F">
        <w:rPr>
          <w:rFonts w:ascii="Times New Roman" w:eastAsia="Times New Roman" w:hAnsi="Times New Roman" w:cs="Times New Roman"/>
          <w:lang w:eastAsia="en-GB"/>
        </w:rPr>
        <w:t>Chien</w:t>
      </w:r>
      <w:proofErr w:type="spellEnd"/>
    </w:p>
    <w:p w14:paraId="61D2B0D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xv optimal amount of orders allocated to vendor v exclusive of vendors relative ratings, v {1, 2}</w:t>
      </w:r>
    </w:p>
    <w:p w14:paraId="6AD6BBC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 optimal combination of order allocation exclusive of vendors relative ratings</w:t>
      </w:r>
    </w:p>
    <w:p w14:paraId="4AEFEBA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xv optimal amount of orders allocated to vendor v inclusive of vendors relative ratings, v {1, 2}</w:t>
      </w:r>
    </w:p>
    <w:p w14:paraId="712F945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 optimal combination of order allocation inclusive of vendors relative ratings</w:t>
      </w:r>
    </w:p>
    <w:p w14:paraId="495BD747"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Uv</w:t>
      </w:r>
      <w:proofErr w:type="spellEnd"/>
      <w:r w:rsidRPr="000B5A7F">
        <w:rPr>
          <w:rFonts w:ascii="Times New Roman" w:eastAsia="Times New Roman" w:hAnsi="Times New Roman" w:cs="Times New Roman"/>
          <w:lang w:eastAsia="en-GB"/>
        </w:rPr>
        <w:t xml:space="preserve"> capacity limit offered by vendor v, v {1, 2}</w:t>
      </w:r>
    </w:p>
    <w:p w14:paraId="635EA5D1"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Pcv</w:t>
      </w:r>
      <w:proofErr w:type="spellEnd"/>
      <w:r w:rsidRPr="000B5A7F">
        <w:rPr>
          <w:rFonts w:ascii="Times New Roman" w:eastAsia="Times New Roman" w:hAnsi="Times New Roman" w:cs="Times New Roman"/>
          <w:lang w:eastAsia="en-GB"/>
        </w:rPr>
        <w:t xml:space="preserve"> relative preference value of vendor v with respect to attribute c, c </w:t>
      </w:r>
    </w:p>
    <w:p w14:paraId="410C39C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{QF, PF, CR},v {1, 2} v overall relative preference rating of vendor v, v {1, 2} v allocation excess variable with respect to vendor v </w:t>
      </w:r>
      <w:proofErr w:type="spellStart"/>
      <w:r w:rsidRPr="000B5A7F">
        <w:rPr>
          <w:rFonts w:ascii="Times New Roman" w:eastAsia="Times New Roman" w:hAnsi="Times New Roman" w:cs="Times New Roman"/>
          <w:lang w:eastAsia="en-GB"/>
        </w:rPr>
        <w:t>Yv</w:t>
      </w:r>
      <w:proofErr w:type="spellEnd"/>
      <w:r w:rsidRPr="000B5A7F">
        <w:rPr>
          <w:rFonts w:ascii="Times New Roman" w:eastAsia="Times New Roman" w:hAnsi="Times New Roman" w:cs="Times New Roman"/>
          <w:lang w:eastAsia="en-GB"/>
        </w:rPr>
        <w:t xml:space="preserve"> allocation shortage variable with respect to vendor v </w:t>
      </w:r>
      <w:proofErr w:type="spellStart"/>
      <w:r w:rsidRPr="000B5A7F">
        <w:rPr>
          <w:rFonts w:ascii="Times New Roman" w:eastAsia="Times New Roman" w:hAnsi="Times New Roman" w:cs="Times New Roman"/>
          <w:lang w:eastAsia="en-GB"/>
        </w:rPr>
        <w:t>Zv</w:t>
      </w:r>
      <w:proofErr w:type="spellEnd"/>
      <w:r w:rsidRPr="000B5A7F">
        <w:rPr>
          <w:rFonts w:ascii="Times New Roman" w:eastAsia="Times New Roman" w:hAnsi="Times New Roman" w:cs="Times New Roman"/>
          <w:lang w:eastAsia="en-GB"/>
        </w:rPr>
        <w:t xml:space="preserve"> minimum total allocation excesses and shortages with respect to vendor v</w:t>
      </w:r>
    </w:p>
    <w:p w14:paraId="0D10CAD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Following the proposed framework, the strategic objective of maximizing long-term profitability (PR) and the associated attributes including quota </w:t>
      </w:r>
      <w:proofErr w:type="spellStart"/>
      <w:r w:rsidRPr="000B5A7F">
        <w:rPr>
          <w:rFonts w:ascii="Times New Roman" w:eastAsia="Times New Roman" w:hAnsi="Times New Roman" w:cs="Times New Roman"/>
          <w:lang w:eastAsia="en-GB"/>
        </w:rPr>
        <w:t>exibility</w:t>
      </w:r>
      <w:proofErr w:type="spellEnd"/>
      <w:r w:rsidRPr="000B5A7F">
        <w:rPr>
          <w:rFonts w:ascii="Times New Roman" w:eastAsia="Times New Roman" w:hAnsi="Times New Roman" w:cs="Times New Roman"/>
          <w:lang w:eastAsia="en-GB"/>
        </w:rPr>
        <w:t xml:space="preserve"> (QF), process </w:t>
      </w:r>
      <w:proofErr w:type="spellStart"/>
      <w:r w:rsidRPr="000B5A7F">
        <w:rPr>
          <w:rFonts w:ascii="Times New Roman" w:eastAsia="Times New Roman" w:hAnsi="Times New Roman" w:cs="Times New Roman"/>
          <w:lang w:eastAsia="en-GB"/>
        </w:rPr>
        <w:t>exibility</w:t>
      </w:r>
      <w:proofErr w:type="spellEnd"/>
      <w:r w:rsidRPr="000B5A7F">
        <w:rPr>
          <w:rFonts w:ascii="Times New Roman" w:eastAsia="Times New Roman" w:hAnsi="Times New Roman" w:cs="Times New Roman"/>
          <w:lang w:eastAsia="en-GB"/>
        </w:rPr>
        <w:t xml:space="preserve"> (PF), and cooperative relationship (CR) are considered. Then, AHP is employed to derive relative weights of these attributes WQF, WPF, and WCR with respect to the strategic objective PR, where WQF + WPF + WCR = 1. Similarly, the relative preference values over Vendor 1 and Vendor 2 with respect to each of the attributes QF, PF, and CR, i.e., PQF1, PPF1, PCR1, PQF2, PPF2, and PCR2, can be derived, where PQF1 + PQF2 = 1, PPF1 + PPF2 = 1, and PCR1 + PCR2 = 1. Thus, the overall relative ratings of Vendor 1 and Vendor 2 </w:t>
      </w:r>
      <w:r w:rsidRPr="000B5A7F">
        <w:rPr>
          <w:rFonts w:ascii="Times New Roman" w:eastAsia="Times New Roman" w:hAnsi="Times New Roman" w:cs="Times New Roman"/>
          <w:lang w:eastAsia="en-GB"/>
        </w:rPr>
        <w:lastRenderedPageBreak/>
        <w:t>can be determined as 1 = WQF PQF1 + WPF PPF1 + WCR PCR1 and 2 = WQF PQF2 + WPF PPF2 + WCR PCR2.</w:t>
      </w:r>
    </w:p>
    <w:p w14:paraId="5841EA7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In the second phase, an optimal allocation model is constructed, in which the decision variables are the amount of orders allocated to Vendor 1 and Vendor 2, i.e., x1 and x2, respectively. Without loss of generality,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constraints including demand satisfaction, minimum order quantity, and maximum capacity are considered. In particular, the total amount of orders allocated to the two vendors should satisfy </w:t>
      </w:r>
      <w:proofErr w:type="spellStart"/>
      <w:r w:rsidRPr="000B5A7F">
        <w:rPr>
          <w:rFonts w:ascii="Times New Roman" w:eastAsia="Times New Roman" w:hAnsi="Times New Roman" w:cs="Times New Roman"/>
          <w:lang w:eastAsia="en-GB"/>
        </w:rPr>
        <w:t>demand,i.e</w:t>
      </w:r>
      <w:proofErr w:type="spellEnd"/>
      <w:r w:rsidRPr="000B5A7F">
        <w:rPr>
          <w:rFonts w:ascii="Times New Roman" w:eastAsia="Times New Roman" w:hAnsi="Times New Roman" w:cs="Times New Roman"/>
          <w:lang w:eastAsia="en-GB"/>
        </w:rPr>
        <w:t xml:space="preserve">. x1 + x2 Q. The minimum order quantity and maximum capacity of vendor 1 and vendor 2 are denoted as (L1, U1) and (L2, U2), respectively. The costs of different vendors are denoted as C1 and C2, respectively. Thus, the LP model of order allocation can be constructed to minimize total outsourcing cost, i.e. C1x1 + C2x2, to increase profitability. However, there is a gap between the optimal solution X = (x1, x2) solved for order allocation and strategic preferences over the vendors, i.e. (1,2), since vendor selection attributes including QF, PF, and CR are omitted from the LP model. In other words, the performances of QF, PF, and CR of a vendor cannot be </w:t>
      </w:r>
      <w:proofErr w:type="spellStart"/>
      <w:r w:rsidRPr="000B5A7F">
        <w:rPr>
          <w:rFonts w:ascii="Times New Roman" w:eastAsia="Times New Roman" w:hAnsi="Times New Roman" w:cs="Times New Roman"/>
          <w:lang w:eastAsia="en-GB"/>
        </w:rPr>
        <w:t>specied</w:t>
      </w:r>
      <w:proofErr w:type="spellEnd"/>
      <w:r w:rsidRPr="000B5A7F">
        <w:rPr>
          <w:rFonts w:ascii="Times New Roman" w:eastAsia="Times New Roman" w:hAnsi="Times New Roman" w:cs="Times New Roman"/>
          <w:lang w:eastAsia="en-GB"/>
        </w:rPr>
        <w:t xml:space="preserve"> and linked in terms of order quantities allocated to the corresponding vendor.</w:t>
      </w:r>
    </w:p>
    <w:p w14:paraId="73CC29E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To </w:t>
      </w:r>
      <w:proofErr w:type="spellStart"/>
      <w:r w:rsidRPr="000B5A7F">
        <w:rPr>
          <w:rFonts w:ascii="Times New Roman" w:eastAsia="Times New Roman" w:hAnsi="Times New Roman" w:cs="Times New Roman"/>
          <w:lang w:eastAsia="en-GB"/>
        </w:rPr>
        <w:t>ll</w:t>
      </w:r>
      <w:proofErr w:type="spellEnd"/>
      <w:r w:rsidRPr="000B5A7F">
        <w:rPr>
          <w:rFonts w:ascii="Times New Roman" w:eastAsia="Times New Roman" w:hAnsi="Times New Roman" w:cs="Times New Roman"/>
          <w:lang w:eastAsia="en-GB"/>
        </w:rPr>
        <w:t xml:space="preserve"> the gap, strategic preference over the vendor is used as a proxy attribute denoting corresponding share of outsourced assembly business. Therefore, 1 = C1x1/(C1x1 +C2x2) is derived, implying that the more preferred vendor will get more business. Consequently, the feasible region will be limited to the thick line segment</w:t>
      </w:r>
    </w:p>
    <w:p w14:paraId="7A703A8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3E81AB67"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415</w:t>
      </w:r>
    </w:p>
    <w:p w14:paraId="0F9952F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as shown in Fig. 4 and the optimal solution will move from X to X = (x1, x2) with additional cost C </w:t>
      </w:r>
      <w:proofErr w:type="spellStart"/>
      <w:r w:rsidRPr="000B5A7F">
        <w:rPr>
          <w:rFonts w:ascii="Times New Roman" w:eastAsia="Times New Roman" w:hAnsi="Times New Roman" w:cs="Times New Roman"/>
          <w:lang w:eastAsia="en-GB"/>
        </w:rPr>
        <w:t>C</w:t>
      </w:r>
      <w:proofErr w:type="spellEnd"/>
      <w:r w:rsidRPr="000B5A7F">
        <w:rPr>
          <w:rFonts w:ascii="Times New Roman" w:eastAsia="Times New Roman" w:hAnsi="Times New Roman" w:cs="Times New Roman"/>
          <w:lang w:eastAsia="en-GB"/>
        </w:rPr>
        <w:t xml:space="preserve"> &gt; 0. Then, the relative preference evaluated in the </w:t>
      </w:r>
      <w:proofErr w:type="spellStart"/>
      <w:r w:rsidRPr="000B5A7F">
        <w:rPr>
          <w:rFonts w:ascii="Times New Roman" w:eastAsia="Times New Roman" w:hAnsi="Times New Roman" w:cs="Times New Roman"/>
          <w:lang w:eastAsia="en-GB"/>
        </w:rPr>
        <w:t>rst</w:t>
      </w:r>
      <w:proofErr w:type="spellEnd"/>
      <w:r w:rsidRPr="000B5A7F">
        <w:rPr>
          <w:rFonts w:ascii="Times New Roman" w:eastAsia="Times New Roman" w:hAnsi="Times New Roman" w:cs="Times New Roman"/>
          <w:lang w:eastAsia="en-GB"/>
        </w:rPr>
        <w:t xml:space="preserve"> phase will be integrated with the relative share allocated to the vendor in the second phase. This hierarchical </w:t>
      </w: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concept conforms to the </w:t>
      </w:r>
      <w:proofErr w:type="spellStart"/>
      <w:r w:rsidRPr="000B5A7F">
        <w:rPr>
          <w:rFonts w:ascii="Times New Roman" w:eastAsia="Times New Roman" w:hAnsi="Times New Roman" w:cs="Times New Roman"/>
          <w:lang w:eastAsia="en-GB"/>
        </w:rPr>
        <w:t>behavior</w:t>
      </w:r>
      <w:proofErr w:type="spellEnd"/>
      <w:r w:rsidRPr="000B5A7F">
        <w:rPr>
          <w:rFonts w:ascii="Times New Roman" w:eastAsia="Times New Roman" w:hAnsi="Times New Roman" w:cs="Times New Roman"/>
          <w:lang w:eastAsia="en-GB"/>
        </w:rPr>
        <w:t xml:space="preserve"> of decision-making in practice, where the alignment of order allocation and strategic vendor preference will take extra cost as the additional considerations may rule out some alternatives. Indeed, the gaps are mainly owing to information asymmetry between strategic and operational levels and thus more extra cost may be needed to align the two-level decisions in practice.</w:t>
      </w:r>
    </w:p>
    <w:p w14:paraId="0811226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To deal with potential infeasibility, the lexicographic (</w:t>
      </w:r>
      <w:proofErr w:type="spellStart"/>
      <w:r w:rsidRPr="000B5A7F">
        <w:rPr>
          <w:rFonts w:ascii="Times New Roman" w:eastAsia="Times New Roman" w:hAnsi="Times New Roman" w:cs="Times New Roman"/>
          <w:lang w:eastAsia="en-GB"/>
        </w:rPr>
        <w:t>preemptive</w:t>
      </w:r>
      <w:proofErr w:type="spellEnd"/>
      <w:r w:rsidRPr="000B5A7F">
        <w:rPr>
          <w:rFonts w:ascii="Times New Roman" w:eastAsia="Times New Roman" w:hAnsi="Times New Roman" w:cs="Times New Roman"/>
          <w:lang w:eastAsia="en-GB"/>
        </w:rPr>
        <w:t xml:space="preserve">) goal programming (GP) can be applied to iteratively generate solutions when priority orders of goals are predetermined. Combining with GP, the proposed model can minimize the total differences between the intensities of relative importance and the portions of contribution to the ultimate objective and afterward solve the original problem subject to the constraints aligning to the relative ratings. Therefore, GP </w:t>
      </w:r>
      <w:proofErr w:type="spellStart"/>
      <w:r w:rsidRPr="000B5A7F">
        <w:rPr>
          <w:rFonts w:ascii="Times New Roman" w:eastAsia="Times New Roman" w:hAnsi="Times New Roman" w:cs="Times New Roman"/>
          <w:lang w:eastAsia="en-GB"/>
        </w:rPr>
        <w:t>rstly</w:t>
      </w:r>
      <w:proofErr w:type="spellEnd"/>
      <w:r w:rsidRPr="000B5A7F">
        <w:rPr>
          <w:rFonts w:ascii="Times New Roman" w:eastAsia="Times New Roman" w:hAnsi="Times New Roman" w:cs="Times New Roman"/>
          <w:lang w:eastAsia="en-GB"/>
        </w:rPr>
        <w:t xml:space="preserve"> seeks to minimize the differences from allocation excess or shortage with respect to the relative share of preferred vendors, i.e., (1 + 1 + 2 + 2), subject to constraints as shown in Fig. 4. That is, C1x1 = 1(C1x1 +C2x2)+1 1 and C2x2 = 2(C1x1 +C2x2)+2 2.If the original problem is feasible, GP will obtain minimal difference Z1 and Z2. Then, GP minimizes total allocation cost, i.e., C1x1 + C2x2, subject to the above constraints and additional constraints 1 + 1 = Z1 and 2 + 2 = Z2.</w:t>
      </w:r>
    </w:p>
    <w:p w14:paraId="1460A9C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3.3 Strategic outsourcing decision support system</w:t>
      </w:r>
    </w:p>
    <w:p w14:paraId="5B5CDB4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 xml:space="preserve">To deal with the present problem </w:t>
      </w:r>
      <w:proofErr w:type="spellStart"/>
      <w:r w:rsidRPr="000B5A7F">
        <w:rPr>
          <w:rFonts w:ascii="Times New Roman" w:eastAsia="Times New Roman" w:hAnsi="Times New Roman" w:cs="Times New Roman"/>
          <w:lang w:eastAsia="en-GB"/>
        </w:rPr>
        <w:t>efciently</w:t>
      </w:r>
      <w:proofErr w:type="spellEnd"/>
      <w:r w:rsidRPr="000B5A7F">
        <w:rPr>
          <w:rFonts w:ascii="Times New Roman" w:eastAsia="Times New Roman" w:hAnsi="Times New Roman" w:cs="Times New Roman"/>
          <w:lang w:eastAsia="en-GB"/>
        </w:rPr>
        <w:t xml:space="preserve"> in real setting, following the proposed framework in Fig. 4, this study developed a SODSS embedded with the vendor evaluation and order allocation models based on AHP algorithm and ILOG OPL (ILOG 2005), respectively. Figure. 6 illustrates serial decision-making procedures for vendor evaluation and selection, order allocation, and consequent MRP plan involved in the developed SODSS. The graphical user interface (GUI) and the data integrator of the SODSS were designed and implemented in a Microsoft Access database application. Then, the SODSS would invoke ILOG OPL with established order allocation models and iteratively solve the two-stage planning model for order allocation through the core MILP engine equipped by ILOG CPLEX. The linkage between the SODSS and its optimization engine was based on ILOG OPL application programming interface. Subsequently, the SODSS could create reports for allocation planning and material preparation that were connected to the supply chain management system in the case company. All data were created in the format of Microsoft Excel for ease of presentation and manipulation.</w:t>
      </w:r>
    </w:p>
    <w:p w14:paraId="14560DC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In addition, the SODSS provided auxiliary functions such as user-</w:t>
      </w:r>
      <w:proofErr w:type="spellStart"/>
      <w:r w:rsidRPr="000B5A7F">
        <w:rPr>
          <w:rFonts w:ascii="Times New Roman" w:eastAsia="Times New Roman" w:hAnsi="Times New Roman" w:cs="Times New Roman"/>
          <w:lang w:eastAsia="en-GB"/>
        </w:rPr>
        <w:t>dened</w:t>
      </w:r>
      <w:proofErr w:type="spellEnd"/>
      <w:r w:rsidRPr="000B5A7F">
        <w:rPr>
          <w:rFonts w:ascii="Times New Roman" w:eastAsia="Times New Roman" w:hAnsi="Times New Roman" w:cs="Times New Roman"/>
          <w:lang w:eastAsia="en-GB"/>
        </w:rPr>
        <w:t xml:space="preserve"> allocation and current status tracking through the GUI. In particular, the SODSS allowed the decision maker to input intended assignments based on business judgments or special customer requirements. For example, an order might be assigned to a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vendor in advance according to customers request though the bill-of-material (BOM) table has </w:t>
      </w:r>
      <w:proofErr w:type="spellStart"/>
      <w:r w:rsidRPr="000B5A7F">
        <w:rPr>
          <w:rFonts w:ascii="Times New Roman" w:eastAsia="Times New Roman" w:hAnsi="Times New Roman" w:cs="Times New Roman"/>
          <w:lang w:eastAsia="en-GB"/>
        </w:rPr>
        <w:t>dened</w:t>
      </w:r>
      <w:proofErr w:type="spellEnd"/>
      <w:r w:rsidRPr="000B5A7F">
        <w:rPr>
          <w:rFonts w:ascii="Times New Roman" w:eastAsia="Times New Roman" w:hAnsi="Times New Roman" w:cs="Times New Roman"/>
          <w:lang w:eastAsia="en-GB"/>
        </w:rPr>
        <w:t xml:space="preserve"> multiple candidate vendors for the order. Then, GP technique would be</w:t>
      </w:r>
    </w:p>
    <w:p w14:paraId="445BB8A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0DC8AAD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416 J.-Z. Wu, C.-F. </w:t>
      </w:r>
      <w:proofErr w:type="spellStart"/>
      <w:r w:rsidRPr="000B5A7F">
        <w:rPr>
          <w:rFonts w:ascii="Times New Roman" w:eastAsia="Times New Roman" w:hAnsi="Times New Roman" w:cs="Times New Roman"/>
          <w:lang w:eastAsia="en-GB"/>
        </w:rPr>
        <w:t>Chien</w:t>
      </w:r>
      <w:proofErr w:type="spellEnd"/>
    </w:p>
    <w:p w14:paraId="664E42A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Fig. 6 A decision-making process ow of the developed SODSS</w:t>
      </w:r>
    </w:p>
    <w:p w14:paraId="6360175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able to resolve possible infeasibility due to users assignment. The differences between the solution incorporating users assignments and the optimal solutions generated by SODSS would be reported to support the decision maker to make </w:t>
      </w:r>
      <w:proofErr w:type="spellStart"/>
      <w:r w:rsidRPr="000B5A7F">
        <w:rPr>
          <w:rFonts w:ascii="Times New Roman" w:eastAsia="Times New Roman" w:hAnsi="Times New Roman" w:cs="Times New Roman"/>
          <w:lang w:eastAsia="en-GB"/>
        </w:rPr>
        <w:t>nal</w:t>
      </w:r>
      <w:proofErr w:type="spellEnd"/>
      <w:r w:rsidRPr="000B5A7F">
        <w:rPr>
          <w:rFonts w:ascii="Times New Roman" w:eastAsia="Times New Roman" w:hAnsi="Times New Roman" w:cs="Times New Roman"/>
          <w:lang w:eastAsia="en-GB"/>
        </w:rPr>
        <w:t xml:space="preserve"> allocation decisions. Prior to plan execution, the outcomes of SODSS were reviewed and </w:t>
      </w:r>
      <w:proofErr w:type="spellStart"/>
      <w:r w:rsidRPr="000B5A7F">
        <w:rPr>
          <w:rFonts w:ascii="Times New Roman" w:eastAsia="Times New Roman" w:hAnsi="Times New Roman" w:cs="Times New Roman"/>
          <w:lang w:eastAsia="en-GB"/>
        </w:rPr>
        <w:t>conrmed</w:t>
      </w:r>
      <w:proofErr w:type="spellEnd"/>
      <w:r w:rsidRPr="000B5A7F">
        <w:rPr>
          <w:rFonts w:ascii="Times New Roman" w:eastAsia="Times New Roman" w:hAnsi="Times New Roman" w:cs="Times New Roman"/>
          <w:lang w:eastAsia="en-GB"/>
        </w:rPr>
        <w:t xml:space="preserve"> by domain experts. Thus, the developed SODSS can also assist in the </w:t>
      </w:r>
      <w:proofErr w:type="spellStart"/>
      <w:r w:rsidRPr="000B5A7F">
        <w:rPr>
          <w:rFonts w:ascii="Times New Roman" w:eastAsia="Times New Roman" w:hAnsi="Times New Roman" w:cs="Times New Roman"/>
          <w:lang w:eastAsia="en-GB"/>
        </w:rPr>
        <w:t>verication</w:t>
      </w:r>
      <w:proofErr w:type="spellEnd"/>
      <w:r w:rsidRPr="000B5A7F">
        <w:rPr>
          <w:rFonts w:ascii="Times New Roman" w:eastAsia="Times New Roman" w:hAnsi="Times New Roman" w:cs="Times New Roman"/>
          <w:lang w:eastAsia="en-GB"/>
        </w:rPr>
        <w:t xml:space="preserve"> and validation of embedded models (</w:t>
      </w: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and Wu 2003).</w:t>
      </w:r>
    </w:p>
    <w:p w14:paraId="786C95E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Indeed, the developed SODSS was an integration of multiple subsystems that provided user interface, data transformation, reporting, preference elicitation, and optimization. The SODSS can also extract and transform needed data from various systems including the manufacturing execution system and supply chain management system to facilitate the involved analyses. To ensure data integrity, several data </w:t>
      </w:r>
      <w:proofErr w:type="spellStart"/>
      <w:r w:rsidRPr="000B5A7F">
        <w:rPr>
          <w:rFonts w:ascii="Times New Roman" w:eastAsia="Times New Roman" w:hAnsi="Times New Roman" w:cs="Times New Roman"/>
          <w:lang w:eastAsia="en-GB"/>
        </w:rPr>
        <w:t>verication</w:t>
      </w:r>
      <w:proofErr w:type="spellEnd"/>
      <w:r w:rsidRPr="000B5A7F">
        <w:rPr>
          <w:rFonts w:ascii="Times New Roman" w:eastAsia="Times New Roman" w:hAnsi="Times New Roman" w:cs="Times New Roman"/>
          <w:lang w:eastAsia="en-GB"/>
        </w:rPr>
        <w:t xml:space="preserve"> procedures were embedded, in which inconsistent data from different sources would be detected and the corresponding data </w:t>
      </w:r>
      <w:proofErr w:type="spellStart"/>
      <w:r w:rsidRPr="000B5A7F">
        <w:rPr>
          <w:rFonts w:ascii="Times New Roman" w:eastAsia="Times New Roman" w:hAnsi="Times New Roman" w:cs="Times New Roman"/>
          <w:lang w:eastAsia="en-GB"/>
        </w:rPr>
        <w:t>verication</w:t>
      </w:r>
      <w:proofErr w:type="spellEnd"/>
      <w:r w:rsidRPr="000B5A7F">
        <w:rPr>
          <w:rFonts w:ascii="Times New Roman" w:eastAsia="Times New Roman" w:hAnsi="Times New Roman" w:cs="Times New Roman"/>
          <w:lang w:eastAsia="en-GB"/>
        </w:rPr>
        <w:t xml:space="preserve"> and maintenance actions would thus be triggered.</w:t>
      </w:r>
    </w:p>
    <w:p w14:paraId="78BEF62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50F674DC"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417</w:t>
      </w:r>
    </w:p>
    <w:p w14:paraId="19EE006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less structured</w:t>
      </w:r>
    </w:p>
    <w:p w14:paraId="5A92392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evaluation model based on preference</w:t>
      </w:r>
    </w:p>
    <w:p w14:paraId="36A7367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Evaluation Model</w:t>
      </w:r>
    </w:p>
    <w:p w14:paraId="47E0DD3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Ultimate Objective</w:t>
      </w:r>
    </w:p>
    <w:p w14:paraId="1892DE4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integration of preference and formulation</w:t>
      </w:r>
    </w:p>
    <w:p w14:paraId="5566CB3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Evaluation Model</w:t>
      </w:r>
    </w:p>
    <w:p w14:paraId="63900E3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Planning Model</w:t>
      </w:r>
    </w:p>
    <w:p w14:paraId="287E6E7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Ultimate Objective</w:t>
      </w:r>
    </w:p>
    <w:p w14:paraId="1561535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planning model based on through formulation</w:t>
      </w:r>
    </w:p>
    <w:p w14:paraId="51C7886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Ultimate Objective</w:t>
      </w:r>
    </w:p>
    <w:p w14:paraId="6EC88FB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Planning Model</w:t>
      </w:r>
    </w:p>
    <w:p w14:paraId="1F3D3C9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structured</w:t>
      </w:r>
    </w:p>
    <w:p w14:paraId="0B4A24D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Fig. 7 The spectrum of the degrees of problem structure of different formulations</w:t>
      </w:r>
    </w:p>
    <w:p w14:paraId="3673A6C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3.4 The spectrum of problem structure</w:t>
      </w:r>
    </w:p>
    <w:p w14:paraId="0DD2820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The limitation of existing approaches for the present problem may be caused by gap between the formulation of strategic vendor evaluation that is indeed a semi-structured decision problem and the formulation of order allocation that is a structured decision problem. Figure 7 illustrates the degrees of problem structure of alternative formulations of a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decision problem constituting a continuous spectrum. Thus, there is a </w:t>
      </w:r>
      <w:proofErr w:type="spellStart"/>
      <w:r w:rsidRPr="000B5A7F">
        <w:rPr>
          <w:rFonts w:ascii="Times New Roman" w:eastAsia="Times New Roman" w:hAnsi="Times New Roman" w:cs="Times New Roman"/>
          <w:lang w:eastAsia="en-GB"/>
        </w:rPr>
        <w:t>tradeoff</w:t>
      </w:r>
      <w:proofErr w:type="spellEnd"/>
      <w:r w:rsidRPr="000B5A7F">
        <w:rPr>
          <w:rFonts w:ascii="Times New Roman" w:eastAsia="Times New Roman" w:hAnsi="Times New Roman" w:cs="Times New Roman"/>
          <w:lang w:eastAsia="en-GB"/>
        </w:rPr>
        <w:t xml:space="preserve"> between alternative formulations.</w:t>
      </w:r>
    </w:p>
    <w:p w14:paraId="5FD4116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On one hand, existing studies that focused on vendor selection and evaluation models (De Boer et al. 1998; </w:t>
      </w:r>
      <w:proofErr w:type="spellStart"/>
      <w:r w:rsidRPr="000B5A7F">
        <w:rPr>
          <w:rFonts w:ascii="Times New Roman" w:eastAsia="Times New Roman" w:hAnsi="Times New Roman" w:cs="Times New Roman"/>
          <w:lang w:eastAsia="en-GB"/>
        </w:rPr>
        <w:t>Karpak</w:t>
      </w:r>
      <w:proofErr w:type="spellEnd"/>
      <w:r w:rsidRPr="000B5A7F">
        <w:rPr>
          <w:rFonts w:ascii="Times New Roman" w:eastAsia="Times New Roman" w:hAnsi="Times New Roman" w:cs="Times New Roman"/>
          <w:lang w:eastAsia="en-GB"/>
        </w:rPr>
        <w:t xml:space="preserve"> et al. 1999; Tam and </w:t>
      </w:r>
      <w:proofErr w:type="spellStart"/>
      <w:r w:rsidRPr="000B5A7F">
        <w:rPr>
          <w:rFonts w:ascii="Times New Roman" w:eastAsia="Times New Roman" w:hAnsi="Times New Roman" w:cs="Times New Roman"/>
          <w:lang w:eastAsia="en-GB"/>
        </w:rPr>
        <w:t>Tummala</w:t>
      </w:r>
      <w:proofErr w:type="spellEnd"/>
      <w:r w:rsidRPr="000B5A7F">
        <w:rPr>
          <w:rFonts w:ascii="Times New Roman" w:eastAsia="Times New Roman" w:hAnsi="Times New Roman" w:cs="Times New Roman"/>
          <w:lang w:eastAsia="en-GB"/>
        </w:rPr>
        <w:t xml:space="preserve"> 2001; Weber 1996) elicit decision makers preferences over the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(and associated</w:t>
      </w:r>
    </w:p>
    <w:p w14:paraId="65AD613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4777FE1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418 J.-Z. Wu, C.-F. </w:t>
      </w:r>
      <w:proofErr w:type="spellStart"/>
      <w:r w:rsidRPr="000B5A7F">
        <w:rPr>
          <w:rFonts w:ascii="Times New Roman" w:eastAsia="Times New Roman" w:hAnsi="Times New Roman" w:cs="Times New Roman"/>
          <w:lang w:eastAsia="en-GB"/>
        </w:rPr>
        <w:t>Chien</w:t>
      </w:r>
      <w:proofErr w:type="spellEnd"/>
    </w:p>
    <w:p w14:paraId="615B49D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allocations implicitly) with respect to the objectives. However, it is </w:t>
      </w:r>
      <w:proofErr w:type="spellStart"/>
      <w:r w:rsidRPr="000B5A7F">
        <w:rPr>
          <w:rFonts w:ascii="Times New Roman" w:eastAsia="Times New Roman" w:hAnsi="Times New Roman" w:cs="Times New Roman"/>
          <w:lang w:eastAsia="en-GB"/>
        </w:rPr>
        <w:t>difcult</w:t>
      </w:r>
      <w:proofErr w:type="spellEnd"/>
      <w:r w:rsidRPr="000B5A7F">
        <w:rPr>
          <w:rFonts w:ascii="Times New Roman" w:eastAsia="Times New Roman" w:hAnsi="Times New Roman" w:cs="Times New Roman"/>
          <w:lang w:eastAsia="en-GB"/>
        </w:rPr>
        <w:t xml:space="preserve"> to articulate the assessment of each alternative combination of the vendor and its allocated order and thus tend to ignore the combinatorial complexities involved in order allocations.</w:t>
      </w:r>
    </w:p>
    <w:p w14:paraId="062B96C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On the other hand, existing studies (</w:t>
      </w:r>
      <w:proofErr w:type="spellStart"/>
      <w:r w:rsidRPr="000B5A7F">
        <w:rPr>
          <w:rFonts w:ascii="Times New Roman" w:eastAsia="Times New Roman" w:hAnsi="Times New Roman" w:cs="Times New Roman"/>
          <w:lang w:eastAsia="en-GB"/>
        </w:rPr>
        <w:t>Degraeve</w:t>
      </w:r>
      <w:proofErr w:type="spellEnd"/>
      <w:r w:rsidRPr="000B5A7F">
        <w:rPr>
          <w:rFonts w:ascii="Times New Roman" w:eastAsia="Times New Roman" w:hAnsi="Times New Roman" w:cs="Times New Roman"/>
          <w:lang w:eastAsia="en-GB"/>
        </w:rPr>
        <w:t xml:space="preserve"> and </w:t>
      </w:r>
      <w:proofErr w:type="spellStart"/>
      <w:r w:rsidRPr="000B5A7F">
        <w:rPr>
          <w:rFonts w:ascii="Times New Roman" w:eastAsia="Times New Roman" w:hAnsi="Times New Roman" w:cs="Times New Roman"/>
          <w:lang w:eastAsia="en-GB"/>
        </w:rPr>
        <w:t>Roodhooft</w:t>
      </w:r>
      <w:proofErr w:type="spellEnd"/>
      <w:r w:rsidRPr="000B5A7F">
        <w:rPr>
          <w:rFonts w:ascii="Times New Roman" w:eastAsia="Times New Roman" w:hAnsi="Times New Roman" w:cs="Times New Roman"/>
          <w:lang w:eastAsia="en-GB"/>
        </w:rPr>
        <w:t xml:space="preserve"> 2000; Ding et al. 2005; </w:t>
      </w:r>
      <w:proofErr w:type="spellStart"/>
      <w:r w:rsidRPr="000B5A7F">
        <w:rPr>
          <w:rFonts w:ascii="Times New Roman" w:eastAsia="Times New Roman" w:hAnsi="Times New Roman" w:cs="Times New Roman"/>
          <w:lang w:eastAsia="en-GB"/>
        </w:rPr>
        <w:t>Roodhooft</w:t>
      </w:r>
      <w:proofErr w:type="spellEnd"/>
      <w:r w:rsidRPr="000B5A7F">
        <w:rPr>
          <w:rFonts w:ascii="Times New Roman" w:eastAsia="Times New Roman" w:hAnsi="Times New Roman" w:cs="Times New Roman"/>
          <w:lang w:eastAsia="en-GB"/>
        </w:rPr>
        <w:t xml:space="preserve"> and </w:t>
      </w:r>
      <w:proofErr w:type="spellStart"/>
      <w:r w:rsidRPr="000B5A7F">
        <w:rPr>
          <w:rFonts w:ascii="Times New Roman" w:eastAsia="Times New Roman" w:hAnsi="Times New Roman" w:cs="Times New Roman"/>
          <w:lang w:eastAsia="en-GB"/>
        </w:rPr>
        <w:t>Konings</w:t>
      </w:r>
      <w:proofErr w:type="spellEnd"/>
      <w:r w:rsidRPr="000B5A7F">
        <w:rPr>
          <w:rFonts w:ascii="Times New Roman" w:eastAsia="Times New Roman" w:hAnsi="Times New Roman" w:cs="Times New Roman"/>
          <w:lang w:eastAsia="en-GB"/>
        </w:rPr>
        <w:t xml:space="preserve"> 1997; Weber et al. 2000) that tried to explicitly formulate the present problem focused more on order allocation with quantitative attributes of vendor performance. However, owing to dynamic problem nature of order allocation and multi-attribute </w:t>
      </w:r>
      <w:proofErr w:type="spellStart"/>
      <w:r w:rsidRPr="000B5A7F">
        <w:rPr>
          <w:rFonts w:ascii="Times New Roman" w:eastAsia="Times New Roman" w:hAnsi="Times New Roman" w:cs="Times New Roman"/>
          <w:lang w:eastAsia="en-GB"/>
        </w:rPr>
        <w:t>tradeoffs</w:t>
      </w:r>
      <w:proofErr w:type="spellEnd"/>
      <w:r w:rsidRPr="000B5A7F">
        <w:rPr>
          <w:rFonts w:ascii="Times New Roman" w:eastAsia="Times New Roman" w:hAnsi="Times New Roman" w:cs="Times New Roman"/>
          <w:lang w:eastAsia="en-GB"/>
        </w:rPr>
        <w:t xml:space="preserve"> among the vendors, it is </w:t>
      </w:r>
      <w:proofErr w:type="spellStart"/>
      <w:r w:rsidRPr="000B5A7F">
        <w:rPr>
          <w:rFonts w:ascii="Times New Roman" w:eastAsia="Times New Roman" w:hAnsi="Times New Roman" w:cs="Times New Roman"/>
          <w:lang w:eastAsia="en-GB"/>
        </w:rPr>
        <w:t>difcult</w:t>
      </w:r>
      <w:proofErr w:type="spellEnd"/>
      <w:r w:rsidRPr="000B5A7F">
        <w:rPr>
          <w:rFonts w:ascii="Times New Roman" w:eastAsia="Times New Roman" w:hAnsi="Times New Roman" w:cs="Times New Roman"/>
          <w:lang w:eastAsia="en-GB"/>
        </w:rPr>
        <w:t xml:space="preserve"> to have thorough formulation of semi-structured vendor selection and structured order allocation within the same model. Furthermore, the decisions at the strategic and operational levels have different lead time and the involved information </w:t>
      </w:r>
      <w:r w:rsidRPr="000B5A7F">
        <w:rPr>
          <w:rFonts w:ascii="Times New Roman" w:eastAsia="Times New Roman" w:hAnsi="Times New Roman" w:cs="Times New Roman"/>
          <w:lang w:eastAsia="en-GB"/>
        </w:rPr>
        <w:lastRenderedPageBreak/>
        <w:t>requires different granularity, with information asymmetry between the two-level decision makers.</w:t>
      </w:r>
    </w:p>
    <w:p w14:paraId="5143ADC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Thus, the proposed framework is designed to explicitly structure the present problem as a whole into two phases and elucidate the hierarchical linkage between the semi-structured vendor selection and structured order allocation. Indeed, the proposed framework incorporates the authority in an organization (Simon 1997), in which the superior frames and transmits the decisions with the expectation that they will guide the actions of the subordinate. The subordinate will be bounded by the decisions from the superior and try to follow them as a guideline as much as possible. In practice, the superior decision maker will qualify the vendors based on performance evaluation and then determine the winners with corresponding shares of outsourced business. Then, the subordinate decision maker will qualify the preferred vendors based on operational constraints including their capability and capacity for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orders and then allocate each of the orders to the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to minimize total outsourcing cost, while aligning with strategic attributes such as the shares among preferred vendors. Thus, order </w:t>
      </w:r>
      <w:proofErr w:type="spellStart"/>
      <w:r w:rsidRPr="000B5A7F">
        <w:rPr>
          <w:rFonts w:ascii="Times New Roman" w:eastAsia="Times New Roman" w:hAnsi="Times New Roman" w:cs="Times New Roman"/>
          <w:lang w:eastAsia="en-GB"/>
        </w:rPr>
        <w:t>qualiers</w:t>
      </w:r>
      <w:proofErr w:type="spellEnd"/>
      <w:r w:rsidRPr="000B5A7F">
        <w:rPr>
          <w:rFonts w:ascii="Times New Roman" w:eastAsia="Times New Roman" w:hAnsi="Times New Roman" w:cs="Times New Roman"/>
          <w:lang w:eastAsia="en-GB"/>
        </w:rPr>
        <w:t xml:space="preserve"> and winners can be determined and linked in this framework for both the strategic level and operational level, respectively.</w:t>
      </w:r>
    </w:p>
    <w:p w14:paraId="2C6D82B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4 An illustration based on empirical data</w:t>
      </w:r>
    </w:p>
    <w:p w14:paraId="003C191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4.1 Background</w:t>
      </w:r>
    </w:p>
    <w:p w14:paraId="1C9A8DA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This study was originally inspired by a realistic assembly outsourcing problem in an integrated semiconductor device manufacturer that is a world leading provider for Mask ROM and Flash memory for various applications in consumer electronics. To manage the relationships with assembly vendors, the executives of this company will evaluate the performance of the vendors and thus determine the </w:t>
      </w:r>
      <w:proofErr w:type="spellStart"/>
      <w:r w:rsidRPr="000B5A7F">
        <w:rPr>
          <w:rFonts w:ascii="Times New Roman" w:eastAsia="Times New Roman" w:hAnsi="Times New Roman" w:cs="Times New Roman"/>
          <w:lang w:eastAsia="en-GB"/>
        </w:rPr>
        <w:t>qualication</w:t>
      </w:r>
      <w:proofErr w:type="spellEnd"/>
      <w:r w:rsidRPr="000B5A7F">
        <w:rPr>
          <w:rFonts w:ascii="Times New Roman" w:eastAsia="Times New Roman" w:hAnsi="Times New Roman" w:cs="Times New Roman"/>
          <w:lang w:eastAsia="en-GB"/>
        </w:rPr>
        <w:t xml:space="preserve"> of different levels of partnerships with corresponding shares of outsourced business. Then, the manager for planning assembly outsourcing has to determine the allocations of monthly outsourcing orders among the preferred vendors for the next month based on the rolling production plan from their supply chain management system, subject to operational constraints for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products.</w:t>
      </w:r>
    </w:p>
    <w:p w14:paraId="7039D9E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In practice, due to the involved combinatorial complexity of this problem, planning engineers tend to make order allocation decisions based on simple heuristics. However, the existing heuristic is myopic that depends on the experience of the decision maker and simple sorting rules as follows.</w:t>
      </w:r>
    </w:p>
    <w:p w14:paraId="766A242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60FAAC7C"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419</w:t>
      </w:r>
    </w:p>
    <w:p w14:paraId="0BB7FEA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Existing heuristic in practice</w:t>
      </w:r>
    </w:p>
    <w:p w14:paraId="2CB1B5F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Step 1: Sort the orders in descending in a list based on the order volume.</w:t>
      </w:r>
    </w:p>
    <w:p w14:paraId="389FC33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Step 2: Select the </w:t>
      </w:r>
      <w:proofErr w:type="spellStart"/>
      <w:r w:rsidRPr="000B5A7F">
        <w:rPr>
          <w:rFonts w:ascii="Times New Roman" w:eastAsia="Times New Roman" w:hAnsi="Times New Roman" w:cs="Times New Roman"/>
          <w:lang w:eastAsia="en-GB"/>
        </w:rPr>
        <w:t>rst</w:t>
      </w:r>
      <w:proofErr w:type="spellEnd"/>
      <w:r w:rsidRPr="000B5A7F">
        <w:rPr>
          <w:rFonts w:ascii="Times New Roman" w:eastAsia="Times New Roman" w:hAnsi="Times New Roman" w:cs="Times New Roman"/>
          <w:lang w:eastAsia="en-GB"/>
        </w:rPr>
        <w:t xml:space="preserve"> order from the list.</w:t>
      </w:r>
    </w:p>
    <w:p w14:paraId="6411DF9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Step 3: Allocate the order to a vendor charging the lowest price subject to capacity, available materials, and minimum order requirement.</w:t>
      </w:r>
    </w:p>
    <w:p w14:paraId="1CBA807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Step 4: If the order remains unallocated volume, temporarily remove the chosen vendor from the candidate vendor set and go to Step 3; otherwise, remove the chosen order and retrieve the candidate vendor set.</w:t>
      </w:r>
    </w:p>
    <w:p w14:paraId="39DE1C7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Step 5: If the order list is not empty, go to Step 2.</w:t>
      </w:r>
    </w:p>
    <w:p w14:paraId="18F6913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Step 6: Adjust order allocation results by try-and-error to align with the preference over the vendors as much as possible.</w:t>
      </w:r>
    </w:p>
    <w:p w14:paraId="462CD2B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Step 7: Repeat the above steps for next periods until all plans on the horizon were </w:t>
      </w:r>
      <w:proofErr w:type="spellStart"/>
      <w:r w:rsidRPr="000B5A7F">
        <w:rPr>
          <w:rFonts w:ascii="Times New Roman" w:eastAsia="Times New Roman" w:hAnsi="Times New Roman" w:cs="Times New Roman"/>
          <w:lang w:eastAsia="en-GB"/>
        </w:rPr>
        <w:t>done.The</w:t>
      </w:r>
      <w:proofErr w:type="spellEnd"/>
      <w:r w:rsidRPr="000B5A7F">
        <w:rPr>
          <w:rFonts w:ascii="Times New Roman" w:eastAsia="Times New Roman" w:hAnsi="Times New Roman" w:cs="Times New Roman"/>
          <w:lang w:eastAsia="en-GB"/>
        </w:rPr>
        <w:t xml:space="preserve"> resolution of the allocation plan is at the product group level. A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die-base product group can be </w:t>
      </w:r>
      <w:proofErr w:type="spellStart"/>
      <w:r w:rsidRPr="000B5A7F">
        <w:rPr>
          <w:rFonts w:ascii="Times New Roman" w:eastAsia="Times New Roman" w:hAnsi="Times New Roman" w:cs="Times New Roman"/>
          <w:lang w:eastAsia="en-GB"/>
        </w:rPr>
        <w:t>identied</w:t>
      </w:r>
      <w:proofErr w:type="spellEnd"/>
      <w:r w:rsidRPr="000B5A7F">
        <w:rPr>
          <w:rFonts w:ascii="Times New Roman" w:eastAsia="Times New Roman" w:hAnsi="Times New Roman" w:cs="Times New Roman"/>
          <w:lang w:eastAsia="en-GB"/>
        </w:rPr>
        <w:t xml:space="preserve"> by a combination of key attributes including package, pin count, body size, green part, and product code, while a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material can be indicated by its attributes including package, pin count, vendor, pad size, and material type. Different technology processes can be employed to produce different types of product groups for various applications of consumer electronics. For example, as shown in Fig. 8, a wafer-base product going through the wire-bonding assembly process will consume lead frame materials and divide into pin-thru-hole packages, e.g., dual in-line package (DIP) and pin grid array (PGA) package, with multiple pins. In addition, the functionality of a product is </w:t>
      </w:r>
      <w:proofErr w:type="spellStart"/>
      <w:r w:rsidRPr="000B5A7F">
        <w:rPr>
          <w:rFonts w:ascii="Times New Roman" w:eastAsia="Times New Roman" w:hAnsi="Times New Roman" w:cs="Times New Roman"/>
          <w:lang w:eastAsia="en-GB"/>
        </w:rPr>
        <w:t>specied</w:t>
      </w:r>
      <w:proofErr w:type="spellEnd"/>
      <w:r w:rsidRPr="000B5A7F">
        <w:rPr>
          <w:rFonts w:ascii="Times New Roman" w:eastAsia="Times New Roman" w:hAnsi="Times New Roman" w:cs="Times New Roman"/>
          <w:lang w:eastAsia="en-GB"/>
        </w:rPr>
        <w:t xml:space="preserve"> in the integrated circuits (IC) chip that is encoded as product code in the database. In addition, the green part indicates which kind of alloy is utilized for complying with restriction of the use of hazardous substances during the process.</w:t>
      </w:r>
    </w:p>
    <w:p w14:paraId="409CFFD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Then, based on monthly planning outsourcing decision, the associated material requirement planning including assembly material allocation and inventory management is also needed based on the many-to-many relations in a BOM table stored in an enterprise resource planning system. The BOM table was the pivot for products to be allocated to preferred vendors by using designated materials. Everyday each vendor would update the status of assembly materials through the electronic data interchange communication system. The overall required data for outsource planning are multi-dimensional with different combinations of keys as shown in Table 3.</w:t>
      </w:r>
    </w:p>
    <w:p w14:paraId="620EAB0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4.2 Problem structuring</w:t>
      </w:r>
    </w:p>
    <w:p w14:paraId="67C3E49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Following the proposed framework, the problem is structured into two phases, in which an AHP model is developed for vendor evaluation to determine relative shares of outsourced business among the preferred vendors and a MILP model is constructed to optimize the order allocation while aligning to the business shares of the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w:t>
      </w:r>
    </w:p>
    <w:p w14:paraId="61244AE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Let g denote green part, h denote product code,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denote package, j denote pin count, k denote body size, l denote pad size, m denote material type, p denote planning</w:t>
      </w:r>
    </w:p>
    <w:p w14:paraId="485AF4B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646AADB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420 J.-Z. Wu, C.-F. </w:t>
      </w:r>
      <w:proofErr w:type="spellStart"/>
      <w:r w:rsidRPr="000B5A7F">
        <w:rPr>
          <w:rFonts w:ascii="Times New Roman" w:eastAsia="Times New Roman" w:hAnsi="Times New Roman" w:cs="Times New Roman"/>
          <w:lang w:eastAsia="en-GB"/>
        </w:rPr>
        <w:t>Chien</w:t>
      </w:r>
      <w:proofErr w:type="spellEnd"/>
    </w:p>
    <w:p w14:paraId="6B96A61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Fig. 8 Illustration of semiconductor wire-bonding assembly process</w:t>
      </w:r>
    </w:p>
    <w:p w14:paraId="0D6E6FB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period, and v denote vendor. The following parameters and variables are used in the models.</w:t>
      </w:r>
    </w:p>
    <w:p w14:paraId="60C06B29"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Bijlmv</w:t>
      </w:r>
      <w:proofErr w:type="spellEnd"/>
      <w:r w:rsidRPr="000B5A7F">
        <w:rPr>
          <w:rFonts w:ascii="Times New Roman" w:eastAsia="Times New Roman" w:hAnsi="Times New Roman" w:cs="Times New Roman"/>
          <w:lang w:eastAsia="en-GB"/>
        </w:rPr>
        <w:t xml:space="preserve"> obsolescent material buyback cost</w:t>
      </w:r>
    </w:p>
    <w:p w14:paraId="50DC0020"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lastRenderedPageBreak/>
        <w:t>Cgi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jkmv</w:t>
      </w:r>
      <w:proofErr w:type="spellEnd"/>
      <w:r w:rsidRPr="000B5A7F">
        <w:rPr>
          <w:rFonts w:ascii="Times New Roman" w:eastAsia="Times New Roman" w:hAnsi="Times New Roman" w:cs="Times New Roman"/>
          <w:lang w:eastAsia="en-GB"/>
        </w:rPr>
        <w:t xml:space="preserve"> unit cost of allocation</w:t>
      </w:r>
    </w:p>
    <w:p w14:paraId="22FDAB9C"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Dghi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jkp</w:t>
      </w:r>
      <w:proofErr w:type="spellEnd"/>
      <w:r w:rsidRPr="000B5A7F">
        <w:rPr>
          <w:rFonts w:ascii="Times New Roman" w:eastAsia="Times New Roman" w:hAnsi="Times New Roman" w:cs="Times New Roman"/>
          <w:lang w:eastAsia="en-GB"/>
        </w:rPr>
        <w:t xml:space="preserve"> demand</w:t>
      </w:r>
    </w:p>
    <w:p w14:paraId="78AD4D4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Lm</w:t>
      </w:r>
      <w:proofErr w:type="spellEnd"/>
      <w:r w:rsidRPr="000B5A7F">
        <w:rPr>
          <w:rFonts w:ascii="Times New Roman" w:eastAsia="Times New Roman" w:hAnsi="Times New Roman" w:cs="Times New Roman"/>
          <w:lang w:eastAsia="en-GB"/>
        </w:rPr>
        <w:t xml:space="preserve"> material </w:t>
      </w:r>
      <w:proofErr w:type="spellStart"/>
      <w:r w:rsidRPr="000B5A7F">
        <w:rPr>
          <w:rFonts w:ascii="Times New Roman" w:eastAsia="Times New Roman" w:hAnsi="Times New Roman" w:cs="Times New Roman"/>
          <w:lang w:eastAsia="en-GB"/>
        </w:rPr>
        <w:t>lifetimeMijlmv</w:t>
      </w:r>
      <w:proofErr w:type="spellEnd"/>
      <w:r w:rsidRPr="000B5A7F">
        <w:rPr>
          <w:rFonts w:ascii="Times New Roman" w:eastAsia="Times New Roman" w:hAnsi="Times New Roman" w:cs="Times New Roman"/>
          <w:lang w:eastAsia="en-GB"/>
        </w:rPr>
        <w:t xml:space="preserve"> on-hand </w:t>
      </w:r>
      <w:proofErr w:type="spellStart"/>
      <w:r w:rsidRPr="000B5A7F">
        <w:rPr>
          <w:rFonts w:ascii="Times New Roman" w:eastAsia="Times New Roman" w:hAnsi="Times New Roman" w:cs="Times New Roman"/>
          <w:lang w:eastAsia="en-GB"/>
        </w:rPr>
        <w:t>materialNijlmv</w:t>
      </w:r>
      <w:proofErr w:type="spellEnd"/>
      <w:r w:rsidRPr="000B5A7F">
        <w:rPr>
          <w:rFonts w:ascii="Times New Roman" w:eastAsia="Times New Roman" w:hAnsi="Times New Roman" w:cs="Times New Roman"/>
          <w:lang w:eastAsia="en-GB"/>
        </w:rPr>
        <w:t xml:space="preserve"> on-order material coming next period</w:t>
      </w:r>
    </w:p>
    <w:p w14:paraId="2B7B3D5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31ED1FA1"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421</w:t>
      </w:r>
    </w:p>
    <w:p w14:paraId="70E321F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Table 3 Datum keys relationship</w:t>
      </w:r>
    </w:p>
    <w:p w14:paraId="549B606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Data key</w:t>
      </w:r>
    </w:p>
    <w:p w14:paraId="67CDBDC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Green Product package Pin Body Pad Material Vendor part code count size </w:t>
      </w:r>
      <w:proofErr w:type="spellStart"/>
      <w:r w:rsidRPr="000B5A7F">
        <w:rPr>
          <w:rFonts w:ascii="Times New Roman" w:eastAsia="Times New Roman" w:hAnsi="Times New Roman" w:cs="Times New Roman"/>
          <w:lang w:eastAsia="en-GB"/>
        </w:rPr>
        <w:t>size</w:t>
      </w:r>
      <w:proofErr w:type="spellEnd"/>
      <w:r w:rsidRPr="000B5A7F">
        <w:rPr>
          <w:rFonts w:ascii="Times New Roman" w:eastAsia="Times New Roman" w:hAnsi="Times New Roman" w:cs="Times New Roman"/>
          <w:lang w:eastAsia="en-GB"/>
        </w:rPr>
        <w:t xml:space="preserve"> type</w:t>
      </w:r>
    </w:p>
    <w:p w14:paraId="5AF7941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BOM Capacity Demand Material buyback Material lifetime Material on-hand material on-order Minimum batch size Unit cost Vendor rating </w:t>
      </w:r>
    </w:p>
    <w:p w14:paraId="66F9847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Oijlmv</w:t>
      </w:r>
      <w:proofErr w:type="spellEnd"/>
      <w:r w:rsidRPr="000B5A7F">
        <w:rPr>
          <w:rFonts w:ascii="Times New Roman" w:eastAsia="Times New Roman" w:hAnsi="Times New Roman" w:cs="Times New Roman"/>
          <w:lang w:eastAsia="en-GB"/>
        </w:rPr>
        <w:t xml:space="preserve"> minimum material order batch size</w:t>
      </w:r>
    </w:p>
    <w:p w14:paraId="0D5C5720"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Uijv</w:t>
      </w:r>
      <w:proofErr w:type="spellEnd"/>
      <w:r w:rsidRPr="000B5A7F">
        <w:rPr>
          <w:rFonts w:ascii="Times New Roman" w:eastAsia="Times New Roman" w:hAnsi="Times New Roman" w:cs="Times New Roman"/>
          <w:lang w:eastAsia="en-GB"/>
        </w:rPr>
        <w:t xml:space="preserve"> capacity upper limit a small positive </w:t>
      </w:r>
      <w:proofErr w:type="spellStart"/>
      <w:r w:rsidRPr="000B5A7F">
        <w:rPr>
          <w:rFonts w:ascii="Times New Roman" w:eastAsia="Times New Roman" w:hAnsi="Times New Roman" w:cs="Times New Roman"/>
          <w:lang w:eastAsia="en-GB"/>
        </w:rPr>
        <w:t>numberpv</w:t>
      </w:r>
      <w:proofErr w:type="spellEnd"/>
      <w:r w:rsidRPr="000B5A7F">
        <w:rPr>
          <w:rFonts w:ascii="Times New Roman" w:eastAsia="Times New Roman" w:hAnsi="Times New Roman" w:cs="Times New Roman"/>
          <w:lang w:eastAsia="en-GB"/>
        </w:rPr>
        <w:t xml:space="preserve"> allocation ratio, i.e. the relative rating of each vendor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allocation excess variable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allocation shortage variable </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allocation order quantities variable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material requirement variable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material shortage variable </w:t>
      </w:r>
      <w:proofErr w:type="spellStart"/>
      <w:r w:rsidRPr="000B5A7F">
        <w:rPr>
          <w:rFonts w:ascii="Times New Roman" w:eastAsia="Times New Roman" w:hAnsi="Times New Roman" w:cs="Times New Roman"/>
          <w:lang w:eastAsia="en-GB"/>
        </w:rPr>
        <w:t>zijlmpv</w:t>
      </w:r>
      <w:proofErr w:type="spellEnd"/>
      <w:r w:rsidRPr="000B5A7F">
        <w:rPr>
          <w:rFonts w:ascii="Times New Roman" w:eastAsia="Times New Roman" w:hAnsi="Times New Roman" w:cs="Times New Roman"/>
          <w:lang w:eastAsia="en-GB"/>
        </w:rPr>
        <w:t xml:space="preserve"> material requirement indicator variable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anticipating obsolescent material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obsolescent material slack</w:t>
      </w:r>
    </w:p>
    <w:p w14:paraId="2A87247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The proposed framework utilized GP as an intermediary to maintain the integration of two-phase decisions. GP </w:t>
      </w:r>
      <w:proofErr w:type="spellStart"/>
      <w:r w:rsidRPr="000B5A7F">
        <w:rPr>
          <w:rFonts w:ascii="Times New Roman" w:eastAsia="Times New Roman" w:hAnsi="Times New Roman" w:cs="Times New Roman"/>
          <w:lang w:eastAsia="en-GB"/>
        </w:rPr>
        <w:t>rstly</w:t>
      </w:r>
      <w:proofErr w:type="spellEnd"/>
      <w:r w:rsidRPr="000B5A7F">
        <w:rPr>
          <w:rFonts w:ascii="Times New Roman" w:eastAsia="Times New Roman" w:hAnsi="Times New Roman" w:cs="Times New Roman"/>
          <w:lang w:eastAsia="en-GB"/>
        </w:rPr>
        <w:t xml:space="preserve"> solve the alignment problem (P1) to minimize total allocation excesses and shortages with respect to the relative shares of the preferred vendors, subject to the constraints including demand satisfaction, minimum order constraints, and capacity limits. Then, the allocation plan can be obtained by solving the cost minimization problem (P2) that minimizes the total allocation cost restricted by the above constraints inclusive of a constraint representing the adjustment of relative shares of the vendors. Both problems are formulated as MILP.</w:t>
      </w:r>
    </w:p>
    <w:p w14:paraId="1D8DD74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In (P1), (1) is to minimize total allocation excesses and shortages; (2) calculates the allocation excesses and shortages; (3) ensures demands being </w:t>
      </w:r>
      <w:proofErr w:type="spellStart"/>
      <w:r w:rsidRPr="000B5A7F">
        <w:rPr>
          <w:rFonts w:ascii="Times New Roman" w:eastAsia="Times New Roman" w:hAnsi="Times New Roman" w:cs="Times New Roman"/>
          <w:lang w:eastAsia="en-GB"/>
        </w:rPr>
        <w:t>fullled</w:t>
      </w:r>
      <w:proofErr w:type="spellEnd"/>
      <w:r w:rsidRPr="000B5A7F">
        <w:rPr>
          <w:rFonts w:ascii="Times New Roman" w:eastAsia="Times New Roman" w:hAnsi="Times New Roman" w:cs="Times New Roman"/>
          <w:lang w:eastAsia="en-GB"/>
        </w:rPr>
        <w:t xml:space="preserve">; (4) </w:t>
      </w:r>
      <w:proofErr w:type="spellStart"/>
      <w:r w:rsidRPr="000B5A7F">
        <w:rPr>
          <w:rFonts w:ascii="Times New Roman" w:eastAsia="Times New Roman" w:hAnsi="Times New Roman" w:cs="Times New Roman"/>
          <w:lang w:eastAsia="en-GB"/>
        </w:rPr>
        <w:t>satises</w:t>
      </w:r>
      <w:proofErr w:type="spellEnd"/>
      <w:r w:rsidRPr="000B5A7F">
        <w:rPr>
          <w:rFonts w:ascii="Times New Roman" w:eastAsia="Times New Roman" w:hAnsi="Times New Roman" w:cs="Times New Roman"/>
          <w:lang w:eastAsia="en-GB"/>
        </w:rPr>
        <w:t xml:space="preserve"> capacity limits. In addition, (5) to (7) express the equilibrium relation between order allocation and material requirement; (8) and (9) estimate anticipating </w:t>
      </w:r>
      <w:proofErr w:type="spellStart"/>
      <w:r w:rsidRPr="000B5A7F">
        <w:rPr>
          <w:rFonts w:ascii="Times New Roman" w:eastAsia="Times New Roman" w:hAnsi="Times New Roman" w:cs="Times New Roman"/>
          <w:lang w:eastAsia="en-GB"/>
        </w:rPr>
        <w:t>obsoles</w:t>
      </w:r>
      <w:proofErr w:type="spellEnd"/>
      <w:r w:rsidRPr="000B5A7F">
        <w:rPr>
          <w:rFonts w:ascii="Times New Roman" w:eastAsia="Times New Roman" w:hAnsi="Times New Roman" w:cs="Times New Roman"/>
          <w:lang w:eastAsia="en-GB"/>
        </w:rPr>
        <w:t>-cent materials; (10) limits the minimum quantities for material replenishment; (11) and (12) restrict variables boundaries.</w:t>
      </w:r>
    </w:p>
    <w:p w14:paraId="6588523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39C64A1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422 J.-Z. Wu, C.-F. </w:t>
      </w:r>
      <w:proofErr w:type="spellStart"/>
      <w:r w:rsidRPr="000B5A7F">
        <w:rPr>
          <w:rFonts w:ascii="Times New Roman" w:eastAsia="Times New Roman" w:hAnsi="Times New Roman" w:cs="Times New Roman"/>
          <w:lang w:eastAsia="en-GB"/>
        </w:rPr>
        <w:t>Chien</w:t>
      </w:r>
      <w:proofErr w:type="spellEnd"/>
    </w:p>
    <w:p w14:paraId="07152CD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After (P1) is solved, (P2) replaces the objective function with the total cost function as shown in (13), while (14) guarantees minimum allocation excesses and shortages with a very small positive to avoid infeasibility caused by round-off errors during computation on computers. Indeed, a larger can relax constraint (14), which thus contributes to the reduction of total cost </w:t>
      </w:r>
      <w:r w:rsidRPr="000B5A7F">
        <w:rPr>
          <w:rFonts w:ascii="Times New Roman" w:eastAsia="Times New Roman" w:hAnsi="Times New Roman" w:cs="Times New Roman"/>
          <w:lang w:eastAsia="en-GB"/>
        </w:rPr>
        <w:lastRenderedPageBreak/>
        <w:t xml:space="preserve">and the increase of allocation deviations (excesses and shortages) from the desired shares among the preferred vendors. In other words, plays a role of </w:t>
      </w:r>
      <w:proofErr w:type="spellStart"/>
      <w:r w:rsidRPr="000B5A7F">
        <w:rPr>
          <w:rFonts w:ascii="Times New Roman" w:eastAsia="Times New Roman" w:hAnsi="Times New Roman" w:cs="Times New Roman"/>
          <w:lang w:eastAsia="en-GB"/>
        </w:rPr>
        <w:t>tradeoff</w:t>
      </w:r>
      <w:proofErr w:type="spellEnd"/>
      <w:r w:rsidRPr="000B5A7F">
        <w:rPr>
          <w:rFonts w:ascii="Times New Roman" w:eastAsia="Times New Roman" w:hAnsi="Times New Roman" w:cs="Times New Roman"/>
          <w:lang w:eastAsia="en-GB"/>
        </w:rPr>
        <w:t xml:space="preserve"> between alignment and total costs. However, it is suggested to keep small, e.g., 0.001, to ensure the achievement of the </w:t>
      </w:r>
      <w:proofErr w:type="spellStart"/>
      <w:r w:rsidRPr="000B5A7F">
        <w:rPr>
          <w:rFonts w:ascii="Times New Roman" w:eastAsia="Times New Roman" w:hAnsi="Times New Roman" w:cs="Times New Roman"/>
          <w:lang w:eastAsia="en-GB"/>
        </w:rPr>
        <w:t>rst</w:t>
      </w:r>
      <w:proofErr w:type="spellEnd"/>
      <w:r w:rsidRPr="000B5A7F">
        <w:rPr>
          <w:rFonts w:ascii="Times New Roman" w:eastAsia="Times New Roman" w:hAnsi="Times New Roman" w:cs="Times New Roman"/>
          <w:lang w:eastAsia="en-GB"/>
        </w:rPr>
        <w:t xml:space="preserve"> order objective, i.e., minimizing the allocation excesses and shortages, considering strategic preference over the vendors.</w:t>
      </w:r>
    </w:p>
    <w:p w14:paraId="5266482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Alignment problem (P1)</w:t>
      </w:r>
    </w:p>
    <w:p w14:paraId="38EB4A1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min [</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
    <w:p w14:paraId="35868EEE"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pv</w:t>
      </w:r>
      <w:proofErr w:type="spellEnd"/>
    </w:p>
    <w:p w14:paraId="0625FEE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subject to</w:t>
      </w:r>
    </w:p>
    <w:p w14:paraId="7AAFBCF9"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w:t>
      </w:r>
      <w:proofErr w:type="spellEnd"/>
    </w:p>
    <w:p w14:paraId="42F1A85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 ijlm,p1,v +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j, l, </w:t>
      </w:r>
      <w:proofErr w:type="spellStart"/>
      <w:r w:rsidRPr="000B5A7F">
        <w:rPr>
          <w:rFonts w:ascii="Times New Roman" w:eastAsia="Times New Roman" w:hAnsi="Times New Roman" w:cs="Times New Roman"/>
          <w:lang w:eastAsia="en-GB"/>
        </w:rPr>
        <w:t>m,v</w:t>
      </w:r>
      <w:proofErr w:type="spellEnd"/>
      <w:r w:rsidRPr="000B5A7F">
        <w:rPr>
          <w:rFonts w:ascii="Times New Roman" w:eastAsia="Times New Roman" w:hAnsi="Times New Roman" w:cs="Times New Roman"/>
          <w:lang w:eastAsia="en-GB"/>
        </w:rPr>
        <w:t>, p &gt; 2 (7)</w:t>
      </w:r>
    </w:p>
    <w:p w14:paraId="4BD43CF7"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ghk</w:t>
      </w:r>
      <w:proofErr w:type="spellEnd"/>
    </w:p>
    <w:p w14:paraId="2833B96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 ijlm1v </w:t>
      </w:r>
      <w:proofErr w:type="spellStart"/>
      <w:r w:rsidRPr="000B5A7F">
        <w:rPr>
          <w:rFonts w:ascii="Times New Roman" w:eastAsia="Times New Roman" w:hAnsi="Times New Roman" w:cs="Times New Roman"/>
          <w:lang w:eastAsia="en-GB"/>
        </w:rPr>
        <w:t>ijlm1v</w:t>
      </w:r>
      <w:proofErr w:type="spellEnd"/>
      <w:r w:rsidRPr="000B5A7F">
        <w:rPr>
          <w:rFonts w:ascii="Times New Roman" w:eastAsia="Times New Roman" w:hAnsi="Times New Roman" w:cs="Times New Roman"/>
          <w:lang w:eastAsia="en-GB"/>
        </w:rPr>
        <w:t xml:space="preserve"> + ijlm1v,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j, l, </w:t>
      </w:r>
      <w:proofErr w:type="spellStart"/>
      <w:r w:rsidRPr="000B5A7F">
        <w:rPr>
          <w:rFonts w:ascii="Times New Roman" w:eastAsia="Times New Roman" w:hAnsi="Times New Roman" w:cs="Times New Roman"/>
          <w:lang w:eastAsia="en-GB"/>
        </w:rPr>
        <w:t>m,v</w:t>
      </w:r>
      <w:proofErr w:type="spellEnd"/>
      <w:r w:rsidRPr="000B5A7F">
        <w:rPr>
          <w:rFonts w:ascii="Times New Roman" w:eastAsia="Times New Roman" w:hAnsi="Times New Roman" w:cs="Times New Roman"/>
          <w:lang w:eastAsia="en-GB"/>
        </w:rPr>
        <w:t xml:space="preserve"> (8)</w:t>
      </w:r>
    </w:p>
    <w:p w14:paraId="635B9C6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jklm,p+Lm,v</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ijlm,p1,v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j, l, </w:t>
      </w:r>
      <w:proofErr w:type="spellStart"/>
      <w:r w:rsidRPr="000B5A7F">
        <w:rPr>
          <w:rFonts w:ascii="Times New Roman" w:eastAsia="Times New Roman" w:hAnsi="Times New Roman" w:cs="Times New Roman"/>
          <w:lang w:eastAsia="en-GB"/>
        </w:rPr>
        <w:t>m,v</w:t>
      </w:r>
      <w:proofErr w:type="spellEnd"/>
      <w:r w:rsidRPr="000B5A7F">
        <w:rPr>
          <w:rFonts w:ascii="Times New Roman" w:eastAsia="Times New Roman" w:hAnsi="Times New Roman" w:cs="Times New Roman"/>
          <w:lang w:eastAsia="en-GB"/>
        </w:rPr>
        <w:t>, p &gt; 1 (9)</w:t>
      </w:r>
    </w:p>
    <w:p w14:paraId="4C8CC170"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Oijlmv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zijlmpv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BigM</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zijlmpv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j, l, m,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(10)</w:t>
      </w:r>
    </w:p>
    <w:p w14:paraId="4EE5B63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(1)</w:t>
      </w:r>
    </w:p>
    <w:p w14:paraId="5D8CFFC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Cgi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jkmv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
    <w:p w14:paraId="053C4E6E"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jklmv</w:t>
      </w:r>
      <w:proofErr w:type="spellEnd"/>
    </w:p>
    <w:p w14:paraId="7599981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Dghi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jkp</w:t>
      </w:r>
      <w:proofErr w:type="spellEnd"/>
      <w:r w:rsidRPr="000B5A7F">
        <w:rPr>
          <w:rFonts w:ascii="Times New Roman" w:eastAsia="Times New Roman" w:hAnsi="Times New Roman" w:cs="Times New Roman"/>
          <w:lang w:eastAsia="en-GB"/>
        </w:rPr>
        <w:t xml:space="preserve">, g, h,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j, k, p (3)</w:t>
      </w:r>
    </w:p>
    <w:p w14:paraId="206CAB29"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ghkmv</w:t>
      </w:r>
      <w:proofErr w:type="spellEnd"/>
    </w:p>
    <w:p w14:paraId="03EF00A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Uijv</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j,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(4)</w:t>
      </w:r>
    </w:p>
    <w:p w14:paraId="02F9392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jklm1v = </w:t>
      </w:r>
      <w:proofErr w:type="spellStart"/>
      <w:r w:rsidRPr="000B5A7F">
        <w:rPr>
          <w:rFonts w:ascii="Times New Roman" w:eastAsia="Times New Roman" w:hAnsi="Times New Roman" w:cs="Times New Roman"/>
          <w:lang w:eastAsia="en-GB"/>
        </w:rPr>
        <w:t>Mijlmv</w:t>
      </w:r>
      <w:proofErr w:type="spellEnd"/>
      <w:r w:rsidRPr="000B5A7F">
        <w:rPr>
          <w:rFonts w:ascii="Times New Roman" w:eastAsia="Times New Roman" w:hAnsi="Times New Roman" w:cs="Times New Roman"/>
          <w:lang w:eastAsia="en-GB"/>
        </w:rPr>
        <w:t xml:space="preserve"> + ijlm1v </w:t>
      </w:r>
      <w:proofErr w:type="spellStart"/>
      <w:r w:rsidRPr="000B5A7F">
        <w:rPr>
          <w:rFonts w:ascii="Times New Roman" w:eastAsia="Times New Roman" w:hAnsi="Times New Roman" w:cs="Times New Roman"/>
          <w:lang w:eastAsia="en-GB"/>
        </w:rPr>
        <w:t>ijlm1v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j, l, </w:t>
      </w:r>
      <w:proofErr w:type="spellStart"/>
      <w:r w:rsidRPr="000B5A7F">
        <w:rPr>
          <w:rFonts w:ascii="Times New Roman" w:eastAsia="Times New Roman" w:hAnsi="Times New Roman" w:cs="Times New Roman"/>
          <w:lang w:eastAsia="en-GB"/>
        </w:rPr>
        <w:t>m,v</w:t>
      </w:r>
      <w:proofErr w:type="spellEnd"/>
      <w:r w:rsidRPr="000B5A7F">
        <w:rPr>
          <w:rFonts w:ascii="Times New Roman" w:eastAsia="Times New Roman" w:hAnsi="Times New Roman" w:cs="Times New Roman"/>
          <w:lang w:eastAsia="en-GB"/>
        </w:rPr>
        <w:t xml:space="preserve"> (5)</w:t>
      </w:r>
    </w:p>
    <w:p w14:paraId="2E1233E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jklm2v = </w:t>
      </w:r>
      <w:proofErr w:type="spellStart"/>
      <w:r w:rsidRPr="000B5A7F">
        <w:rPr>
          <w:rFonts w:ascii="Times New Roman" w:eastAsia="Times New Roman" w:hAnsi="Times New Roman" w:cs="Times New Roman"/>
          <w:lang w:eastAsia="en-GB"/>
        </w:rPr>
        <w:t>Nijlmv</w:t>
      </w:r>
      <w:proofErr w:type="spellEnd"/>
      <w:r w:rsidRPr="000B5A7F">
        <w:rPr>
          <w:rFonts w:ascii="Times New Roman" w:eastAsia="Times New Roman" w:hAnsi="Times New Roman" w:cs="Times New Roman"/>
          <w:lang w:eastAsia="en-GB"/>
        </w:rPr>
        <w:t xml:space="preserve"> + ijlm1v + ijlm2v </w:t>
      </w:r>
      <w:proofErr w:type="spellStart"/>
      <w:r w:rsidRPr="000B5A7F">
        <w:rPr>
          <w:rFonts w:ascii="Times New Roman" w:eastAsia="Times New Roman" w:hAnsi="Times New Roman" w:cs="Times New Roman"/>
          <w:lang w:eastAsia="en-GB"/>
        </w:rPr>
        <w:t>ijlm2v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j, l, </w:t>
      </w:r>
      <w:proofErr w:type="spellStart"/>
      <w:r w:rsidRPr="000B5A7F">
        <w:rPr>
          <w:rFonts w:ascii="Times New Roman" w:eastAsia="Times New Roman" w:hAnsi="Times New Roman" w:cs="Times New Roman"/>
          <w:lang w:eastAsia="en-GB"/>
        </w:rPr>
        <w:t>m,v</w:t>
      </w:r>
      <w:proofErr w:type="spellEnd"/>
      <w:r w:rsidRPr="000B5A7F">
        <w:rPr>
          <w:rFonts w:ascii="Times New Roman" w:eastAsia="Times New Roman" w:hAnsi="Times New Roman" w:cs="Times New Roman"/>
          <w:lang w:eastAsia="en-GB"/>
        </w:rPr>
        <w:t xml:space="preserve"> (6)</w:t>
      </w:r>
    </w:p>
    <w:p w14:paraId="0B5E219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Cgi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jkmv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(2)</w:t>
      </w:r>
    </w:p>
    <w:p w14:paraId="353BE50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55CD9CA6"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423</w:t>
      </w:r>
    </w:p>
    <w:p w14:paraId="4BFF701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Table 4 Unit cost Vendor Body size of the product</w:t>
      </w:r>
    </w:p>
    <w:p w14:paraId="217CB9E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a b</w:t>
      </w:r>
    </w:p>
    <w:p w14:paraId="48F5146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 $ 20 $ 10</w:t>
      </w:r>
    </w:p>
    <w:p w14:paraId="7D1BCD4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B $ 25 $ 12</w:t>
      </w:r>
    </w:p>
    <w:p w14:paraId="2E9F79FC"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0, g, h,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j, k, l, m,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(11)</w:t>
      </w:r>
    </w:p>
    <w:p w14:paraId="371773D1"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zijlmpv</w:t>
      </w:r>
      <w:proofErr w:type="spellEnd"/>
      <w:r w:rsidRPr="000B5A7F">
        <w:rPr>
          <w:rFonts w:ascii="Times New Roman" w:eastAsia="Times New Roman" w:hAnsi="Times New Roman" w:cs="Times New Roman"/>
          <w:lang w:eastAsia="en-GB"/>
        </w:rPr>
        <w:t xml:space="preserve"> {0, 1},</w:t>
      </w:r>
      <w:proofErr w:type="spellStart"/>
      <w:r w:rsidRPr="000B5A7F">
        <w:rPr>
          <w:rFonts w:ascii="Times New Roman" w:eastAsia="Times New Roman" w:hAnsi="Times New Roman" w:cs="Times New Roman"/>
          <w:lang w:eastAsia="en-GB"/>
        </w:rPr>
        <w:t>ijlmpv,ijlmpv,ijlmpv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ijlmpv</w:t>
      </w:r>
      <w:proofErr w:type="spellEnd"/>
      <w:r w:rsidRPr="000B5A7F">
        <w:rPr>
          <w:rFonts w:ascii="Times New Roman" w:eastAsia="Times New Roman" w:hAnsi="Times New Roman" w:cs="Times New Roman"/>
          <w:lang w:eastAsia="en-GB"/>
        </w:rPr>
        <w:t xml:space="preserve"> 0, </w:t>
      </w:r>
      <w:proofErr w:type="spellStart"/>
      <w:r w:rsidRPr="000B5A7F">
        <w:rPr>
          <w:rFonts w:ascii="Times New Roman" w:eastAsia="Times New Roman" w:hAnsi="Times New Roman" w:cs="Times New Roman"/>
          <w:lang w:eastAsia="en-GB"/>
        </w:rPr>
        <w:t>i</w:t>
      </w:r>
      <w:proofErr w:type="spellEnd"/>
      <w:r w:rsidRPr="000B5A7F">
        <w:rPr>
          <w:rFonts w:ascii="Times New Roman" w:eastAsia="Times New Roman" w:hAnsi="Times New Roman" w:cs="Times New Roman"/>
          <w:lang w:eastAsia="en-GB"/>
        </w:rPr>
        <w:t xml:space="preserve">, j, l, m,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(12)</w:t>
      </w:r>
    </w:p>
    <w:p w14:paraId="19C2E66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Cost minimization problem (P2)</w:t>
      </w:r>
    </w:p>
    <w:p w14:paraId="650DD03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min [</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
    <w:p w14:paraId="5DF99CCE"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p>
    <w:p w14:paraId="4C0167F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subject to (2)(12) and</w:t>
      </w:r>
    </w:p>
    <w:p w14:paraId="6CFE8CD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4.3 Numerical example</w:t>
      </w:r>
    </w:p>
    <w:p w14:paraId="7C6D84E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Assume two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{A, B} are evaluated based on their performance and their relative shares of orders as 0.7 and 0.3 are determined based on pair comparisons in AHP. The orders of two products with body size {a, b} consuming the same material will be outsourced to these two vendors. Other product descriptions, e.g., product code, package, green part, and so forth, are assumed to be identical for this example. The planning horizon is 3, in which demands of Product a and b over time are</w:t>
      </w:r>
    </w:p>
    <w:p w14:paraId="109023F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{400, 500, 600} and {600, 550, 500}, respectively, that are all below capacity limits of the vendors. There are 100 units of material on-hand and 150 units are on-order for each vendor. Minimum material order quantities are 50 units. The lead time for material replenishment is 1. Material lifetime is 2. Material buyback cost is $ 7 per unit. Parameters of unit costs are shown in Table 4.</w:t>
      </w:r>
    </w:p>
    <w:p w14:paraId="04C0FF1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Let </w:t>
      </w:r>
      <w:proofErr w:type="spellStart"/>
      <w:r w:rsidRPr="000B5A7F">
        <w:rPr>
          <w:rFonts w:ascii="Times New Roman" w:eastAsia="Times New Roman" w:hAnsi="Times New Roman" w:cs="Times New Roman"/>
          <w:lang w:eastAsia="en-GB"/>
        </w:rPr>
        <w:t>BigM</w:t>
      </w:r>
      <w:proofErr w:type="spellEnd"/>
      <w:r w:rsidRPr="000B5A7F">
        <w:rPr>
          <w:rFonts w:ascii="Times New Roman" w:eastAsia="Times New Roman" w:hAnsi="Times New Roman" w:cs="Times New Roman"/>
          <w:lang w:eastAsia="en-GB"/>
        </w:rPr>
        <w:t xml:space="preserve"> = 5,000. The alignment problem (P1) for this example can be expanded as the following model (P1 ):</w:t>
      </w:r>
    </w:p>
    <w:p w14:paraId="7B07FEC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Alignment problem (P1 )</w:t>
      </w:r>
    </w:p>
    <w:p w14:paraId="7CC72E0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min 1A + 2A + 3A + 1B + 2B + 3B (1 )</w:t>
      </w:r>
    </w:p>
    <w:p w14:paraId="003DB2D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subject to</w:t>
      </w:r>
    </w:p>
    <w:p w14:paraId="5A03868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xa1A + xb1A = 0.7(xa1A + xb1A + xa1B + xb1B) + 1A 1B (2 -1)</w:t>
      </w:r>
    </w:p>
    <w:p w14:paraId="544DA6E4"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Cgi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jkmv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
    <w:p w14:paraId="42084E9F"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ijlmv</w:t>
      </w:r>
      <w:proofErr w:type="spellEnd"/>
    </w:p>
    <w:p w14:paraId="53BD02C7"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Bijlmvijlmpv</w:t>
      </w:r>
      <w:proofErr w:type="spellEnd"/>
      <w:r w:rsidRPr="000B5A7F">
        <w:rPr>
          <w:rFonts w:ascii="Times New Roman" w:eastAsia="Times New Roman" w:hAnsi="Times New Roman" w:cs="Times New Roman"/>
          <w:lang w:eastAsia="en-GB"/>
        </w:rPr>
        <w:t xml:space="preserve"> (13)</w:t>
      </w:r>
    </w:p>
    <w:p w14:paraId="15205E0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Z + (14)</w:t>
      </w:r>
    </w:p>
    <w:p w14:paraId="15C485F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123</w:t>
      </w:r>
    </w:p>
    <w:p w14:paraId="2F552B6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424 J.-Z. Wu, C.-F. </w:t>
      </w:r>
      <w:proofErr w:type="spellStart"/>
      <w:r w:rsidRPr="000B5A7F">
        <w:rPr>
          <w:rFonts w:ascii="Times New Roman" w:eastAsia="Times New Roman" w:hAnsi="Times New Roman" w:cs="Times New Roman"/>
          <w:lang w:eastAsia="en-GB"/>
        </w:rPr>
        <w:t>Chien</w:t>
      </w:r>
      <w:proofErr w:type="spellEnd"/>
    </w:p>
    <w:p w14:paraId="716DF45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xa2A + xb2A = 0.7(xa2A + xb2A + xa2B + xb2B) + 2A 2B (2 -2)</w:t>
      </w:r>
    </w:p>
    <w:p w14:paraId="2244829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xa3A + xb3A = 0.7(xa3A + xb3A + xa3B + xb3B) + 3A 3B (2 -3)</w:t>
      </w:r>
    </w:p>
    <w:p w14:paraId="395340A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xa1A + xa1B = 400 (3 -1-a)</w:t>
      </w:r>
    </w:p>
    <w:p w14:paraId="49E470C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xa2A + xa2B = 400 (3 -2-a)</w:t>
      </w:r>
    </w:p>
    <w:p w14:paraId="5BC6826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xa3A + xa3B = 400 (3 -3-a)</w:t>
      </w:r>
    </w:p>
    <w:p w14:paraId="69850DD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xb1A + xb1B = 600 (3 -1-b)</w:t>
      </w:r>
    </w:p>
    <w:p w14:paraId="3070F74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xa2A + xa2B = 600 (3 -2-b)</w:t>
      </w:r>
    </w:p>
    <w:p w14:paraId="78CC2B0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xa3A + xa3B = 600 (3 -3-b)</w:t>
      </w:r>
    </w:p>
    <w:p w14:paraId="4B9B6E2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xa1A + xb1A = 100 + 1A </w:t>
      </w:r>
      <w:proofErr w:type="spellStart"/>
      <w:r w:rsidRPr="000B5A7F">
        <w:rPr>
          <w:rFonts w:ascii="Times New Roman" w:eastAsia="Times New Roman" w:hAnsi="Times New Roman" w:cs="Times New Roman"/>
          <w:lang w:eastAsia="en-GB"/>
        </w:rPr>
        <w:t>1A</w:t>
      </w:r>
      <w:proofErr w:type="spellEnd"/>
      <w:r w:rsidRPr="000B5A7F">
        <w:rPr>
          <w:rFonts w:ascii="Times New Roman" w:eastAsia="Times New Roman" w:hAnsi="Times New Roman" w:cs="Times New Roman"/>
          <w:lang w:eastAsia="en-GB"/>
        </w:rPr>
        <w:t xml:space="preserve"> (5 -A)</w:t>
      </w:r>
    </w:p>
    <w:p w14:paraId="24DDBA7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xa1B + xb1B = 100 + 1B </w:t>
      </w:r>
      <w:proofErr w:type="spellStart"/>
      <w:r w:rsidRPr="000B5A7F">
        <w:rPr>
          <w:rFonts w:ascii="Times New Roman" w:eastAsia="Times New Roman" w:hAnsi="Times New Roman" w:cs="Times New Roman"/>
          <w:lang w:eastAsia="en-GB"/>
        </w:rPr>
        <w:t>1B</w:t>
      </w:r>
      <w:proofErr w:type="spellEnd"/>
      <w:r w:rsidRPr="000B5A7F">
        <w:rPr>
          <w:rFonts w:ascii="Times New Roman" w:eastAsia="Times New Roman" w:hAnsi="Times New Roman" w:cs="Times New Roman"/>
          <w:lang w:eastAsia="en-GB"/>
        </w:rPr>
        <w:t xml:space="preserve"> (5 -B)</w:t>
      </w:r>
    </w:p>
    <w:p w14:paraId="6946469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xa2A + xb2A = 150 + 1A + 2A </w:t>
      </w:r>
      <w:proofErr w:type="spellStart"/>
      <w:r w:rsidRPr="000B5A7F">
        <w:rPr>
          <w:rFonts w:ascii="Times New Roman" w:eastAsia="Times New Roman" w:hAnsi="Times New Roman" w:cs="Times New Roman"/>
          <w:lang w:eastAsia="en-GB"/>
        </w:rPr>
        <w:t>2A</w:t>
      </w:r>
      <w:proofErr w:type="spellEnd"/>
      <w:r w:rsidRPr="000B5A7F">
        <w:rPr>
          <w:rFonts w:ascii="Times New Roman" w:eastAsia="Times New Roman" w:hAnsi="Times New Roman" w:cs="Times New Roman"/>
          <w:lang w:eastAsia="en-GB"/>
        </w:rPr>
        <w:t xml:space="preserve"> (6 -A)</w:t>
      </w:r>
    </w:p>
    <w:p w14:paraId="480EB18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xa2B + xb2B = 150 + 1B + 2B </w:t>
      </w:r>
      <w:proofErr w:type="spellStart"/>
      <w:r w:rsidRPr="000B5A7F">
        <w:rPr>
          <w:rFonts w:ascii="Times New Roman" w:eastAsia="Times New Roman" w:hAnsi="Times New Roman" w:cs="Times New Roman"/>
          <w:lang w:eastAsia="en-GB"/>
        </w:rPr>
        <w:t>2B</w:t>
      </w:r>
      <w:proofErr w:type="spellEnd"/>
      <w:r w:rsidRPr="000B5A7F">
        <w:rPr>
          <w:rFonts w:ascii="Times New Roman" w:eastAsia="Times New Roman" w:hAnsi="Times New Roman" w:cs="Times New Roman"/>
          <w:lang w:eastAsia="en-GB"/>
        </w:rPr>
        <w:t xml:space="preserve"> (6 -B)</w:t>
      </w:r>
    </w:p>
    <w:p w14:paraId="76BE258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xa3A + xb3A = 2A + 3A </w:t>
      </w:r>
      <w:proofErr w:type="spellStart"/>
      <w:r w:rsidRPr="000B5A7F">
        <w:rPr>
          <w:rFonts w:ascii="Times New Roman" w:eastAsia="Times New Roman" w:hAnsi="Times New Roman" w:cs="Times New Roman"/>
          <w:lang w:eastAsia="en-GB"/>
        </w:rPr>
        <w:t>3A</w:t>
      </w:r>
      <w:proofErr w:type="spellEnd"/>
      <w:r w:rsidRPr="000B5A7F">
        <w:rPr>
          <w:rFonts w:ascii="Times New Roman" w:eastAsia="Times New Roman" w:hAnsi="Times New Roman" w:cs="Times New Roman"/>
          <w:lang w:eastAsia="en-GB"/>
        </w:rPr>
        <w:t xml:space="preserve"> (7 -A)</w:t>
      </w:r>
    </w:p>
    <w:p w14:paraId="77B23B1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xa3B + xb3B = 2B + 3B </w:t>
      </w:r>
      <w:proofErr w:type="spellStart"/>
      <w:r w:rsidRPr="000B5A7F">
        <w:rPr>
          <w:rFonts w:ascii="Times New Roman" w:eastAsia="Times New Roman" w:hAnsi="Times New Roman" w:cs="Times New Roman"/>
          <w:lang w:eastAsia="en-GB"/>
        </w:rPr>
        <w:t>3B</w:t>
      </w:r>
      <w:proofErr w:type="spellEnd"/>
      <w:r w:rsidRPr="000B5A7F">
        <w:rPr>
          <w:rFonts w:ascii="Times New Roman" w:eastAsia="Times New Roman" w:hAnsi="Times New Roman" w:cs="Times New Roman"/>
          <w:lang w:eastAsia="en-GB"/>
        </w:rPr>
        <w:t xml:space="preserve"> (7 -B)</w:t>
      </w:r>
    </w:p>
    <w:p w14:paraId="0B9241E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xa2A + xa3A + xb2A + xb3A = 1A </w:t>
      </w:r>
      <w:proofErr w:type="spellStart"/>
      <w:r w:rsidRPr="000B5A7F">
        <w:rPr>
          <w:rFonts w:ascii="Times New Roman" w:eastAsia="Times New Roman" w:hAnsi="Times New Roman" w:cs="Times New Roman"/>
          <w:lang w:eastAsia="en-GB"/>
        </w:rPr>
        <w:t>1A</w:t>
      </w:r>
      <w:proofErr w:type="spellEnd"/>
      <w:r w:rsidRPr="000B5A7F">
        <w:rPr>
          <w:rFonts w:ascii="Times New Roman" w:eastAsia="Times New Roman" w:hAnsi="Times New Roman" w:cs="Times New Roman"/>
          <w:lang w:eastAsia="en-GB"/>
        </w:rPr>
        <w:t xml:space="preserve"> + 1A (8 -A)</w:t>
      </w:r>
    </w:p>
    <w:p w14:paraId="04F7966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2951086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425</w:t>
      </w:r>
    </w:p>
    <w:p w14:paraId="24BCAA0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xa2B + xa3B + xb2B + xb3B = 1B </w:t>
      </w:r>
      <w:proofErr w:type="spellStart"/>
      <w:r w:rsidRPr="000B5A7F">
        <w:rPr>
          <w:rFonts w:ascii="Times New Roman" w:eastAsia="Times New Roman" w:hAnsi="Times New Roman" w:cs="Times New Roman"/>
          <w:lang w:eastAsia="en-GB"/>
        </w:rPr>
        <w:t>1B</w:t>
      </w:r>
      <w:proofErr w:type="spellEnd"/>
      <w:r w:rsidRPr="000B5A7F">
        <w:rPr>
          <w:rFonts w:ascii="Times New Roman" w:eastAsia="Times New Roman" w:hAnsi="Times New Roman" w:cs="Times New Roman"/>
          <w:lang w:eastAsia="en-GB"/>
        </w:rPr>
        <w:t xml:space="preserve"> + 1B (8 -B)</w:t>
      </w:r>
    </w:p>
    <w:p w14:paraId="74D4322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50z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5000z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p {1, 2, 3},v {A, B} (10 )</w:t>
      </w:r>
    </w:p>
    <w:p w14:paraId="0B95BB7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xa1A, xa2A, xa3A, xa1B, xa2B, xa3B, xb1A, xb2A, xb3A, xb1B, xb2B, xb3B 0 (11 )</w:t>
      </w:r>
    </w:p>
    <w:p w14:paraId="0A44C8D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z </w:t>
      </w:r>
      <w:proofErr w:type="spellStart"/>
      <w:r w:rsidRPr="000B5A7F">
        <w:rPr>
          <w:rFonts w:ascii="Times New Roman" w:eastAsia="Times New Roman" w:hAnsi="Times New Roman" w:cs="Times New Roman"/>
          <w:lang w:eastAsia="en-GB"/>
        </w:rPr>
        <w:t>pv</w:t>
      </w:r>
      <w:proofErr w:type="spellEnd"/>
      <w:r w:rsidRPr="000B5A7F">
        <w:rPr>
          <w:rFonts w:ascii="Times New Roman" w:eastAsia="Times New Roman" w:hAnsi="Times New Roman" w:cs="Times New Roman"/>
          <w:lang w:eastAsia="en-GB"/>
        </w:rPr>
        <w:t xml:space="preserve"> {0, 1},</w:t>
      </w:r>
      <w:proofErr w:type="spellStart"/>
      <w:r w:rsidRPr="000B5A7F">
        <w:rPr>
          <w:rFonts w:ascii="Times New Roman" w:eastAsia="Times New Roman" w:hAnsi="Times New Roman" w:cs="Times New Roman"/>
          <w:lang w:eastAsia="en-GB"/>
        </w:rPr>
        <w:t>pv,pv,pv,pv</w:t>
      </w:r>
      <w:proofErr w:type="spellEnd"/>
      <w:r w:rsidRPr="000B5A7F">
        <w:rPr>
          <w:rFonts w:ascii="Times New Roman" w:eastAsia="Times New Roman" w:hAnsi="Times New Roman" w:cs="Times New Roman"/>
          <w:lang w:eastAsia="en-GB"/>
        </w:rPr>
        <w:t xml:space="preserve"> 0, p {1, 2, 3},v {A, B} (12 )</w:t>
      </w:r>
    </w:p>
    <w:p w14:paraId="0BD91A4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Let = 0.001. Then, the cost minimization problem (P2) can be </w:t>
      </w:r>
      <w:proofErr w:type="spellStart"/>
      <w:r w:rsidRPr="000B5A7F">
        <w:rPr>
          <w:rFonts w:ascii="Times New Roman" w:eastAsia="Times New Roman" w:hAnsi="Times New Roman" w:cs="Times New Roman"/>
          <w:lang w:eastAsia="en-GB"/>
        </w:rPr>
        <w:t>modeled</w:t>
      </w:r>
      <w:proofErr w:type="spellEnd"/>
      <w:r w:rsidRPr="000B5A7F">
        <w:rPr>
          <w:rFonts w:ascii="Times New Roman" w:eastAsia="Times New Roman" w:hAnsi="Times New Roman" w:cs="Times New Roman"/>
          <w:lang w:eastAsia="en-GB"/>
        </w:rPr>
        <w:t xml:space="preserve"> as follows (P2 ).</w:t>
      </w:r>
    </w:p>
    <w:p w14:paraId="22D1BE2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Cost minimization problem (P2 )</w:t>
      </w:r>
    </w:p>
    <w:p w14:paraId="6379C0E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min 20(xa1A + xa2A + xa3A) + 10(xb1A + xb2A + xb3A)</w:t>
      </w:r>
    </w:p>
    <w:p w14:paraId="50E94D3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+25(xa1B + xa2B + xa3B) + 12(xb1B + xb2B + xb3B) + 7(1A + 1B) (13 )</w:t>
      </w:r>
    </w:p>
    <w:p w14:paraId="2144B3F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subject to (2 )(12 ) and</w:t>
      </w:r>
    </w:p>
    <w:p w14:paraId="63B7E06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1A + 2A + 3A + 1B + 2B + 3B 0.001 (14 )</w:t>
      </w:r>
    </w:p>
    <w:p w14:paraId="202947B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The minimal total outsourcing cost of (P2 ) will be $ 47,100, in which the optimal order allocation plan suggests in the </w:t>
      </w:r>
      <w:proofErr w:type="spellStart"/>
      <w:r w:rsidRPr="000B5A7F">
        <w:rPr>
          <w:rFonts w:ascii="Times New Roman" w:eastAsia="Times New Roman" w:hAnsi="Times New Roman" w:cs="Times New Roman"/>
          <w:lang w:eastAsia="en-GB"/>
        </w:rPr>
        <w:t>rst</w:t>
      </w:r>
      <w:proofErr w:type="spellEnd"/>
      <w:r w:rsidRPr="000B5A7F">
        <w:rPr>
          <w:rFonts w:ascii="Times New Roman" w:eastAsia="Times New Roman" w:hAnsi="Times New Roman" w:cs="Times New Roman"/>
          <w:lang w:eastAsia="en-GB"/>
        </w:rPr>
        <w:t xml:space="preserve"> period allocating 300 units of product b to vendor B and the rest to vendor A.</w:t>
      </w:r>
    </w:p>
    <w:p w14:paraId="6AB1A91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4.4 Validation and discussion</w:t>
      </w:r>
    </w:p>
    <w:p w14:paraId="3CB2027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To enhance the construct validity, we hold many working meetings and interviews with domain experts to understand the problem nature and examine the logic and </w:t>
      </w:r>
      <w:proofErr w:type="spellStart"/>
      <w:r w:rsidRPr="000B5A7F">
        <w:rPr>
          <w:rFonts w:ascii="Times New Roman" w:eastAsia="Times New Roman" w:hAnsi="Times New Roman" w:cs="Times New Roman"/>
          <w:lang w:eastAsia="en-GB"/>
        </w:rPr>
        <w:t>inuence</w:t>
      </w:r>
      <w:proofErr w:type="spellEnd"/>
      <w:r w:rsidRPr="000B5A7F">
        <w:rPr>
          <w:rFonts w:ascii="Times New Roman" w:eastAsia="Times New Roman" w:hAnsi="Times New Roman" w:cs="Times New Roman"/>
          <w:lang w:eastAsia="en-GB"/>
        </w:rPr>
        <w:t xml:space="preserve"> relationships involved in the decision elements of the proposed approach during the problem structuring and </w:t>
      </w: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Moreover, the developed SODSS and the embedded models were revised several times in operational model validation. To enhance the content validity, we reviewed theoretical models (e.g., Buffa and Jackson 1983; De Boer et al. 2001; </w:t>
      </w:r>
      <w:proofErr w:type="spellStart"/>
      <w:r w:rsidRPr="000B5A7F">
        <w:rPr>
          <w:rFonts w:ascii="Times New Roman" w:eastAsia="Times New Roman" w:hAnsi="Times New Roman" w:cs="Times New Roman"/>
          <w:lang w:eastAsia="en-GB"/>
        </w:rPr>
        <w:t>Degraeve</w:t>
      </w:r>
      <w:proofErr w:type="spellEnd"/>
      <w:r w:rsidRPr="000B5A7F">
        <w:rPr>
          <w:rFonts w:ascii="Times New Roman" w:eastAsia="Times New Roman" w:hAnsi="Times New Roman" w:cs="Times New Roman"/>
          <w:lang w:eastAsia="en-GB"/>
        </w:rPr>
        <w:t xml:space="preserve"> and </w:t>
      </w:r>
      <w:proofErr w:type="spellStart"/>
      <w:r w:rsidRPr="000B5A7F">
        <w:rPr>
          <w:rFonts w:ascii="Times New Roman" w:eastAsia="Times New Roman" w:hAnsi="Times New Roman" w:cs="Times New Roman"/>
          <w:lang w:eastAsia="en-GB"/>
        </w:rPr>
        <w:t>Roodhooft</w:t>
      </w:r>
      <w:proofErr w:type="spellEnd"/>
      <w:r w:rsidRPr="000B5A7F">
        <w:rPr>
          <w:rFonts w:ascii="Times New Roman" w:eastAsia="Times New Roman" w:hAnsi="Times New Roman" w:cs="Times New Roman"/>
          <w:lang w:eastAsia="en-GB"/>
        </w:rPr>
        <w:t xml:space="preserve"> 2000; </w:t>
      </w:r>
      <w:proofErr w:type="spellStart"/>
      <w:r w:rsidRPr="000B5A7F">
        <w:rPr>
          <w:rFonts w:ascii="Times New Roman" w:eastAsia="Times New Roman" w:hAnsi="Times New Roman" w:cs="Times New Roman"/>
          <w:lang w:eastAsia="en-GB"/>
        </w:rPr>
        <w:t>Ghodsypour</w:t>
      </w:r>
      <w:proofErr w:type="spellEnd"/>
      <w:r w:rsidRPr="000B5A7F">
        <w:rPr>
          <w:rFonts w:ascii="Times New Roman" w:eastAsia="Times New Roman" w:hAnsi="Times New Roman" w:cs="Times New Roman"/>
          <w:lang w:eastAsia="en-GB"/>
        </w:rPr>
        <w:t xml:space="preserve"> and </w:t>
      </w:r>
      <w:proofErr w:type="spellStart"/>
      <w:r w:rsidRPr="000B5A7F">
        <w:rPr>
          <w:rFonts w:ascii="Times New Roman" w:eastAsia="Times New Roman" w:hAnsi="Times New Roman" w:cs="Times New Roman"/>
          <w:lang w:eastAsia="en-GB"/>
        </w:rPr>
        <w:t>OBrien</w:t>
      </w:r>
      <w:proofErr w:type="spellEnd"/>
      <w:r w:rsidRPr="000B5A7F">
        <w:rPr>
          <w:rFonts w:ascii="Times New Roman" w:eastAsia="Times New Roman" w:hAnsi="Times New Roman" w:cs="Times New Roman"/>
          <w:lang w:eastAsia="en-GB"/>
        </w:rPr>
        <w:t xml:space="preserve"> 1998; Narasimhan et al. 2001; Weber et al. 1991) to investigate the objectives of alternative problem formulations and models. To estimate the criteria-related validity, we employed the developed SODSS to conduct analysis based on empirical data and compared the outputs of the SODSS with those of the heuristic in the case company from historical data and the TVP model (</w:t>
      </w:r>
      <w:proofErr w:type="spellStart"/>
      <w:r w:rsidRPr="000B5A7F">
        <w:rPr>
          <w:rFonts w:ascii="Times New Roman" w:eastAsia="Times New Roman" w:hAnsi="Times New Roman" w:cs="Times New Roman"/>
          <w:lang w:eastAsia="en-GB"/>
        </w:rPr>
        <w:t>Ghodsypour</w:t>
      </w:r>
      <w:proofErr w:type="spellEnd"/>
      <w:r w:rsidRPr="000B5A7F">
        <w:rPr>
          <w:rFonts w:ascii="Times New Roman" w:eastAsia="Times New Roman" w:hAnsi="Times New Roman" w:cs="Times New Roman"/>
          <w:lang w:eastAsia="en-GB"/>
        </w:rPr>
        <w:t xml:space="preserve"> and </w:t>
      </w:r>
      <w:proofErr w:type="spellStart"/>
      <w:r w:rsidRPr="000B5A7F">
        <w:rPr>
          <w:rFonts w:ascii="Times New Roman" w:eastAsia="Times New Roman" w:hAnsi="Times New Roman" w:cs="Times New Roman"/>
          <w:lang w:eastAsia="en-GB"/>
        </w:rPr>
        <w:t>OBrien</w:t>
      </w:r>
      <w:proofErr w:type="spellEnd"/>
      <w:r w:rsidRPr="000B5A7F">
        <w:rPr>
          <w:rFonts w:ascii="Times New Roman" w:eastAsia="Times New Roman" w:hAnsi="Times New Roman" w:cs="Times New Roman"/>
          <w:lang w:eastAsia="en-GB"/>
        </w:rPr>
        <w:t xml:space="preserve"> 1998).</w:t>
      </w:r>
    </w:p>
    <w:p w14:paraId="1414B6B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Based on the AHP in SODSS, the relative preferences over the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are derived. The results are consistent with business judgments in which the vendors receiving higher relative values were those leading companies in the assembly industry and the vendors receiving lower relative values had inconsistent quality and delivery with lower cost.</w:t>
      </w:r>
    </w:p>
    <w:p w14:paraId="79B35D0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7103E23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426 J.-Z. Wu, C.-F. </w:t>
      </w:r>
      <w:proofErr w:type="spellStart"/>
      <w:r w:rsidRPr="000B5A7F">
        <w:rPr>
          <w:rFonts w:ascii="Times New Roman" w:eastAsia="Times New Roman" w:hAnsi="Times New Roman" w:cs="Times New Roman"/>
          <w:lang w:eastAsia="en-GB"/>
        </w:rPr>
        <w:t>Chien</w:t>
      </w:r>
      <w:proofErr w:type="spellEnd"/>
    </w:p>
    <w:p w14:paraId="3D0AB67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To further estimate the validity, this study compared the proposed order allocation planning approach with the existing heuristic and the TVP model (P3) constructed by replacing the objective function with the TVP objective as follows:</w:t>
      </w:r>
    </w:p>
    <w:p w14:paraId="5F05F22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The total value of purchasing (TVP) model (P3)</w:t>
      </w:r>
    </w:p>
    <w:p w14:paraId="0226B71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min [</w:t>
      </w:r>
      <w:proofErr w:type="spellStart"/>
      <w:r w:rsidRPr="000B5A7F">
        <w:rPr>
          <w:rFonts w:ascii="Times New Roman" w:eastAsia="Times New Roman" w:hAnsi="Times New Roman" w:cs="Times New Roman"/>
          <w:lang w:eastAsia="en-GB"/>
        </w:rPr>
        <w:t>summationdisplay</w:t>
      </w:r>
      <w:proofErr w:type="spellEnd"/>
      <w:r w:rsidRPr="000B5A7F">
        <w:rPr>
          <w:rFonts w:ascii="Times New Roman" w:eastAsia="Times New Roman" w:hAnsi="Times New Roman" w:cs="Times New Roman"/>
          <w:lang w:eastAsia="en-GB"/>
        </w:rPr>
        <w:t>]</w:t>
      </w:r>
    </w:p>
    <w:p w14:paraId="224B357E"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p>
    <w:p w14:paraId="3A4FDC7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subject to (3)(12).</w:t>
      </w:r>
    </w:p>
    <w:p w14:paraId="24C9D33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Empirical data from February 2004 to March 2004 in the case company that consisted of planning horizon with 12 planning months, 7 vendors, 368 products, 639 BOM records, 189 materials, and 113 unit costs were used to estimate the validity of this approach. For ensuring </w:t>
      </w:r>
      <w:proofErr w:type="spellStart"/>
      <w:r w:rsidRPr="000B5A7F">
        <w:rPr>
          <w:rFonts w:ascii="Times New Roman" w:eastAsia="Times New Roman" w:hAnsi="Times New Roman" w:cs="Times New Roman"/>
          <w:lang w:eastAsia="en-GB"/>
        </w:rPr>
        <w:t>condentiality</w:t>
      </w:r>
      <w:proofErr w:type="spellEnd"/>
      <w:r w:rsidRPr="000B5A7F">
        <w:rPr>
          <w:rFonts w:ascii="Times New Roman" w:eastAsia="Times New Roman" w:hAnsi="Times New Roman" w:cs="Times New Roman"/>
          <w:lang w:eastAsia="en-GB"/>
        </w:rPr>
        <w:t xml:space="preserve"> of the case company, data were transformed by reserving comparative results without loss of generality for further explanation.</w:t>
      </w:r>
    </w:p>
    <w:p w14:paraId="6DB7D25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 xml:space="preserve">The outputs of the allocation plans were the tables of the allocation and the material requirement. For comparison, the realized results of the existing heuristic were collected while the outcomes were derived for the proposed approach and the TVP model. The scales of the proposed approach were of about 12,000 continuous variables, 4,000 binary variables, and 21,000 constraints. The </w:t>
      </w:r>
      <w:proofErr w:type="spellStart"/>
      <w:r w:rsidRPr="000B5A7F">
        <w:rPr>
          <w:rFonts w:ascii="Times New Roman" w:eastAsia="Times New Roman" w:hAnsi="Times New Roman" w:cs="Times New Roman"/>
          <w:lang w:eastAsia="en-GB"/>
        </w:rPr>
        <w:t>nal</w:t>
      </w:r>
      <w:proofErr w:type="spellEnd"/>
      <w:r w:rsidRPr="000B5A7F">
        <w:rPr>
          <w:rFonts w:ascii="Times New Roman" w:eastAsia="Times New Roman" w:hAnsi="Times New Roman" w:cs="Times New Roman"/>
          <w:lang w:eastAsia="en-GB"/>
        </w:rPr>
        <w:t xml:space="preserve"> allocation table of SODSS simultaneously determined about 7,800 possible allocation combinations for the coming 12 months, in which about 270 allocations would be suggested to </w:t>
      </w:r>
      <w:proofErr w:type="spellStart"/>
      <w:r w:rsidRPr="000B5A7F">
        <w:rPr>
          <w:rFonts w:ascii="Times New Roman" w:eastAsia="Times New Roman" w:hAnsi="Times New Roman" w:cs="Times New Roman"/>
          <w:lang w:eastAsia="en-GB"/>
        </w:rPr>
        <w:t>fulll</w:t>
      </w:r>
      <w:proofErr w:type="spellEnd"/>
      <w:r w:rsidRPr="000B5A7F">
        <w:rPr>
          <w:rFonts w:ascii="Times New Roman" w:eastAsia="Times New Roman" w:hAnsi="Times New Roman" w:cs="Times New Roman"/>
          <w:lang w:eastAsia="en-GB"/>
        </w:rPr>
        <w:t xml:space="preserve"> demand of the next month. In average, an anticipating demand was allocated to one or two vendors selected from three to </w:t>
      </w:r>
      <w:proofErr w:type="spellStart"/>
      <w:r w:rsidRPr="000B5A7F">
        <w:rPr>
          <w:rFonts w:ascii="Times New Roman" w:eastAsia="Times New Roman" w:hAnsi="Times New Roman" w:cs="Times New Roman"/>
          <w:lang w:eastAsia="en-GB"/>
        </w:rPr>
        <w:t>ve</w:t>
      </w:r>
      <w:proofErr w:type="spellEnd"/>
      <w:r w:rsidRPr="000B5A7F">
        <w:rPr>
          <w:rFonts w:ascii="Times New Roman" w:eastAsia="Times New Roman" w:hAnsi="Times New Roman" w:cs="Times New Roman"/>
          <w:lang w:eastAsia="en-GB"/>
        </w:rPr>
        <w:t xml:space="preserve"> candidate vendors.</w:t>
      </w:r>
    </w:p>
    <w:p w14:paraId="400D681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We found that the proposed model tended to </w:t>
      </w:r>
      <w:proofErr w:type="spellStart"/>
      <w:r w:rsidRPr="000B5A7F">
        <w:rPr>
          <w:rFonts w:ascii="Times New Roman" w:eastAsia="Times New Roman" w:hAnsi="Times New Roman" w:cs="Times New Roman"/>
          <w:lang w:eastAsia="en-GB"/>
        </w:rPr>
        <w:t>nd</w:t>
      </w:r>
      <w:proofErr w:type="spellEnd"/>
      <w:r w:rsidRPr="000B5A7F">
        <w:rPr>
          <w:rFonts w:ascii="Times New Roman" w:eastAsia="Times New Roman" w:hAnsi="Times New Roman" w:cs="Times New Roman"/>
          <w:lang w:eastAsia="en-GB"/>
        </w:rPr>
        <w:t xml:space="preserve"> the best vendor(s) with the lowest costs but the TVP model sought vendors with the minimal weighted costs. To meet the allocation prole, about 50 and 800 relative materials should be accordingly prepared for the next month and the coming 12 months, respectively.</w:t>
      </w:r>
    </w:p>
    <w:p w14:paraId="5D5FFAF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Table 5 shows the comparison of allocation results among the proposed model, the heuristic employed in practice, and the TVP model. It depicts that the rearrangement of order allocation could reduce the total outsourcing cost, though some allocation might be </w:t>
      </w:r>
      <w:proofErr w:type="spellStart"/>
      <w:r w:rsidRPr="000B5A7F">
        <w:rPr>
          <w:rFonts w:ascii="Times New Roman" w:eastAsia="Times New Roman" w:hAnsi="Times New Roman" w:cs="Times New Roman"/>
          <w:lang w:eastAsia="en-GB"/>
        </w:rPr>
        <w:t>unfavorable</w:t>
      </w:r>
      <w:proofErr w:type="spellEnd"/>
      <w:r w:rsidRPr="000B5A7F">
        <w:rPr>
          <w:rFonts w:ascii="Times New Roman" w:eastAsia="Times New Roman" w:hAnsi="Times New Roman" w:cs="Times New Roman"/>
          <w:lang w:eastAsia="en-GB"/>
        </w:rPr>
        <w:t xml:space="preserve"> to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vendors based on the proposed model. As shown in Table 5, the proposed model dominates the allocation results in terms of the total cost as well as the total absolute difference to the allocation cost according to the target order allocation ratio. Indeed, the total costs of the proposed approach were lower than those of the heuristic, though the cost saving might not be significant in 2 months in Table 5. Nevertheless, the deviations of desired shares among preferred vendors were minimized via the proposed approach. In particular, the improvements of alignment to strategic objectives are about 2550%, i.e., improved from 7.18 to 4.28% in February and from 10.98 to 6.19% in March. Notably if there is no preference over the </w:t>
      </w:r>
      <w:proofErr w:type="spellStart"/>
      <w:r w:rsidRPr="000B5A7F">
        <w:rPr>
          <w:rFonts w:ascii="Times New Roman" w:eastAsia="Times New Roman" w:hAnsi="Times New Roman" w:cs="Times New Roman"/>
          <w:lang w:eastAsia="en-GB"/>
        </w:rPr>
        <w:t>qualied</w:t>
      </w:r>
      <w:proofErr w:type="spellEnd"/>
      <w:r w:rsidRPr="000B5A7F">
        <w:rPr>
          <w:rFonts w:ascii="Times New Roman" w:eastAsia="Times New Roman" w:hAnsi="Times New Roman" w:cs="Times New Roman"/>
          <w:lang w:eastAsia="en-GB"/>
        </w:rPr>
        <w:t xml:space="preserve"> vendors, i.e., each of the seven vendors has equal 1/7 share, the total costs would become 218,043 and 179,611 for February and March, respectively.</w:t>
      </w:r>
    </w:p>
    <w:p w14:paraId="462C058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During the investigation of historical data for validation, we also found the incapability of planning engineers to consolidate multi-dimensional considerations to minimize total costs while </w:t>
      </w:r>
      <w:proofErr w:type="spellStart"/>
      <w:r w:rsidRPr="000B5A7F">
        <w:rPr>
          <w:rFonts w:ascii="Times New Roman" w:eastAsia="Times New Roman" w:hAnsi="Times New Roman" w:cs="Times New Roman"/>
          <w:lang w:eastAsia="en-GB"/>
        </w:rPr>
        <w:t>tting</w:t>
      </w:r>
      <w:proofErr w:type="spellEnd"/>
      <w:r w:rsidRPr="000B5A7F">
        <w:rPr>
          <w:rFonts w:ascii="Times New Roman" w:eastAsia="Times New Roman" w:hAnsi="Times New Roman" w:cs="Times New Roman"/>
          <w:lang w:eastAsia="en-GB"/>
        </w:rPr>
        <w:t xml:space="preserve"> the predetermined allocation ratios in complicated decisions. On the other hand, the TVP model focused the objective of maximizing the</w:t>
      </w:r>
    </w:p>
    <w:p w14:paraId="21DC5160"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pvCgi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jkmv</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xghi</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jklmpv</w:t>
      </w:r>
      <w:proofErr w:type="spellEnd"/>
      <w:r w:rsidRPr="000B5A7F">
        <w:rPr>
          <w:rFonts w:ascii="Times New Roman" w:eastAsia="Times New Roman" w:hAnsi="Times New Roman" w:cs="Times New Roman"/>
          <w:lang w:eastAsia="en-GB"/>
        </w:rPr>
        <w:t xml:space="preserve"> (15)</w:t>
      </w:r>
    </w:p>
    <w:p w14:paraId="1C2AA11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2A731207"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427</w:t>
      </w:r>
    </w:p>
    <w:p w14:paraId="1B87572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Table 5 Comparison of allocation results</w:t>
      </w:r>
    </w:p>
    <w:p w14:paraId="32267CD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Proposed model Heuristic in practice TVP model</w:t>
      </w:r>
    </w:p>
    <w:p w14:paraId="0990BEA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Vendor Target Cost Alignment Cost Alignment Cost Alignment ratio (%) difference (%) difference (%) difference (%)</w:t>
      </w:r>
    </w:p>
    <w:p w14:paraId="10EF692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v </w:t>
      </w:r>
      <w:proofErr w:type="spellStart"/>
      <w:r w:rsidRPr="000B5A7F">
        <w:rPr>
          <w:rFonts w:ascii="Times New Roman" w:eastAsia="Times New Roman" w:hAnsi="Times New Roman" w:cs="Times New Roman"/>
          <w:lang w:eastAsia="en-GB"/>
        </w:rPr>
        <w:t>v</w:t>
      </w:r>
      <w:proofErr w:type="spellEnd"/>
      <w:r w:rsidRPr="000B5A7F">
        <w:rPr>
          <w:rFonts w:ascii="Times New Roman" w:eastAsia="Times New Roman" w:hAnsi="Times New Roman" w:cs="Times New Roman"/>
          <w:lang w:eastAsia="en-GB"/>
        </w:rPr>
        <w:t xml:space="preserve"> C1v |v[</w:t>
      </w:r>
      <w:proofErr w:type="spellStart"/>
      <w:r w:rsidRPr="000B5A7F">
        <w:rPr>
          <w:rFonts w:ascii="Times New Roman" w:eastAsia="Times New Roman" w:hAnsi="Times New Roman" w:cs="Times New Roman"/>
          <w:lang w:eastAsia="en-GB"/>
        </w:rPr>
        <w:t>summationtext</w:t>
      </w:r>
      <w:proofErr w:type="spellEnd"/>
      <w:r w:rsidRPr="000B5A7F">
        <w:rPr>
          <w:rFonts w:ascii="Times New Roman" w:eastAsia="Times New Roman" w:hAnsi="Times New Roman" w:cs="Times New Roman"/>
          <w:lang w:eastAsia="en-GB"/>
        </w:rPr>
        <w:t xml:space="preserve">] C1v </w:t>
      </w:r>
      <w:proofErr w:type="spellStart"/>
      <w:r w:rsidRPr="000B5A7F">
        <w:rPr>
          <w:rFonts w:ascii="Times New Roman" w:eastAsia="Times New Roman" w:hAnsi="Times New Roman" w:cs="Times New Roman"/>
          <w:lang w:eastAsia="en-GB"/>
        </w:rPr>
        <w:t>C1v</w:t>
      </w:r>
      <w:proofErr w:type="spellEnd"/>
      <w:r w:rsidRPr="000B5A7F">
        <w:rPr>
          <w:rFonts w:ascii="Times New Roman" w:eastAsia="Times New Roman" w:hAnsi="Times New Roman" w:cs="Times New Roman"/>
          <w:lang w:eastAsia="en-GB"/>
        </w:rPr>
        <w:t>| C2v |v[</w:t>
      </w:r>
      <w:proofErr w:type="spellStart"/>
      <w:r w:rsidRPr="000B5A7F">
        <w:rPr>
          <w:rFonts w:ascii="Times New Roman" w:eastAsia="Times New Roman" w:hAnsi="Times New Roman" w:cs="Times New Roman"/>
          <w:lang w:eastAsia="en-GB"/>
        </w:rPr>
        <w:t>summationtext</w:t>
      </w:r>
      <w:proofErr w:type="spellEnd"/>
      <w:r w:rsidRPr="000B5A7F">
        <w:rPr>
          <w:rFonts w:ascii="Times New Roman" w:eastAsia="Times New Roman" w:hAnsi="Times New Roman" w:cs="Times New Roman"/>
          <w:lang w:eastAsia="en-GB"/>
        </w:rPr>
        <w:t xml:space="preserve">] C2v </w:t>
      </w:r>
      <w:proofErr w:type="spellStart"/>
      <w:r w:rsidRPr="000B5A7F">
        <w:rPr>
          <w:rFonts w:ascii="Times New Roman" w:eastAsia="Times New Roman" w:hAnsi="Times New Roman" w:cs="Times New Roman"/>
          <w:lang w:eastAsia="en-GB"/>
        </w:rPr>
        <w:t>C2v</w:t>
      </w:r>
      <w:proofErr w:type="spellEnd"/>
      <w:r w:rsidRPr="000B5A7F">
        <w:rPr>
          <w:rFonts w:ascii="Times New Roman" w:eastAsia="Times New Roman" w:hAnsi="Times New Roman" w:cs="Times New Roman"/>
          <w:lang w:eastAsia="en-GB"/>
        </w:rPr>
        <w:t>| C3v |v[</w:t>
      </w:r>
      <w:proofErr w:type="spellStart"/>
      <w:r w:rsidRPr="000B5A7F">
        <w:rPr>
          <w:rFonts w:ascii="Times New Roman" w:eastAsia="Times New Roman" w:hAnsi="Times New Roman" w:cs="Times New Roman"/>
          <w:lang w:eastAsia="en-GB"/>
        </w:rPr>
        <w:t>summationtext</w:t>
      </w:r>
      <w:proofErr w:type="spellEnd"/>
      <w:r w:rsidRPr="000B5A7F">
        <w:rPr>
          <w:rFonts w:ascii="Times New Roman" w:eastAsia="Times New Roman" w:hAnsi="Times New Roman" w:cs="Times New Roman"/>
          <w:lang w:eastAsia="en-GB"/>
        </w:rPr>
        <w:t>] C3v C3v|/ [</w:t>
      </w:r>
      <w:proofErr w:type="spellStart"/>
      <w:r w:rsidRPr="000B5A7F">
        <w:rPr>
          <w:rFonts w:ascii="Times New Roman" w:eastAsia="Times New Roman" w:hAnsi="Times New Roman" w:cs="Times New Roman"/>
          <w:lang w:eastAsia="en-GB"/>
        </w:rPr>
        <w:t>summationtext</w:t>
      </w:r>
      <w:proofErr w:type="spellEnd"/>
      <w:r w:rsidRPr="000B5A7F">
        <w:rPr>
          <w:rFonts w:ascii="Times New Roman" w:eastAsia="Times New Roman" w:hAnsi="Times New Roman" w:cs="Times New Roman"/>
          <w:lang w:eastAsia="en-GB"/>
        </w:rPr>
        <w:t>] C1v / [</w:t>
      </w:r>
      <w:proofErr w:type="spellStart"/>
      <w:r w:rsidRPr="000B5A7F">
        <w:rPr>
          <w:rFonts w:ascii="Times New Roman" w:eastAsia="Times New Roman" w:hAnsi="Times New Roman" w:cs="Times New Roman"/>
          <w:lang w:eastAsia="en-GB"/>
        </w:rPr>
        <w:t>summationtext</w:t>
      </w:r>
      <w:proofErr w:type="spellEnd"/>
      <w:r w:rsidRPr="000B5A7F">
        <w:rPr>
          <w:rFonts w:ascii="Times New Roman" w:eastAsia="Times New Roman" w:hAnsi="Times New Roman" w:cs="Times New Roman"/>
          <w:lang w:eastAsia="en-GB"/>
        </w:rPr>
        <w:t>] C2v / [</w:t>
      </w:r>
      <w:proofErr w:type="spellStart"/>
      <w:r w:rsidRPr="000B5A7F">
        <w:rPr>
          <w:rFonts w:ascii="Times New Roman" w:eastAsia="Times New Roman" w:hAnsi="Times New Roman" w:cs="Times New Roman"/>
          <w:lang w:eastAsia="en-GB"/>
        </w:rPr>
        <w:t>summationtext</w:t>
      </w:r>
      <w:proofErr w:type="spellEnd"/>
      <w:r w:rsidRPr="000B5A7F">
        <w:rPr>
          <w:rFonts w:ascii="Times New Roman" w:eastAsia="Times New Roman" w:hAnsi="Times New Roman" w:cs="Times New Roman"/>
          <w:lang w:eastAsia="en-GB"/>
        </w:rPr>
        <w:t>] C3v</w:t>
      </w:r>
    </w:p>
    <w:p w14:paraId="4BA2F95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February 2004</w:t>
      </w:r>
    </w:p>
    <w:p w14:paraId="4644E44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 37.60 85,931 1.20 87,102 1.64 85,767 0.91 B 33.44 74,532 0.22 77,293 1.38 73,248 0.55 C 12.99 24,995 1.70 22,258 2.96 24,213 2.12 D 10.71 23,114 0.27 22,378 0.63 23,433 0.19 E 2.84 5,925 0.16 6,632 0.15 7,688 0.61 F 1.28 3,240 0.18 3,590 0.34 3,992 0.51 G 1.14 3,717 0.54 2,705 0.08 4,363 0.82 Total 100.00 221,454 4.28 221,958 7.18 222,704 5.71 </w:t>
      </w:r>
      <w:proofErr w:type="spellStart"/>
      <w:r w:rsidRPr="000B5A7F">
        <w:rPr>
          <w:rFonts w:ascii="Times New Roman" w:eastAsia="Times New Roman" w:hAnsi="Times New Roman" w:cs="Times New Roman"/>
          <w:lang w:eastAsia="en-GB"/>
        </w:rPr>
        <w:t>TVPm</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summationtext</w:t>
      </w:r>
      <w:proofErr w:type="spellEnd"/>
      <w:r w:rsidRPr="000B5A7F">
        <w:rPr>
          <w:rFonts w:ascii="Times New Roman" w:eastAsia="Times New Roman" w:hAnsi="Times New Roman" w:cs="Times New Roman"/>
          <w:lang w:eastAsia="en-GB"/>
        </w:rPr>
        <w:t xml:space="preserve">] v </w:t>
      </w:r>
      <w:proofErr w:type="spellStart"/>
      <w:r w:rsidRPr="000B5A7F">
        <w:rPr>
          <w:rFonts w:ascii="Times New Roman" w:eastAsia="Times New Roman" w:hAnsi="Times New Roman" w:cs="Times New Roman"/>
          <w:lang w:eastAsia="en-GB"/>
        </w:rPr>
        <w:t>Cmv</w:t>
      </w:r>
      <w:proofErr w:type="spellEnd"/>
      <w:r w:rsidRPr="000B5A7F">
        <w:rPr>
          <w:rFonts w:ascii="Times New Roman" w:eastAsia="Times New Roman" w:hAnsi="Times New Roman" w:cs="Times New Roman"/>
          <w:lang w:eastAsia="en-GB"/>
        </w:rPr>
        <w:t xml:space="preserve"> 63,208 64,150 62,717 March 2004</w:t>
      </w:r>
    </w:p>
    <w:p w14:paraId="5BF5ADC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 37.60 64,075 2.47 60,366 4.83 59,678 5.22 B 33.44 60,419 0.31 61,725 0.07 59,978 0.90 C 12.99 26,808 1.71 33,359 5.12 27,634 2.00 D 10.71 21,428 1.04 20,208 0.26 23,776 2.19 E 2.84 5,624 0.24 5,277 0.02 6,629 0.76 F 1.28 1,761 0.31 2,384 0.01 3,633 0.69 G 1.14 2,272 0.11 882 0.66 2,973 0.47 Total 100.00 182,387 6.19 184,201 10.98 184,301 12.23 </w:t>
      </w:r>
      <w:proofErr w:type="spellStart"/>
      <w:r w:rsidRPr="000B5A7F">
        <w:rPr>
          <w:rFonts w:ascii="Times New Roman" w:eastAsia="Times New Roman" w:hAnsi="Times New Roman" w:cs="Times New Roman"/>
          <w:lang w:eastAsia="en-GB"/>
        </w:rPr>
        <w:t>TVPm</w:t>
      </w:r>
      <w:proofErr w:type="spellEnd"/>
      <w:r w:rsidRPr="000B5A7F">
        <w:rPr>
          <w:rFonts w:ascii="Times New Roman" w:eastAsia="Times New Roman" w:hAnsi="Times New Roman" w:cs="Times New Roman"/>
          <w:lang w:eastAsia="en-GB"/>
        </w:rPr>
        <w:t xml:space="preserve"> = [</w:t>
      </w:r>
      <w:proofErr w:type="spellStart"/>
      <w:r w:rsidRPr="000B5A7F">
        <w:rPr>
          <w:rFonts w:ascii="Times New Roman" w:eastAsia="Times New Roman" w:hAnsi="Times New Roman" w:cs="Times New Roman"/>
          <w:lang w:eastAsia="en-GB"/>
        </w:rPr>
        <w:t>summationtext</w:t>
      </w:r>
      <w:proofErr w:type="spellEnd"/>
      <w:r w:rsidRPr="000B5A7F">
        <w:rPr>
          <w:rFonts w:ascii="Times New Roman" w:eastAsia="Times New Roman" w:hAnsi="Times New Roman" w:cs="Times New Roman"/>
          <w:lang w:eastAsia="en-GB"/>
        </w:rPr>
        <w:t xml:space="preserve">] v </w:t>
      </w:r>
      <w:proofErr w:type="spellStart"/>
      <w:r w:rsidRPr="000B5A7F">
        <w:rPr>
          <w:rFonts w:ascii="Times New Roman" w:eastAsia="Times New Roman" w:hAnsi="Times New Roman" w:cs="Times New Roman"/>
          <w:lang w:eastAsia="en-GB"/>
        </w:rPr>
        <w:t>Cmv</w:t>
      </w:r>
      <w:proofErr w:type="spellEnd"/>
      <w:r w:rsidRPr="000B5A7F">
        <w:rPr>
          <w:rFonts w:ascii="Times New Roman" w:eastAsia="Times New Roman" w:hAnsi="Times New Roman" w:cs="Times New Roman"/>
          <w:lang w:eastAsia="en-GB"/>
        </w:rPr>
        <w:t xml:space="preserve"> 50,282 50,026 48,900</w:t>
      </w:r>
    </w:p>
    <w:p w14:paraId="7B18005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total value of purchasing, yet it could not effectively integrate and align the objectives of strategic vendor preference and the cost saving of order allocation.</w:t>
      </w:r>
    </w:p>
    <w:p w14:paraId="62D2A03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As shown in the results, the allocation results could not be completely consistent with the desired shares according to the vendors ratings. It implies that there is a gap between strategic decisions and operational considerations especially when strategic preference and operational constraints are all taken into account for detailed planning. The existing approaches including TVP model lacks such insight and have not provided the mechanism to bridge the gap.</w:t>
      </w:r>
    </w:p>
    <w:p w14:paraId="4558387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Indeed, the developed SODSS has been implemented on line in the case company since May 2004. The management </w:t>
      </w:r>
      <w:proofErr w:type="spellStart"/>
      <w:r w:rsidRPr="000B5A7F">
        <w:rPr>
          <w:rFonts w:ascii="Times New Roman" w:eastAsia="Times New Roman" w:hAnsi="Times New Roman" w:cs="Times New Roman"/>
          <w:lang w:eastAsia="en-GB"/>
        </w:rPr>
        <w:t>conrms</w:t>
      </w:r>
      <w:proofErr w:type="spellEnd"/>
      <w:r w:rsidRPr="000B5A7F">
        <w:rPr>
          <w:rFonts w:ascii="Times New Roman" w:eastAsia="Times New Roman" w:hAnsi="Times New Roman" w:cs="Times New Roman"/>
          <w:lang w:eastAsia="en-GB"/>
        </w:rPr>
        <w:t xml:space="preserve"> that the developed SODSS and the embedded models contributed to significant improvement of alignment between strategic vendor preference and operational allocation. They </w:t>
      </w:r>
      <w:proofErr w:type="spellStart"/>
      <w:r w:rsidRPr="000B5A7F">
        <w:rPr>
          <w:rFonts w:ascii="Times New Roman" w:eastAsia="Times New Roman" w:hAnsi="Times New Roman" w:cs="Times New Roman"/>
          <w:lang w:eastAsia="en-GB"/>
        </w:rPr>
        <w:t>conrmed</w:t>
      </w:r>
      <w:proofErr w:type="spellEnd"/>
      <w:r w:rsidRPr="000B5A7F">
        <w:rPr>
          <w:rFonts w:ascii="Times New Roman" w:eastAsia="Times New Roman" w:hAnsi="Times New Roman" w:cs="Times New Roman"/>
          <w:lang w:eastAsia="en-GB"/>
        </w:rPr>
        <w:t xml:space="preserve"> the </w:t>
      </w:r>
      <w:proofErr w:type="spellStart"/>
      <w:r w:rsidRPr="000B5A7F">
        <w:rPr>
          <w:rFonts w:ascii="Times New Roman" w:eastAsia="Times New Roman" w:hAnsi="Times New Roman" w:cs="Times New Roman"/>
          <w:lang w:eastAsia="en-GB"/>
        </w:rPr>
        <w:t>benets</w:t>
      </w:r>
      <w:proofErr w:type="spellEnd"/>
      <w:r w:rsidRPr="000B5A7F">
        <w:rPr>
          <w:rFonts w:ascii="Times New Roman" w:eastAsia="Times New Roman" w:hAnsi="Times New Roman" w:cs="Times New Roman"/>
          <w:lang w:eastAsia="en-GB"/>
        </w:rPr>
        <w:t xml:space="preserve"> that0.37% assembly outsourcing cost has been saved per year in average and the decision-making time was significantly shorten from about 2 days to less than 1 min. The developed SODSS can ensure decision quality without relying less on human judgments when experienced planning engineers will have job rotations. The capability of rapid</w:t>
      </w:r>
    </w:p>
    <w:p w14:paraId="647AFDB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5D63BF6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428 J.-Z. Wu, C.-F. </w:t>
      </w:r>
      <w:proofErr w:type="spellStart"/>
      <w:r w:rsidRPr="000B5A7F">
        <w:rPr>
          <w:rFonts w:ascii="Times New Roman" w:eastAsia="Times New Roman" w:hAnsi="Times New Roman" w:cs="Times New Roman"/>
          <w:lang w:eastAsia="en-GB"/>
        </w:rPr>
        <w:t>Chien</w:t>
      </w:r>
      <w:proofErr w:type="spellEnd"/>
    </w:p>
    <w:p w14:paraId="56B1AFA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decision-making had enabled the case company with </w:t>
      </w:r>
      <w:proofErr w:type="spellStart"/>
      <w:r w:rsidRPr="000B5A7F">
        <w:rPr>
          <w:rFonts w:ascii="Times New Roman" w:eastAsia="Times New Roman" w:hAnsi="Times New Roman" w:cs="Times New Roman"/>
          <w:lang w:eastAsia="en-GB"/>
        </w:rPr>
        <w:t>exibility</w:t>
      </w:r>
      <w:proofErr w:type="spellEnd"/>
      <w:r w:rsidRPr="000B5A7F">
        <w:rPr>
          <w:rFonts w:ascii="Times New Roman" w:eastAsia="Times New Roman" w:hAnsi="Times New Roman" w:cs="Times New Roman"/>
          <w:lang w:eastAsia="en-GB"/>
        </w:rPr>
        <w:t xml:space="preserve"> for quick response to dynamic order changes and unanticipated demand variation due to variability </w:t>
      </w:r>
      <w:proofErr w:type="spellStart"/>
      <w:r w:rsidRPr="000B5A7F">
        <w:rPr>
          <w:rFonts w:ascii="Times New Roman" w:eastAsia="Times New Roman" w:hAnsi="Times New Roman" w:cs="Times New Roman"/>
          <w:lang w:eastAsia="en-GB"/>
        </w:rPr>
        <w:t>amplication</w:t>
      </w:r>
      <w:proofErr w:type="spellEnd"/>
      <w:r w:rsidRPr="000B5A7F">
        <w:rPr>
          <w:rFonts w:ascii="Times New Roman" w:eastAsia="Times New Roman" w:hAnsi="Times New Roman" w:cs="Times New Roman"/>
          <w:lang w:eastAsia="en-GB"/>
        </w:rPr>
        <w:t xml:space="preserve"> in the supply chain. The proposed framework enabled transparency and rationale in decision-making with operational excellence when semi-structured and structured decision factors must be considered at the same time in the present problem. The proposed framework could minimize the difference between vendor preference and order allocation so that the implicit relationship and long-term profitability can be preserved.</w:t>
      </w:r>
    </w:p>
    <w:p w14:paraId="79AD459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5 Concluding remarks</w:t>
      </w:r>
    </w:p>
    <w:p w14:paraId="0754294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While most of existing studies focus on either vendor selection or order allocation, there is a gap to be </w:t>
      </w:r>
      <w:proofErr w:type="spellStart"/>
      <w:r w:rsidRPr="000B5A7F">
        <w:rPr>
          <w:rFonts w:ascii="Times New Roman" w:eastAsia="Times New Roman" w:hAnsi="Times New Roman" w:cs="Times New Roman"/>
          <w:lang w:eastAsia="en-GB"/>
        </w:rPr>
        <w:t>lled</w:t>
      </w:r>
      <w:proofErr w:type="spellEnd"/>
      <w:r w:rsidRPr="000B5A7F">
        <w:rPr>
          <w:rFonts w:ascii="Times New Roman" w:eastAsia="Times New Roman" w:hAnsi="Times New Roman" w:cs="Times New Roman"/>
          <w:lang w:eastAsia="en-GB"/>
        </w:rPr>
        <w:t xml:space="preserve"> in practice. This study proposes a decision analysis framework for semiconductor assembly outsourcing to integrate semi-structured decision problem for strategic vendor evaluation and structured decision problem for order allocation. The systematic approach can help elicit important factors and complex business rules from </w:t>
      </w:r>
      <w:r w:rsidRPr="000B5A7F">
        <w:rPr>
          <w:rFonts w:ascii="Times New Roman" w:eastAsia="Times New Roman" w:hAnsi="Times New Roman" w:cs="Times New Roman"/>
          <w:lang w:eastAsia="en-GB"/>
        </w:rPr>
        <w:lastRenderedPageBreak/>
        <w:t xml:space="preserve">domain experts and consolidate them into a transparent decision-making process. In particular, the proposed framework incorporates AHP for vendor evaluation and MP for optimizing order allocation aligning to the evaluation results subject to operational constraints. The associated MRP are also derived in the developed SODSS that implements the proposed approach in real setting. In addition, the developed SODSS can also perform data validation and integration and report generation with friendly graphic user interface. To estimate the validity, an empirical study was conducted using the SODSS and the results showed practical viability of this approach for cost saving and outsourcing strategy alignment. Indeed, the case company has implemented the SODSS for regular long-term to mid-term planning solutions for vendor performance evaluation and order allocation. Furthermore, the decision time has been significantly reduced to enable quick response and decision </w:t>
      </w:r>
      <w:proofErr w:type="spellStart"/>
      <w:r w:rsidRPr="000B5A7F">
        <w:rPr>
          <w:rFonts w:ascii="Times New Roman" w:eastAsia="Times New Roman" w:hAnsi="Times New Roman" w:cs="Times New Roman"/>
          <w:lang w:eastAsia="en-GB"/>
        </w:rPr>
        <w:t>exibility</w:t>
      </w:r>
      <w:proofErr w:type="spellEnd"/>
      <w:r w:rsidRPr="000B5A7F">
        <w:rPr>
          <w:rFonts w:ascii="Times New Roman" w:eastAsia="Times New Roman" w:hAnsi="Times New Roman" w:cs="Times New Roman"/>
          <w:lang w:eastAsia="en-GB"/>
        </w:rPr>
        <w:t xml:space="preserve"> of the case company to deal with </w:t>
      </w:r>
      <w:proofErr w:type="spellStart"/>
      <w:r w:rsidRPr="000B5A7F">
        <w:rPr>
          <w:rFonts w:ascii="Times New Roman" w:eastAsia="Times New Roman" w:hAnsi="Times New Roman" w:cs="Times New Roman"/>
          <w:lang w:eastAsia="en-GB"/>
        </w:rPr>
        <w:t>amplied</w:t>
      </w:r>
      <w:proofErr w:type="spellEnd"/>
      <w:r w:rsidRPr="000B5A7F">
        <w:rPr>
          <w:rFonts w:ascii="Times New Roman" w:eastAsia="Times New Roman" w:hAnsi="Times New Roman" w:cs="Times New Roman"/>
          <w:lang w:eastAsia="en-GB"/>
        </w:rPr>
        <w:t xml:space="preserve"> order variability in semiconductor supply chain. Further research has been done to integrate the proposed approach with daily lot assignment and dispatching to corresponding vendors.</w:t>
      </w:r>
    </w:p>
    <w:p w14:paraId="42C00D8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Future research can be done to extend the proposed framework to other segments of supply chains. For example, it can be used to link the decisions between manufacturing strategy of allocating customers with different products to the fabs equipped with different process technologies and capacity </w:t>
      </w:r>
      <w:proofErr w:type="spellStart"/>
      <w:r w:rsidRPr="000B5A7F">
        <w:rPr>
          <w:rFonts w:ascii="Times New Roman" w:eastAsia="Times New Roman" w:hAnsi="Times New Roman" w:cs="Times New Roman"/>
          <w:lang w:eastAsia="en-GB"/>
        </w:rPr>
        <w:t>conguration</w:t>
      </w:r>
      <w:proofErr w:type="spellEnd"/>
      <w:r w:rsidRPr="000B5A7F">
        <w:rPr>
          <w:rFonts w:ascii="Times New Roman" w:eastAsia="Times New Roman" w:hAnsi="Times New Roman" w:cs="Times New Roman"/>
          <w:lang w:eastAsia="en-GB"/>
        </w:rPr>
        <w:t xml:space="preserve"> to maximize the utilization of fab equipment for semiconductor manufacturing. Although this study addresses a </w:t>
      </w:r>
      <w:proofErr w:type="spellStart"/>
      <w:r w:rsidRPr="000B5A7F">
        <w:rPr>
          <w:rFonts w:ascii="Times New Roman" w:eastAsia="Times New Roman" w:hAnsi="Times New Roman" w:cs="Times New Roman"/>
          <w:lang w:eastAsia="en-GB"/>
        </w:rPr>
        <w:t>specic</w:t>
      </w:r>
      <w:proofErr w:type="spellEnd"/>
      <w:r w:rsidRPr="000B5A7F">
        <w:rPr>
          <w:rFonts w:ascii="Times New Roman" w:eastAsia="Times New Roman" w:hAnsi="Times New Roman" w:cs="Times New Roman"/>
          <w:lang w:eastAsia="en-GB"/>
        </w:rPr>
        <w:t xml:space="preserve"> problem of semiconductor assembly outsourcing, the present problem does show common characteristics that can be generalized to other problems. Further research can be done to extend the proposed approach to other problems in similar contexts.</w:t>
      </w:r>
    </w:p>
    <w:p w14:paraId="5CD3457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Acknowledgments This research is partially supported by National Science Council (NSC 96-2628-E-007-035-MY3), </w:t>
      </w:r>
      <w:proofErr w:type="spellStart"/>
      <w:r w:rsidRPr="000B5A7F">
        <w:rPr>
          <w:rFonts w:ascii="Times New Roman" w:eastAsia="Times New Roman" w:hAnsi="Times New Roman" w:cs="Times New Roman"/>
          <w:lang w:eastAsia="en-GB"/>
        </w:rPr>
        <w:t>Macronix</w:t>
      </w:r>
      <w:proofErr w:type="spellEnd"/>
      <w:r w:rsidRPr="000B5A7F">
        <w:rPr>
          <w:rFonts w:ascii="Times New Roman" w:eastAsia="Times New Roman" w:hAnsi="Times New Roman" w:cs="Times New Roman"/>
          <w:lang w:eastAsia="en-GB"/>
        </w:rPr>
        <w:t xml:space="preserve"> International Ltd, and the Faulty Empowerment Award of National Tsing Hua University from the funding of the Ministry of Education in Taiwan. Special thanks go to domain experts in </w:t>
      </w:r>
      <w:proofErr w:type="spellStart"/>
      <w:r w:rsidRPr="000B5A7F">
        <w:rPr>
          <w:rFonts w:ascii="Times New Roman" w:eastAsia="Times New Roman" w:hAnsi="Times New Roman" w:cs="Times New Roman"/>
          <w:lang w:eastAsia="en-GB"/>
        </w:rPr>
        <w:t>Macronix</w:t>
      </w:r>
      <w:proofErr w:type="spellEnd"/>
      <w:r w:rsidRPr="000B5A7F">
        <w:rPr>
          <w:rFonts w:ascii="Times New Roman" w:eastAsia="Times New Roman" w:hAnsi="Times New Roman" w:cs="Times New Roman"/>
          <w:lang w:eastAsia="en-GB"/>
        </w:rPr>
        <w:t xml:space="preserve"> Backend Operations including </w:t>
      </w:r>
      <w:proofErr w:type="spellStart"/>
      <w:r w:rsidRPr="000B5A7F">
        <w:rPr>
          <w:rFonts w:ascii="Times New Roman" w:eastAsia="Times New Roman" w:hAnsi="Times New Roman" w:cs="Times New Roman"/>
          <w:lang w:eastAsia="en-GB"/>
        </w:rPr>
        <w:t>Dr.</w:t>
      </w:r>
      <w:proofErr w:type="spellEnd"/>
      <w:r w:rsidRPr="000B5A7F">
        <w:rPr>
          <w:rFonts w:ascii="Times New Roman" w:eastAsia="Times New Roman" w:hAnsi="Times New Roman" w:cs="Times New Roman"/>
          <w:lang w:eastAsia="en-GB"/>
        </w:rPr>
        <w:t xml:space="preserve"> C.Y. Lu, Y.H. Chao, Allen Dai, W.S. Pan, Y.P. Chen, Y.L. Whang, T.S. Huang, and Y.D. Weng. The authors appreciate the insightful and constructive comments from anonymous reviewers.</w:t>
      </w:r>
    </w:p>
    <w:p w14:paraId="301BB447"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31DFD26C"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Modeling</w:t>
      </w:r>
      <w:proofErr w:type="spellEnd"/>
      <w:r w:rsidRPr="000B5A7F">
        <w:rPr>
          <w:rFonts w:ascii="Times New Roman" w:eastAsia="Times New Roman" w:hAnsi="Times New Roman" w:cs="Times New Roman"/>
          <w:lang w:eastAsia="en-GB"/>
        </w:rPr>
        <w:t xml:space="preserve"> strategic semiconductor assembly outsourcing decisions based on empirical settings 429</w:t>
      </w:r>
    </w:p>
    <w:p w14:paraId="72984FC6"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References</w:t>
      </w:r>
    </w:p>
    <w:p w14:paraId="58395743"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Arunkumar</w:t>
      </w:r>
      <w:proofErr w:type="spellEnd"/>
      <w:r w:rsidRPr="000B5A7F">
        <w:rPr>
          <w:rFonts w:ascii="Times New Roman" w:eastAsia="Times New Roman" w:hAnsi="Times New Roman" w:cs="Times New Roman"/>
          <w:lang w:eastAsia="en-GB"/>
        </w:rPr>
        <w:t xml:space="preserve"> N, </w:t>
      </w:r>
      <w:proofErr w:type="spellStart"/>
      <w:r w:rsidRPr="000B5A7F">
        <w:rPr>
          <w:rFonts w:ascii="Times New Roman" w:eastAsia="Times New Roman" w:hAnsi="Times New Roman" w:cs="Times New Roman"/>
          <w:lang w:eastAsia="en-GB"/>
        </w:rPr>
        <w:t>Karunamoorthy</w:t>
      </w:r>
      <w:proofErr w:type="spellEnd"/>
      <w:r w:rsidRPr="000B5A7F">
        <w:rPr>
          <w:rFonts w:ascii="Times New Roman" w:eastAsia="Times New Roman" w:hAnsi="Times New Roman" w:cs="Times New Roman"/>
          <w:lang w:eastAsia="en-GB"/>
        </w:rPr>
        <w:t xml:space="preserve"> L, Anand S, Ramesh Babu ST (2005) Linear approach for solving a piecewise linear vendor selection problem of quantity discounts using lexicographic method. Int J Adv </w:t>
      </w:r>
      <w:proofErr w:type="spellStart"/>
      <w:r w:rsidRPr="000B5A7F">
        <w:rPr>
          <w:rFonts w:ascii="Times New Roman" w:eastAsia="Times New Roman" w:hAnsi="Times New Roman" w:cs="Times New Roman"/>
          <w:lang w:eastAsia="en-GB"/>
        </w:rPr>
        <w:t>Manuf</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Technol</w:t>
      </w:r>
      <w:proofErr w:type="spellEnd"/>
      <w:r w:rsidRPr="000B5A7F">
        <w:rPr>
          <w:rFonts w:ascii="Times New Roman" w:eastAsia="Times New Roman" w:hAnsi="Times New Roman" w:cs="Times New Roman"/>
          <w:lang w:eastAsia="en-GB"/>
        </w:rPr>
        <w:t xml:space="preserve"> 28(1112):2734</w:t>
      </w:r>
    </w:p>
    <w:p w14:paraId="2AD59AC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Bevilacqua M, </w:t>
      </w:r>
      <w:proofErr w:type="spellStart"/>
      <w:r w:rsidRPr="000B5A7F">
        <w:rPr>
          <w:rFonts w:ascii="Times New Roman" w:eastAsia="Times New Roman" w:hAnsi="Times New Roman" w:cs="Times New Roman"/>
          <w:lang w:eastAsia="en-GB"/>
        </w:rPr>
        <w:t>Petroni</w:t>
      </w:r>
      <w:proofErr w:type="spellEnd"/>
      <w:r w:rsidRPr="000B5A7F">
        <w:rPr>
          <w:rFonts w:ascii="Times New Roman" w:eastAsia="Times New Roman" w:hAnsi="Times New Roman" w:cs="Times New Roman"/>
          <w:lang w:eastAsia="en-GB"/>
        </w:rPr>
        <w:t xml:space="preserve"> A (2002) From traditional purchasing to supplier management: A fuzzy logic-based approach to supplier selection. Int J Logistics 5(3):235255</w:t>
      </w:r>
    </w:p>
    <w:p w14:paraId="5F9EA9C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Buffa FB, Jackson WM (1983) A goal programming model for purchase planning. J Purch Mater Manage19(3):2734</w:t>
      </w:r>
    </w:p>
    <w:p w14:paraId="64E495C1"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CF (2002) A Portfolio-evaluation framework for selecting R&amp;D projects. R&amp;D Manage 32(4):359368</w:t>
      </w:r>
    </w:p>
    <w:p w14:paraId="3051F21E"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lastRenderedPageBreak/>
        <w:t>Chien</w:t>
      </w:r>
      <w:proofErr w:type="spellEnd"/>
      <w:r w:rsidRPr="000B5A7F">
        <w:rPr>
          <w:rFonts w:ascii="Times New Roman" w:eastAsia="Times New Roman" w:hAnsi="Times New Roman" w:cs="Times New Roman"/>
          <w:lang w:eastAsia="en-GB"/>
        </w:rPr>
        <w:t xml:space="preserve"> CF (2005) Decision analysis: a UNISON framework for total decision quality enhancement. </w:t>
      </w:r>
      <w:proofErr w:type="spellStart"/>
      <w:r w:rsidRPr="000B5A7F">
        <w:rPr>
          <w:rFonts w:ascii="Times New Roman" w:eastAsia="Times New Roman" w:hAnsi="Times New Roman" w:cs="Times New Roman"/>
          <w:lang w:eastAsia="en-GB"/>
        </w:rPr>
        <w:t>YehYeh</w:t>
      </w:r>
      <w:proofErr w:type="spellEnd"/>
      <w:r w:rsidRPr="000B5A7F">
        <w:rPr>
          <w:rFonts w:ascii="Times New Roman" w:eastAsia="Times New Roman" w:hAnsi="Times New Roman" w:cs="Times New Roman"/>
          <w:lang w:eastAsia="en-GB"/>
        </w:rPr>
        <w:t xml:space="preserve"> Book Gallery, Taipei</w:t>
      </w:r>
    </w:p>
    <w:p w14:paraId="52C23D0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CF (2007) Made in Taiwan: shifting paradigms in high-tech industries. Ind </w:t>
      </w:r>
      <w:proofErr w:type="spellStart"/>
      <w:r w:rsidRPr="000B5A7F">
        <w:rPr>
          <w:rFonts w:ascii="Times New Roman" w:eastAsia="Times New Roman" w:hAnsi="Times New Roman" w:cs="Times New Roman"/>
          <w:lang w:eastAsia="en-GB"/>
        </w:rPr>
        <w:t>Eng</w:t>
      </w:r>
      <w:proofErr w:type="spellEnd"/>
      <w:r w:rsidRPr="000B5A7F">
        <w:rPr>
          <w:rFonts w:ascii="Times New Roman" w:eastAsia="Times New Roman" w:hAnsi="Times New Roman" w:cs="Times New Roman"/>
          <w:lang w:eastAsia="en-GB"/>
        </w:rPr>
        <w:t xml:space="preserve"> 39(2):4749 </w:t>
      </w: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CF, Wu J (2003) </w:t>
      </w:r>
      <w:proofErr w:type="spellStart"/>
      <w:r w:rsidRPr="000B5A7F">
        <w:rPr>
          <w:rFonts w:ascii="Times New Roman" w:eastAsia="Times New Roman" w:hAnsi="Times New Roman" w:cs="Times New Roman"/>
          <w:lang w:eastAsia="en-GB"/>
        </w:rPr>
        <w:t>Analyzing</w:t>
      </w:r>
      <w:proofErr w:type="spellEnd"/>
      <w:r w:rsidRPr="000B5A7F">
        <w:rPr>
          <w:rFonts w:ascii="Times New Roman" w:eastAsia="Times New Roman" w:hAnsi="Times New Roman" w:cs="Times New Roman"/>
          <w:lang w:eastAsia="en-GB"/>
        </w:rPr>
        <w:t xml:space="preserve"> repair decisions in the site imbalance problem of semiconductor test machines. IEEE Trans Semiconductor </w:t>
      </w:r>
      <w:proofErr w:type="spellStart"/>
      <w:r w:rsidRPr="000B5A7F">
        <w:rPr>
          <w:rFonts w:ascii="Times New Roman" w:eastAsia="Times New Roman" w:hAnsi="Times New Roman" w:cs="Times New Roman"/>
          <w:lang w:eastAsia="en-GB"/>
        </w:rPr>
        <w:t>Manuf</w:t>
      </w:r>
      <w:proofErr w:type="spellEnd"/>
      <w:r w:rsidRPr="000B5A7F">
        <w:rPr>
          <w:rFonts w:ascii="Times New Roman" w:eastAsia="Times New Roman" w:hAnsi="Times New Roman" w:cs="Times New Roman"/>
          <w:lang w:eastAsia="en-GB"/>
        </w:rPr>
        <w:t xml:space="preserve"> 16(4):704711Chien CF, Lo F, Lin JT (2003) Using DEA to measure the relative </w:t>
      </w:r>
      <w:proofErr w:type="spellStart"/>
      <w:r w:rsidRPr="000B5A7F">
        <w:rPr>
          <w:rFonts w:ascii="Times New Roman" w:eastAsia="Times New Roman" w:hAnsi="Times New Roman" w:cs="Times New Roman"/>
          <w:lang w:eastAsia="en-GB"/>
        </w:rPr>
        <w:t>efciency</w:t>
      </w:r>
      <w:proofErr w:type="spellEnd"/>
      <w:r w:rsidRPr="000B5A7F">
        <w:rPr>
          <w:rFonts w:ascii="Times New Roman" w:eastAsia="Times New Roman" w:hAnsi="Times New Roman" w:cs="Times New Roman"/>
          <w:lang w:eastAsia="en-GB"/>
        </w:rPr>
        <w:t xml:space="preserve"> of the service </w:t>
      </w:r>
      <w:proofErr w:type="spellStart"/>
      <w:r w:rsidRPr="000B5A7F">
        <w:rPr>
          <w:rFonts w:ascii="Times New Roman" w:eastAsia="Times New Roman" w:hAnsi="Times New Roman" w:cs="Times New Roman"/>
          <w:lang w:eastAsia="en-GB"/>
        </w:rPr>
        <w:t>center</w:t>
      </w:r>
      <w:proofErr w:type="spellEnd"/>
      <w:r w:rsidRPr="000B5A7F">
        <w:rPr>
          <w:rFonts w:ascii="Times New Roman" w:eastAsia="Times New Roman" w:hAnsi="Times New Roman" w:cs="Times New Roman"/>
          <w:lang w:eastAsia="en-GB"/>
        </w:rPr>
        <w:t xml:space="preserve"> and improve operation </w:t>
      </w:r>
      <w:proofErr w:type="spellStart"/>
      <w:r w:rsidRPr="000B5A7F">
        <w:rPr>
          <w:rFonts w:ascii="Times New Roman" w:eastAsia="Times New Roman" w:hAnsi="Times New Roman" w:cs="Times New Roman"/>
          <w:lang w:eastAsia="en-GB"/>
        </w:rPr>
        <w:t>efciency</w:t>
      </w:r>
      <w:proofErr w:type="spellEnd"/>
      <w:r w:rsidRPr="000B5A7F">
        <w:rPr>
          <w:rFonts w:ascii="Times New Roman" w:eastAsia="Times New Roman" w:hAnsi="Times New Roman" w:cs="Times New Roman"/>
          <w:lang w:eastAsia="en-GB"/>
        </w:rPr>
        <w:t xml:space="preserve"> through reorganization. IEEE Trans Power </w:t>
      </w:r>
      <w:proofErr w:type="spellStart"/>
      <w:r w:rsidRPr="000B5A7F">
        <w:rPr>
          <w:rFonts w:ascii="Times New Roman" w:eastAsia="Times New Roman" w:hAnsi="Times New Roman" w:cs="Times New Roman"/>
          <w:lang w:eastAsia="en-GB"/>
        </w:rPr>
        <w:t>Syst</w:t>
      </w:r>
      <w:proofErr w:type="spellEnd"/>
      <w:r w:rsidRPr="000B5A7F">
        <w:rPr>
          <w:rFonts w:ascii="Times New Roman" w:eastAsia="Times New Roman" w:hAnsi="Times New Roman" w:cs="Times New Roman"/>
          <w:lang w:eastAsia="en-GB"/>
        </w:rPr>
        <w:t xml:space="preserve"> 18(1):366373 </w:t>
      </w: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CF, Wang H, Wang M (2007) A UNISON framework for </w:t>
      </w:r>
      <w:proofErr w:type="spellStart"/>
      <w:r w:rsidRPr="000B5A7F">
        <w:rPr>
          <w:rFonts w:ascii="Times New Roman" w:eastAsia="Times New Roman" w:hAnsi="Times New Roman" w:cs="Times New Roman"/>
          <w:lang w:eastAsia="en-GB"/>
        </w:rPr>
        <w:t>analyzing</w:t>
      </w:r>
      <w:proofErr w:type="spellEnd"/>
      <w:r w:rsidRPr="000B5A7F">
        <w:rPr>
          <w:rFonts w:ascii="Times New Roman" w:eastAsia="Times New Roman" w:hAnsi="Times New Roman" w:cs="Times New Roman"/>
          <w:lang w:eastAsia="en-GB"/>
        </w:rPr>
        <w:t xml:space="preserve"> alternative strategies of IC </w:t>
      </w:r>
      <w:proofErr w:type="spellStart"/>
      <w:r w:rsidRPr="000B5A7F">
        <w:rPr>
          <w:rFonts w:ascii="Times New Roman" w:eastAsia="Times New Roman" w:hAnsi="Times New Roman" w:cs="Times New Roman"/>
          <w:lang w:eastAsia="en-GB"/>
        </w:rPr>
        <w:t>nal</w:t>
      </w:r>
      <w:proofErr w:type="spellEnd"/>
      <w:r w:rsidRPr="000B5A7F">
        <w:rPr>
          <w:rFonts w:ascii="Times New Roman" w:eastAsia="Times New Roman" w:hAnsi="Times New Roman" w:cs="Times New Roman"/>
          <w:lang w:eastAsia="en-GB"/>
        </w:rPr>
        <w:t xml:space="preserve"> testing for enhancing overall operational effectiveness. Int J Prod Econ 107(1):2030Choi TY, Hartley JL (1996) An exploration of supplier selection practices across the supply chain. J </w:t>
      </w:r>
      <w:proofErr w:type="spellStart"/>
      <w:r w:rsidRPr="000B5A7F">
        <w:rPr>
          <w:rFonts w:ascii="Times New Roman" w:eastAsia="Times New Roman" w:hAnsi="Times New Roman" w:cs="Times New Roman"/>
          <w:lang w:eastAsia="en-GB"/>
        </w:rPr>
        <w:t>Oper</w:t>
      </w:r>
      <w:proofErr w:type="spellEnd"/>
    </w:p>
    <w:p w14:paraId="00ACA82A"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Manage 14:333343</w:t>
      </w:r>
    </w:p>
    <w:p w14:paraId="7ABC0C93"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Clemen</w:t>
      </w:r>
      <w:proofErr w:type="spellEnd"/>
      <w:r w:rsidRPr="000B5A7F">
        <w:rPr>
          <w:rFonts w:ascii="Times New Roman" w:eastAsia="Times New Roman" w:hAnsi="Times New Roman" w:cs="Times New Roman"/>
          <w:lang w:eastAsia="en-GB"/>
        </w:rPr>
        <w:t xml:space="preserve"> RT (1996) Making hard decision, 2nd </w:t>
      </w:r>
      <w:proofErr w:type="spellStart"/>
      <w:r w:rsidRPr="000B5A7F">
        <w:rPr>
          <w:rFonts w:ascii="Times New Roman" w:eastAsia="Times New Roman" w:hAnsi="Times New Roman" w:cs="Times New Roman"/>
          <w:lang w:eastAsia="en-GB"/>
        </w:rPr>
        <w:t>edn</w:t>
      </w:r>
      <w:proofErr w:type="spellEnd"/>
      <w:r w:rsidRPr="000B5A7F">
        <w:rPr>
          <w:rFonts w:ascii="Times New Roman" w:eastAsia="Times New Roman" w:hAnsi="Times New Roman" w:cs="Times New Roman"/>
          <w:lang w:eastAsia="en-GB"/>
        </w:rPr>
        <w:t xml:space="preserve">. Duxbury, </w:t>
      </w:r>
      <w:proofErr w:type="spellStart"/>
      <w:r w:rsidRPr="000B5A7F">
        <w:rPr>
          <w:rFonts w:ascii="Times New Roman" w:eastAsia="Times New Roman" w:hAnsi="Times New Roman" w:cs="Times New Roman"/>
          <w:lang w:eastAsia="en-GB"/>
        </w:rPr>
        <w:t>BelmontDe</w:t>
      </w:r>
      <w:proofErr w:type="spellEnd"/>
      <w:r w:rsidRPr="000B5A7F">
        <w:rPr>
          <w:rFonts w:ascii="Times New Roman" w:eastAsia="Times New Roman" w:hAnsi="Times New Roman" w:cs="Times New Roman"/>
          <w:lang w:eastAsia="en-GB"/>
        </w:rPr>
        <w:t xml:space="preserve"> Boer L, van der </w:t>
      </w:r>
      <w:proofErr w:type="spellStart"/>
      <w:r w:rsidRPr="000B5A7F">
        <w:rPr>
          <w:rFonts w:ascii="Times New Roman" w:eastAsia="Times New Roman" w:hAnsi="Times New Roman" w:cs="Times New Roman"/>
          <w:lang w:eastAsia="en-GB"/>
        </w:rPr>
        <w:t>Wegen</w:t>
      </w:r>
      <w:proofErr w:type="spellEnd"/>
      <w:r w:rsidRPr="000B5A7F">
        <w:rPr>
          <w:rFonts w:ascii="Times New Roman" w:eastAsia="Times New Roman" w:hAnsi="Times New Roman" w:cs="Times New Roman"/>
          <w:lang w:eastAsia="en-GB"/>
        </w:rPr>
        <w:t xml:space="preserve"> L, </w:t>
      </w:r>
      <w:proofErr w:type="spellStart"/>
      <w:r w:rsidRPr="000B5A7F">
        <w:rPr>
          <w:rFonts w:ascii="Times New Roman" w:eastAsia="Times New Roman" w:hAnsi="Times New Roman" w:cs="Times New Roman"/>
          <w:lang w:eastAsia="en-GB"/>
        </w:rPr>
        <w:t>Telgen</w:t>
      </w:r>
      <w:proofErr w:type="spellEnd"/>
      <w:r w:rsidRPr="000B5A7F">
        <w:rPr>
          <w:rFonts w:ascii="Times New Roman" w:eastAsia="Times New Roman" w:hAnsi="Times New Roman" w:cs="Times New Roman"/>
          <w:lang w:eastAsia="en-GB"/>
        </w:rPr>
        <w:t xml:space="preserve"> J (1998) Outranking methods in support of supplier selection. Eur J</w:t>
      </w:r>
    </w:p>
    <w:p w14:paraId="1B3B61E3"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Purch Supply Manage 4(23):109118</w:t>
      </w:r>
    </w:p>
    <w:p w14:paraId="5026F17E"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Degraeve</w:t>
      </w:r>
      <w:proofErr w:type="spellEnd"/>
      <w:r w:rsidRPr="000B5A7F">
        <w:rPr>
          <w:rFonts w:ascii="Times New Roman" w:eastAsia="Times New Roman" w:hAnsi="Times New Roman" w:cs="Times New Roman"/>
          <w:lang w:eastAsia="en-GB"/>
        </w:rPr>
        <w:t xml:space="preserve"> Z, </w:t>
      </w:r>
      <w:proofErr w:type="spellStart"/>
      <w:r w:rsidRPr="000B5A7F">
        <w:rPr>
          <w:rFonts w:ascii="Times New Roman" w:eastAsia="Times New Roman" w:hAnsi="Times New Roman" w:cs="Times New Roman"/>
          <w:lang w:eastAsia="en-GB"/>
        </w:rPr>
        <w:t>Roodhooft</w:t>
      </w:r>
      <w:proofErr w:type="spellEnd"/>
      <w:r w:rsidRPr="000B5A7F">
        <w:rPr>
          <w:rFonts w:ascii="Times New Roman" w:eastAsia="Times New Roman" w:hAnsi="Times New Roman" w:cs="Times New Roman"/>
          <w:lang w:eastAsia="en-GB"/>
        </w:rPr>
        <w:t xml:space="preserve"> F (2000) A mathematical programming approach for procurement using activity based costing. J Bus Finance Account 27(12):6998De Boer L, </w:t>
      </w:r>
      <w:proofErr w:type="spellStart"/>
      <w:r w:rsidRPr="000B5A7F">
        <w:rPr>
          <w:rFonts w:ascii="Times New Roman" w:eastAsia="Times New Roman" w:hAnsi="Times New Roman" w:cs="Times New Roman"/>
          <w:lang w:eastAsia="en-GB"/>
        </w:rPr>
        <w:t>Labro</w:t>
      </w:r>
      <w:proofErr w:type="spellEnd"/>
      <w:r w:rsidRPr="000B5A7F">
        <w:rPr>
          <w:rFonts w:ascii="Times New Roman" w:eastAsia="Times New Roman" w:hAnsi="Times New Roman" w:cs="Times New Roman"/>
          <w:lang w:eastAsia="en-GB"/>
        </w:rPr>
        <w:t xml:space="preserve"> E, </w:t>
      </w:r>
      <w:proofErr w:type="spellStart"/>
      <w:r w:rsidRPr="000B5A7F">
        <w:rPr>
          <w:rFonts w:ascii="Times New Roman" w:eastAsia="Times New Roman" w:hAnsi="Times New Roman" w:cs="Times New Roman"/>
          <w:lang w:eastAsia="en-GB"/>
        </w:rPr>
        <w:t>Morlacchi</w:t>
      </w:r>
      <w:proofErr w:type="spellEnd"/>
      <w:r w:rsidRPr="000B5A7F">
        <w:rPr>
          <w:rFonts w:ascii="Times New Roman" w:eastAsia="Times New Roman" w:hAnsi="Times New Roman" w:cs="Times New Roman"/>
          <w:lang w:eastAsia="en-GB"/>
        </w:rPr>
        <w:t xml:space="preserve"> P (2001) A review of methods supporting supplier selection. Eur J Purch</w:t>
      </w:r>
    </w:p>
    <w:p w14:paraId="010B592D"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Supply Manage 7:7589</w:t>
      </w:r>
    </w:p>
    <w:p w14:paraId="2B68C421"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Degraeve</w:t>
      </w:r>
      <w:proofErr w:type="spellEnd"/>
      <w:r w:rsidRPr="000B5A7F">
        <w:rPr>
          <w:rFonts w:ascii="Times New Roman" w:eastAsia="Times New Roman" w:hAnsi="Times New Roman" w:cs="Times New Roman"/>
          <w:lang w:eastAsia="en-GB"/>
        </w:rPr>
        <w:t xml:space="preserve"> Z, </w:t>
      </w:r>
      <w:proofErr w:type="spellStart"/>
      <w:r w:rsidRPr="000B5A7F">
        <w:rPr>
          <w:rFonts w:ascii="Times New Roman" w:eastAsia="Times New Roman" w:hAnsi="Times New Roman" w:cs="Times New Roman"/>
          <w:lang w:eastAsia="en-GB"/>
        </w:rPr>
        <w:t>Labro</w:t>
      </w:r>
      <w:proofErr w:type="spellEnd"/>
      <w:r w:rsidRPr="000B5A7F">
        <w:rPr>
          <w:rFonts w:ascii="Times New Roman" w:eastAsia="Times New Roman" w:hAnsi="Times New Roman" w:cs="Times New Roman"/>
          <w:lang w:eastAsia="en-GB"/>
        </w:rPr>
        <w:t xml:space="preserve"> E, </w:t>
      </w:r>
      <w:proofErr w:type="spellStart"/>
      <w:r w:rsidRPr="000B5A7F">
        <w:rPr>
          <w:rFonts w:ascii="Times New Roman" w:eastAsia="Times New Roman" w:hAnsi="Times New Roman" w:cs="Times New Roman"/>
          <w:lang w:eastAsia="en-GB"/>
        </w:rPr>
        <w:t>Roodhooft</w:t>
      </w:r>
      <w:proofErr w:type="spellEnd"/>
      <w:r w:rsidRPr="000B5A7F">
        <w:rPr>
          <w:rFonts w:ascii="Times New Roman" w:eastAsia="Times New Roman" w:hAnsi="Times New Roman" w:cs="Times New Roman"/>
          <w:lang w:eastAsia="en-GB"/>
        </w:rPr>
        <w:t xml:space="preserve"> F (2000) An evaluation of vendor selection models from a total cost of ownership perspective. Eur J </w:t>
      </w:r>
      <w:proofErr w:type="spellStart"/>
      <w:r w:rsidRPr="000B5A7F">
        <w:rPr>
          <w:rFonts w:ascii="Times New Roman" w:eastAsia="Times New Roman" w:hAnsi="Times New Roman" w:cs="Times New Roman"/>
          <w:lang w:eastAsia="en-GB"/>
        </w:rPr>
        <w:t>Oper</w:t>
      </w:r>
      <w:proofErr w:type="spellEnd"/>
      <w:r w:rsidRPr="000B5A7F">
        <w:rPr>
          <w:rFonts w:ascii="Times New Roman" w:eastAsia="Times New Roman" w:hAnsi="Times New Roman" w:cs="Times New Roman"/>
          <w:lang w:eastAsia="en-GB"/>
        </w:rPr>
        <w:t xml:space="preserve"> Res 125(1):3458 Dickson GW (1966) An analysis of vendor selection systems and decisions. J Purch 2(1):517Ding H, </w:t>
      </w:r>
      <w:proofErr w:type="spellStart"/>
      <w:r w:rsidRPr="000B5A7F">
        <w:rPr>
          <w:rFonts w:ascii="Times New Roman" w:eastAsia="Times New Roman" w:hAnsi="Times New Roman" w:cs="Times New Roman"/>
          <w:lang w:eastAsia="en-GB"/>
        </w:rPr>
        <w:t>Benyoucef</w:t>
      </w:r>
      <w:proofErr w:type="spellEnd"/>
      <w:r w:rsidRPr="000B5A7F">
        <w:rPr>
          <w:rFonts w:ascii="Times New Roman" w:eastAsia="Times New Roman" w:hAnsi="Times New Roman" w:cs="Times New Roman"/>
          <w:lang w:eastAsia="en-GB"/>
        </w:rPr>
        <w:t xml:space="preserve"> L, </w:t>
      </w:r>
      <w:proofErr w:type="spellStart"/>
      <w:r w:rsidRPr="000B5A7F">
        <w:rPr>
          <w:rFonts w:ascii="Times New Roman" w:eastAsia="Times New Roman" w:hAnsi="Times New Roman" w:cs="Times New Roman"/>
          <w:lang w:eastAsia="en-GB"/>
        </w:rPr>
        <w:t>Xie</w:t>
      </w:r>
      <w:proofErr w:type="spellEnd"/>
      <w:r w:rsidRPr="000B5A7F">
        <w:rPr>
          <w:rFonts w:ascii="Times New Roman" w:eastAsia="Times New Roman" w:hAnsi="Times New Roman" w:cs="Times New Roman"/>
          <w:lang w:eastAsia="en-GB"/>
        </w:rPr>
        <w:t xml:space="preserve"> X (2005) A simulation optimization methodology for supplier selection problem.</w:t>
      </w:r>
    </w:p>
    <w:p w14:paraId="6D38E2F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Int J </w:t>
      </w:r>
      <w:proofErr w:type="spellStart"/>
      <w:r w:rsidRPr="000B5A7F">
        <w:rPr>
          <w:rFonts w:ascii="Times New Roman" w:eastAsia="Times New Roman" w:hAnsi="Times New Roman" w:cs="Times New Roman"/>
          <w:lang w:eastAsia="en-GB"/>
        </w:rPr>
        <w:t>Comput</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Integr</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Manuf</w:t>
      </w:r>
      <w:proofErr w:type="spellEnd"/>
      <w:r w:rsidRPr="000B5A7F">
        <w:rPr>
          <w:rFonts w:ascii="Times New Roman" w:eastAsia="Times New Roman" w:hAnsi="Times New Roman" w:cs="Times New Roman"/>
          <w:lang w:eastAsia="en-GB"/>
        </w:rPr>
        <w:t xml:space="preserve"> 18(23):210224</w:t>
      </w:r>
    </w:p>
    <w:p w14:paraId="3A6896F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Ellram</w:t>
      </w:r>
      <w:proofErr w:type="spellEnd"/>
      <w:r w:rsidRPr="000B5A7F">
        <w:rPr>
          <w:rFonts w:ascii="Times New Roman" w:eastAsia="Times New Roman" w:hAnsi="Times New Roman" w:cs="Times New Roman"/>
          <w:lang w:eastAsia="en-GB"/>
        </w:rPr>
        <w:t xml:space="preserve"> LM (1995) Total cost of ownership: an analysis approach for purchasing. Int J Phys </w:t>
      </w:r>
      <w:proofErr w:type="spellStart"/>
      <w:r w:rsidRPr="000B5A7F">
        <w:rPr>
          <w:rFonts w:ascii="Times New Roman" w:eastAsia="Times New Roman" w:hAnsi="Times New Roman" w:cs="Times New Roman"/>
          <w:lang w:eastAsia="en-GB"/>
        </w:rPr>
        <w:t>Distrib</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LogisticsManage</w:t>
      </w:r>
      <w:proofErr w:type="spellEnd"/>
      <w:r w:rsidRPr="000B5A7F">
        <w:rPr>
          <w:rFonts w:ascii="Times New Roman" w:eastAsia="Times New Roman" w:hAnsi="Times New Roman" w:cs="Times New Roman"/>
          <w:lang w:eastAsia="en-GB"/>
        </w:rPr>
        <w:t xml:space="preserve"> 25(8):423</w:t>
      </w:r>
    </w:p>
    <w:p w14:paraId="5974EAAE"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Fleischmann BH, Meyer H, Wagner M (2000) Advanced planning. In: </w:t>
      </w:r>
      <w:proofErr w:type="spellStart"/>
      <w:r w:rsidRPr="000B5A7F">
        <w:rPr>
          <w:rFonts w:ascii="Times New Roman" w:eastAsia="Times New Roman" w:hAnsi="Times New Roman" w:cs="Times New Roman"/>
          <w:lang w:eastAsia="en-GB"/>
        </w:rPr>
        <w:t>Stadtler</w:t>
      </w:r>
      <w:proofErr w:type="spellEnd"/>
      <w:r w:rsidRPr="000B5A7F">
        <w:rPr>
          <w:rFonts w:ascii="Times New Roman" w:eastAsia="Times New Roman" w:hAnsi="Times New Roman" w:cs="Times New Roman"/>
          <w:lang w:eastAsia="en-GB"/>
        </w:rPr>
        <w:t xml:space="preserve"> H, </w:t>
      </w:r>
      <w:proofErr w:type="spellStart"/>
      <w:r w:rsidRPr="000B5A7F">
        <w:rPr>
          <w:rFonts w:ascii="Times New Roman" w:eastAsia="Times New Roman" w:hAnsi="Times New Roman" w:cs="Times New Roman"/>
          <w:lang w:eastAsia="en-GB"/>
        </w:rPr>
        <w:t>Kilger</w:t>
      </w:r>
      <w:proofErr w:type="spellEnd"/>
      <w:r w:rsidRPr="000B5A7F">
        <w:rPr>
          <w:rFonts w:ascii="Times New Roman" w:eastAsia="Times New Roman" w:hAnsi="Times New Roman" w:cs="Times New Roman"/>
          <w:lang w:eastAsia="en-GB"/>
        </w:rPr>
        <w:t xml:space="preserve"> C (eds) Supply chain management and advanced planning. Springer, Berlin pp. 7196Gaonkar RS, </w:t>
      </w:r>
      <w:proofErr w:type="spellStart"/>
      <w:r w:rsidRPr="000B5A7F">
        <w:rPr>
          <w:rFonts w:ascii="Times New Roman" w:eastAsia="Times New Roman" w:hAnsi="Times New Roman" w:cs="Times New Roman"/>
          <w:lang w:eastAsia="en-GB"/>
        </w:rPr>
        <w:t>Viswanadham</w:t>
      </w:r>
      <w:proofErr w:type="spellEnd"/>
      <w:r w:rsidRPr="000B5A7F">
        <w:rPr>
          <w:rFonts w:ascii="Times New Roman" w:eastAsia="Times New Roman" w:hAnsi="Times New Roman" w:cs="Times New Roman"/>
          <w:lang w:eastAsia="en-GB"/>
        </w:rPr>
        <w:t xml:space="preserve"> N (2005) Strategic sourcing and collaborative planning in Internet-enabled supply chain networks producing multigeneration products. IEEE Trans </w:t>
      </w:r>
      <w:proofErr w:type="spellStart"/>
      <w:r w:rsidRPr="000B5A7F">
        <w:rPr>
          <w:rFonts w:ascii="Times New Roman" w:eastAsia="Times New Roman" w:hAnsi="Times New Roman" w:cs="Times New Roman"/>
          <w:lang w:eastAsia="en-GB"/>
        </w:rPr>
        <w:t>Autom</w:t>
      </w:r>
      <w:proofErr w:type="spellEnd"/>
      <w:r w:rsidRPr="000B5A7F">
        <w:rPr>
          <w:rFonts w:ascii="Times New Roman" w:eastAsia="Times New Roman" w:hAnsi="Times New Roman" w:cs="Times New Roman"/>
          <w:lang w:eastAsia="en-GB"/>
        </w:rPr>
        <w:t xml:space="preserve"> Sci </w:t>
      </w:r>
      <w:proofErr w:type="spellStart"/>
      <w:r w:rsidRPr="000B5A7F">
        <w:rPr>
          <w:rFonts w:ascii="Times New Roman" w:eastAsia="Times New Roman" w:hAnsi="Times New Roman" w:cs="Times New Roman"/>
          <w:lang w:eastAsia="en-GB"/>
        </w:rPr>
        <w:t>Eng</w:t>
      </w:r>
      <w:proofErr w:type="spellEnd"/>
      <w:r w:rsidRPr="000B5A7F">
        <w:rPr>
          <w:rFonts w:ascii="Times New Roman" w:eastAsia="Times New Roman" w:hAnsi="Times New Roman" w:cs="Times New Roman"/>
          <w:lang w:eastAsia="en-GB"/>
        </w:rPr>
        <w:t xml:space="preserve"> 2(1):5466 </w:t>
      </w:r>
      <w:proofErr w:type="spellStart"/>
      <w:r w:rsidRPr="000B5A7F">
        <w:rPr>
          <w:rFonts w:ascii="Times New Roman" w:eastAsia="Times New Roman" w:hAnsi="Times New Roman" w:cs="Times New Roman"/>
          <w:lang w:eastAsia="en-GB"/>
        </w:rPr>
        <w:t>Ghodsypour</w:t>
      </w:r>
      <w:proofErr w:type="spellEnd"/>
      <w:r w:rsidRPr="000B5A7F">
        <w:rPr>
          <w:rFonts w:ascii="Times New Roman" w:eastAsia="Times New Roman" w:hAnsi="Times New Roman" w:cs="Times New Roman"/>
          <w:lang w:eastAsia="en-GB"/>
        </w:rPr>
        <w:t xml:space="preserve"> SH, </w:t>
      </w:r>
      <w:proofErr w:type="spellStart"/>
      <w:r w:rsidRPr="000B5A7F">
        <w:rPr>
          <w:rFonts w:ascii="Times New Roman" w:eastAsia="Times New Roman" w:hAnsi="Times New Roman" w:cs="Times New Roman"/>
          <w:lang w:eastAsia="en-GB"/>
        </w:rPr>
        <w:t>OBrien</w:t>
      </w:r>
      <w:proofErr w:type="spellEnd"/>
      <w:r w:rsidRPr="000B5A7F">
        <w:rPr>
          <w:rFonts w:ascii="Times New Roman" w:eastAsia="Times New Roman" w:hAnsi="Times New Roman" w:cs="Times New Roman"/>
          <w:lang w:eastAsia="en-GB"/>
        </w:rPr>
        <w:t xml:space="preserve"> C (1998) A decision support system for supplier selection using an integrated analytic hierarchy process and linear programming. Int J Prod Econ (5657):199212Grunow M, Guenther HO, Yang G (2003) Plant coordination in pharmaceutics supply networks. OR </w:t>
      </w:r>
      <w:proofErr w:type="spellStart"/>
      <w:r w:rsidRPr="000B5A7F">
        <w:rPr>
          <w:rFonts w:ascii="Times New Roman" w:eastAsia="Times New Roman" w:hAnsi="Times New Roman" w:cs="Times New Roman"/>
          <w:lang w:eastAsia="en-GB"/>
        </w:rPr>
        <w:t>Spectr</w:t>
      </w:r>
      <w:proofErr w:type="spellEnd"/>
    </w:p>
    <w:p w14:paraId="755C0AB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25(1):109141</w:t>
      </w:r>
    </w:p>
    <w:p w14:paraId="671347A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ILOG (2005) ILOG OPL development studio. ILOG </w:t>
      </w:r>
      <w:proofErr w:type="spellStart"/>
      <w:r w:rsidRPr="000B5A7F">
        <w:rPr>
          <w:rFonts w:ascii="Times New Roman" w:eastAsia="Times New Roman" w:hAnsi="Times New Roman" w:cs="Times New Roman"/>
          <w:lang w:eastAsia="en-GB"/>
        </w:rPr>
        <w:t>IncJayaraman</w:t>
      </w:r>
      <w:proofErr w:type="spellEnd"/>
      <w:r w:rsidRPr="000B5A7F">
        <w:rPr>
          <w:rFonts w:ascii="Times New Roman" w:eastAsia="Times New Roman" w:hAnsi="Times New Roman" w:cs="Times New Roman"/>
          <w:lang w:eastAsia="en-GB"/>
        </w:rPr>
        <w:t xml:space="preserve"> V, Srivastava R, Benton WC (1999) Supplier selection and order quantity allocation: a comprehensive model. J Supply Chain Manage 35(2):5058 Jones SW (2005) Integrated circuit economics report. IC Knowledge </w:t>
      </w:r>
      <w:proofErr w:type="spellStart"/>
      <w:r w:rsidRPr="000B5A7F">
        <w:rPr>
          <w:rFonts w:ascii="Times New Roman" w:eastAsia="Times New Roman" w:hAnsi="Times New Roman" w:cs="Times New Roman"/>
          <w:lang w:eastAsia="en-GB"/>
        </w:rPr>
        <w:t>LLCKarpak</w:t>
      </w:r>
      <w:proofErr w:type="spellEnd"/>
      <w:r w:rsidRPr="000B5A7F">
        <w:rPr>
          <w:rFonts w:ascii="Times New Roman" w:eastAsia="Times New Roman" w:hAnsi="Times New Roman" w:cs="Times New Roman"/>
          <w:lang w:eastAsia="en-GB"/>
        </w:rPr>
        <w:t xml:space="preserve"> B, </w:t>
      </w:r>
      <w:proofErr w:type="spellStart"/>
      <w:r w:rsidRPr="000B5A7F">
        <w:rPr>
          <w:rFonts w:ascii="Times New Roman" w:eastAsia="Times New Roman" w:hAnsi="Times New Roman" w:cs="Times New Roman"/>
          <w:lang w:eastAsia="en-GB"/>
        </w:rPr>
        <w:t>Kumcu</w:t>
      </w:r>
      <w:proofErr w:type="spellEnd"/>
      <w:r w:rsidRPr="000B5A7F">
        <w:rPr>
          <w:rFonts w:ascii="Times New Roman" w:eastAsia="Times New Roman" w:hAnsi="Times New Roman" w:cs="Times New Roman"/>
          <w:lang w:eastAsia="en-GB"/>
        </w:rPr>
        <w:t xml:space="preserve"> E, </w:t>
      </w:r>
      <w:proofErr w:type="spellStart"/>
      <w:r w:rsidRPr="000B5A7F">
        <w:rPr>
          <w:rFonts w:ascii="Times New Roman" w:eastAsia="Times New Roman" w:hAnsi="Times New Roman" w:cs="Times New Roman"/>
          <w:lang w:eastAsia="en-GB"/>
        </w:rPr>
        <w:t>Kasuganti</w:t>
      </w:r>
      <w:proofErr w:type="spellEnd"/>
      <w:r w:rsidRPr="000B5A7F">
        <w:rPr>
          <w:rFonts w:ascii="Times New Roman" w:eastAsia="Times New Roman" w:hAnsi="Times New Roman" w:cs="Times New Roman"/>
          <w:lang w:eastAsia="en-GB"/>
        </w:rPr>
        <w:t xml:space="preserve"> R (1999) An application of visual </w:t>
      </w:r>
      <w:r w:rsidRPr="000B5A7F">
        <w:rPr>
          <w:rFonts w:ascii="Times New Roman" w:eastAsia="Times New Roman" w:hAnsi="Times New Roman" w:cs="Times New Roman"/>
          <w:lang w:eastAsia="en-GB"/>
        </w:rPr>
        <w:lastRenderedPageBreak/>
        <w:t xml:space="preserve">interactive goal programming: a case in vendor selection decisions. J Multi-Criteria </w:t>
      </w:r>
      <w:proofErr w:type="spellStart"/>
      <w:r w:rsidRPr="000B5A7F">
        <w:rPr>
          <w:rFonts w:ascii="Times New Roman" w:eastAsia="Times New Roman" w:hAnsi="Times New Roman" w:cs="Times New Roman"/>
          <w:lang w:eastAsia="en-GB"/>
        </w:rPr>
        <w:t>Decis</w:t>
      </w:r>
      <w:proofErr w:type="spellEnd"/>
      <w:r w:rsidRPr="000B5A7F">
        <w:rPr>
          <w:rFonts w:ascii="Times New Roman" w:eastAsia="Times New Roman" w:hAnsi="Times New Roman" w:cs="Times New Roman"/>
          <w:lang w:eastAsia="en-GB"/>
        </w:rPr>
        <w:t xml:space="preserve"> Anal 8:93105Keeney RL, </w:t>
      </w:r>
      <w:proofErr w:type="spellStart"/>
      <w:r w:rsidRPr="000B5A7F">
        <w:rPr>
          <w:rFonts w:ascii="Times New Roman" w:eastAsia="Times New Roman" w:hAnsi="Times New Roman" w:cs="Times New Roman"/>
          <w:lang w:eastAsia="en-GB"/>
        </w:rPr>
        <w:t>Raiffa</w:t>
      </w:r>
      <w:proofErr w:type="spellEnd"/>
      <w:r w:rsidRPr="000B5A7F">
        <w:rPr>
          <w:rFonts w:ascii="Times New Roman" w:eastAsia="Times New Roman" w:hAnsi="Times New Roman" w:cs="Times New Roman"/>
          <w:lang w:eastAsia="en-GB"/>
        </w:rPr>
        <w:t xml:space="preserve"> H (1993) Decisions with multiple objectives: preferences and value </w:t>
      </w:r>
      <w:proofErr w:type="spellStart"/>
      <w:r w:rsidRPr="000B5A7F">
        <w:rPr>
          <w:rFonts w:ascii="Times New Roman" w:eastAsia="Times New Roman" w:hAnsi="Times New Roman" w:cs="Times New Roman"/>
          <w:lang w:eastAsia="en-GB"/>
        </w:rPr>
        <w:t>tradeoffs</w:t>
      </w:r>
      <w:proofErr w:type="spellEnd"/>
      <w:r w:rsidRPr="000B5A7F">
        <w:rPr>
          <w:rFonts w:ascii="Times New Roman" w:eastAsia="Times New Roman" w:hAnsi="Times New Roman" w:cs="Times New Roman"/>
          <w:lang w:eastAsia="en-GB"/>
        </w:rPr>
        <w:t>. Cambridge</w:t>
      </w:r>
    </w:p>
    <w:p w14:paraId="69B178C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University Press, New York</w:t>
      </w:r>
    </w:p>
    <w:p w14:paraId="5874898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Korhonen P, </w:t>
      </w:r>
      <w:proofErr w:type="spellStart"/>
      <w:r w:rsidRPr="000B5A7F">
        <w:rPr>
          <w:rFonts w:ascii="Times New Roman" w:eastAsia="Times New Roman" w:hAnsi="Times New Roman" w:cs="Times New Roman"/>
          <w:lang w:eastAsia="en-GB"/>
        </w:rPr>
        <w:t>Wallenius</w:t>
      </w:r>
      <w:proofErr w:type="spellEnd"/>
      <w:r w:rsidRPr="000B5A7F">
        <w:rPr>
          <w:rFonts w:ascii="Times New Roman" w:eastAsia="Times New Roman" w:hAnsi="Times New Roman" w:cs="Times New Roman"/>
          <w:lang w:eastAsia="en-GB"/>
        </w:rPr>
        <w:t xml:space="preserve"> J (1988) A PARETO race. Nav Res Logistics 35:615623Leachman RC, Ding SW, </w:t>
      </w: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CF (2007) Economic </w:t>
      </w:r>
      <w:proofErr w:type="spellStart"/>
      <w:r w:rsidRPr="000B5A7F">
        <w:rPr>
          <w:rFonts w:ascii="Times New Roman" w:eastAsia="Times New Roman" w:hAnsi="Times New Roman" w:cs="Times New Roman"/>
          <w:lang w:eastAsia="en-GB"/>
        </w:rPr>
        <w:t>efciency</w:t>
      </w:r>
      <w:proofErr w:type="spellEnd"/>
      <w:r w:rsidRPr="000B5A7F">
        <w:rPr>
          <w:rFonts w:ascii="Times New Roman" w:eastAsia="Times New Roman" w:hAnsi="Times New Roman" w:cs="Times New Roman"/>
          <w:lang w:eastAsia="en-GB"/>
        </w:rPr>
        <w:t xml:space="preserve"> analysis of wafer fabrication. IEEE Trans</w:t>
      </w:r>
    </w:p>
    <w:p w14:paraId="09CD8C5D"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Autom</w:t>
      </w:r>
      <w:proofErr w:type="spellEnd"/>
      <w:r w:rsidRPr="000B5A7F">
        <w:rPr>
          <w:rFonts w:ascii="Times New Roman" w:eastAsia="Times New Roman" w:hAnsi="Times New Roman" w:cs="Times New Roman"/>
          <w:lang w:eastAsia="en-GB"/>
        </w:rPr>
        <w:t xml:space="preserve"> Sci </w:t>
      </w:r>
      <w:proofErr w:type="spellStart"/>
      <w:r w:rsidRPr="000B5A7F">
        <w:rPr>
          <w:rFonts w:ascii="Times New Roman" w:eastAsia="Times New Roman" w:hAnsi="Times New Roman" w:cs="Times New Roman"/>
          <w:lang w:eastAsia="en-GB"/>
        </w:rPr>
        <w:t>Eng</w:t>
      </w:r>
      <w:proofErr w:type="spellEnd"/>
      <w:r w:rsidRPr="000B5A7F">
        <w:rPr>
          <w:rFonts w:ascii="Times New Roman" w:eastAsia="Times New Roman" w:hAnsi="Times New Roman" w:cs="Times New Roman"/>
          <w:lang w:eastAsia="en-GB"/>
        </w:rPr>
        <w:t xml:space="preserve"> 4(4):501512</w:t>
      </w:r>
    </w:p>
    <w:p w14:paraId="2D8E90B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Min H (1994) International supplier selection: a multi-attribute utility approach. Int J Phys </w:t>
      </w:r>
      <w:proofErr w:type="spellStart"/>
      <w:r w:rsidRPr="000B5A7F">
        <w:rPr>
          <w:rFonts w:ascii="Times New Roman" w:eastAsia="Times New Roman" w:hAnsi="Times New Roman" w:cs="Times New Roman"/>
          <w:lang w:eastAsia="en-GB"/>
        </w:rPr>
        <w:t>Distrib</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LogisticsManage</w:t>
      </w:r>
      <w:proofErr w:type="spellEnd"/>
      <w:r w:rsidRPr="000B5A7F">
        <w:rPr>
          <w:rFonts w:ascii="Times New Roman" w:eastAsia="Times New Roman" w:hAnsi="Times New Roman" w:cs="Times New Roman"/>
          <w:lang w:eastAsia="en-GB"/>
        </w:rPr>
        <w:t xml:space="preserve"> 24(5):2433</w:t>
      </w:r>
    </w:p>
    <w:p w14:paraId="5152C0E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6EBE5000"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430 J.-Z. Wu, C.-F. </w:t>
      </w:r>
      <w:proofErr w:type="spellStart"/>
      <w:r w:rsidRPr="000B5A7F">
        <w:rPr>
          <w:rFonts w:ascii="Times New Roman" w:eastAsia="Times New Roman" w:hAnsi="Times New Roman" w:cs="Times New Roman"/>
          <w:lang w:eastAsia="en-GB"/>
        </w:rPr>
        <w:t>Chien</w:t>
      </w:r>
      <w:proofErr w:type="spellEnd"/>
    </w:p>
    <w:p w14:paraId="16100F28"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Narasimhan R (1983) An analytical approach to supplier selection. J Purch Mater Manage 19(4):2732 Narasimhan R, </w:t>
      </w:r>
      <w:proofErr w:type="spellStart"/>
      <w:r w:rsidRPr="000B5A7F">
        <w:rPr>
          <w:rFonts w:ascii="Times New Roman" w:eastAsia="Times New Roman" w:hAnsi="Times New Roman" w:cs="Times New Roman"/>
          <w:lang w:eastAsia="en-GB"/>
        </w:rPr>
        <w:t>Talluri</w:t>
      </w:r>
      <w:proofErr w:type="spellEnd"/>
      <w:r w:rsidRPr="000B5A7F">
        <w:rPr>
          <w:rFonts w:ascii="Times New Roman" w:eastAsia="Times New Roman" w:hAnsi="Times New Roman" w:cs="Times New Roman"/>
          <w:lang w:eastAsia="en-GB"/>
        </w:rPr>
        <w:t xml:space="preserve"> S, Mendez D (2001) Supplier evaluation and rationalization via data envelopment analysis: An empirical examination. J Supply Chain Manage 37(3):2837Roodhooft F, </w:t>
      </w:r>
      <w:proofErr w:type="spellStart"/>
      <w:r w:rsidRPr="000B5A7F">
        <w:rPr>
          <w:rFonts w:ascii="Times New Roman" w:eastAsia="Times New Roman" w:hAnsi="Times New Roman" w:cs="Times New Roman"/>
          <w:lang w:eastAsia="en-GB"/>
        </w:rPr>
        <w:t>Konings</w:t>
      </w:r>
      <w:proofErr w:type="spellEnd"/>
      <w:r w:rsidRPr="000B5A7F">
        <w:rPr>
          <w:rFonts w:ascii="Times New Roman" w:eastAsia="Times New Roman" w:hAnsi="Times New Roman" w:cs="Times New Roman"/>
          <w:lang w:eastAsia="en-GB"/>
        </w:rPr>
        <w:t xml:space="preserve"> J (1997) Vendor selection and evaluation: an activity based costing approach. Eur J</w:t>
      </w:r>
    </w:p>
    <w:p w14:paraId="01222E74"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Oper</w:t>
      </w:r>
      <w:proofErr w:type="spellEnd"/>
      <w:r w:rsidRPr="000B5A7F">
        <w:rPr>
          <w:rFonts w:ascii="Times New Roman" w:eastAsia="Times New Roman" w:hAnsi="Times New Roman" w:cs="Times New Roman"/>
          <w:lang w:eastAsia="en-GB"/>
        </w:rPr>
        <w:t xml:space="preserve"> Res 96(1):97102</w:t>
      </w:r>
    </w:p>
    <w:p w14:paraId="175CBF1B"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Saaty</w:t>
      </w:r>
      <w:proofErr w:type="spellEnd"/>
      <w:r w:rsidRPr="000B5A7F">
        <w:rPr>
          <w:rFonts w:ascii="Times New Roman" w:eastAsia="Times New Roman" w:hAnsi="Times New Roman" w:cs="Times New Roman"/>
          <w:lang w:eastAsia="en-GB"/>
        </w:rPr>
        <w:t xml:space="preserve"> TL (1980) The analytic hierarchy process. McGraw-Hill, New </w:t>
      </w:r>
      <w:proofErr w:type="spellStart"/>
      <w:r w:rsidRPr="000B5A7F">
        <w:rPr>
          <w:rFonts w:ascii="Times New Roman" w:eastAsia="Times New Roman" w:hAnsi="Times New Roman" w:cs="Times New Roman"/>
          <w:lang w:eastAsia="en-GB"/>
        </w:rPr>
        <w:t>YorkSadrian</w:t>
      </w:r>
      <w:proofErr w:type="spellEnd"/>
      <w:r w:rsidRPr="000B5A7F">
        <w:rPr>
          <w:rFonts w:ascii="Times New Roman" w:eastAsia="Times New Roman" w:hAnsi="Times New Roman" w:cs="Times New Roman"/>
          <w:lang w:eastAsia="en-GB"/>
        </w:rPr>
        <w:t xml:space="preserve"> AA, Yoon YS (1994) A procurement decision support system in business volume discount environments. </w:t>
      </w:r>
      <w:proofErr w:type="spellStart"/>
      <w:r w:rsidRPr="000B5A7F">
        <w:rPr>
          <w:rFonts w:ascii="Times New Roman" w:eastAsia="Times New Roman" w:hAnsi="Times New Roman" w:cs="Times New Roman"/>
          <w:lang w:eastAsia="en-GB"/>
        </w:rPr>
        <w:t>Oper</w:t>
      </w:r>
      <w:proofErr w:type="spellEnd"/>
      <w:r w:rsidRPr="000B5A7F">
        <w:rPr>
          <w:rFonts w:ascii="Times New Roman" w:eastAsia="Times New Roman" w:hAnsi="Times New Roman" w:cs="Times New Roman"/>
          <w:lang w:eastAsia="en-GB"/>
        </w:rPr>
        <w:t xml:space="preserve"> Res 42(1):1423Sarkis J, </w:t>
      </w:r>
      <w:proofErr w:type="spellStart"/>
      <w:r w:rsidRPr="000B5A7F">
        <w:rPr>
          <w:rFonts w:ascii="Times New Roman" w:eastAsia="Times New Roman" w:hAnsi="Times New Roman" w:cs="Times New Roman"/>
          <w:lang w:eastAsia="en-GB"/>
        </w:rPr>
        <w:t>Talluri</w:t>
      </w:r>
      <w:proofErr w:type="spellEnd"/>
      <w:r w:rsidRPr="000B5A7F">
        <w:rPr>
          <w:rFonts w:ascii="Times New Roman" w:eastAsia="Times New Roman" w:hAnsi="Times New Roman" w:cs="Times New Roman"/>
          <w:lang w:eastAsia="en-GB"/>
        </w:rPr>
        <w:t xml:space="preserve"> S (2002) A model for strategic supplier selection. J Supply Chain Manage 38:1828 </w:t>
      </w:r>
      <w:proofErr w:type="spellStart"/>
      <w:r w:rsidRPr="000B5A7F">
        <w:rPr>
          <w:rFonts w:ascii="Times New Roman" w:eastAsia="Times New Roman" w:hAnsi="Times New Roman" w:cs="Times New Roman"/>
          <w:lang w:eastAsia="en-GB"/>
        </w:rPr>
        <w:t>Simchi</w:t>
      </w:r>
      <w:proofErr w:type="spellEnd"/>
      <w:r w:rsidRPr="000B5A7F">
        <w:rPr>
          <w:rFonts w:ascii="Times New Roman" w:eastAsia="Times New Roman" w:hAnsi="Times New Roman" w:cs="Times New Roman"/>
          <w:lang w:eastAsia="en-GB"/>
        </w:rPr>
        <w:t xml:space="preserve">-Levi D, Kaminsky P, </w:t>
      </w:r>
      <w:proofErr w:type="spellStart"/>
      <w:r w:rsidRPr="000B5A7F">
        <w:rPr>
          <w:rFonts w:ascii="Times New Roman" w:eastAsia="Times New Roman" w:hAnsi="Times New Roman" w:cs="Times New Roman"/>
          <w:lang w:eastAsia="en-GB"/>
        </w:rPr>
        <w:t>Simchi</w:t>
      </w:r>
      <w:proofErr w:type="spellEnd"/>
      <w:r w:rsidRPr="000B5A7F">
        <w:rPr>
          <w:rFonts w:ascii="Times New Roman" w:eastAsia="Times New Roman" w:hAnsi="Times New Roman" w:cs="Times New Roman"/>
          <w:lang w:eastAsia="en-GB"/>
        </w:rPr>
        <w:t xml:space="preserve">-Levi E (2005) Designing and managing the supply chain: concepts, strategies, and case studies, 2nd </w:t>
      </w:r>
      <w:proofErr w:type="spellStart"/>
      <w:r w:rsidRPr="000B5A7F">
        <w:rPr>
          <w:rFonts w:ascii="Times New Roman" w:eastAsia="Times New Roman" w:hAnsi="Times New Roman" w:cs="Times New Roman"/>
          <w:lang w:eastAsia="en-GB"/>
        </w:rPr>
        <w:t>edn</w:t>
      </w:r>
      <w:proofErr w:type="spellEnd"/>
      <w:r w:rsidRPr="000B5A7F">
        <w:rPr>
          <w:rFonts w:ascii="Times New Roman" w:eastAsia="Times New Roman" w:hAnsi="Times New Roman" w:cs="Times New Roman"/>
          <w:lang w:eastAsia="en-GB"/>
        </w:rPr>
        <w:t xml:space="preserve">. McGraw-Hill, Boston Simon HA (1973) The structure of ill-structured problems. </w:t>
      </w:r>
      <w:proofErr w:type="spellStart"/>
      <w:r w:rsidRPr="000B5A7F">
        <w:rPr>
          <w:rFonts w:ascii="Times New Roman" w:eastAsia="Times New Roman" w:hAnsi="Times New Roman" w:cs="Times New Roman"/>
          <w:lang w:eastAsia="en-GB"/>
        </w:rPr>
        <w:t>Artif</w:t>
      </w:r>
      <w:proofErr w:type="spellEnd"/>
      <w:r w:rsidRPr="000B5A7F">
        <w:rPr>
          <w:rFonts w:ascii="Times New Roman" w:eastAsia="Times New Roman" w:hAnsi="Times New Roman" w:cs="Times New Roman"/>
          <w:lang w:eastAsia="en-GB"/>
        </w:rPr>
        <w:t xml:space="preserve"> </w:t>
      </w:r>
      <w:proofErr w:type="spellStart"/>
      <w:r w:rsidRPr="000B5A7F">
        <w:rPr>
          <w:rFonts w:ascii="Times New Roman" w:eastAsia="Times New Roman" w:hAnsi="Times New Roman" w:cs="Times New Roman"/>
          <w:lang w:eastAsia="en-GB"/>
        </w:rPr>
        <w:t>Intell</w:t>
      </w:r>
      <w:proofErr w:type="spellEnd"/>
      <w:r w:rsidRPr="000B5A7F">
        <w:rPr>
          <w:rFonts w:ascii="Times New Roman" w:eastAsia="Times New Roman" w:hAnsi="Times New Roman" w:cs="Times New Roman"/>
          <w:lang w:eastAsia="en-GB"/>
        </w:rPr>
        <w:t xml:space="preserve"> 4:181201 Simon HA (1997) Administrative </w:t>
      </w:r>
      <w:proofErr w:type="spellStart"/>
      <w:r w:rsidRPr="000B5A7F">
        <w:rPr>
          <w:rFonts w:ascii="Times New Roman" w:eastAsia="Times New Roman" w:hAnsi="Times New Roman" w:cs="Times New Roman"/>
          <w:lang w:eastAsia="en-GB"/>
        </w:rPr>
        <w:t>behavior</w:t>
      </w:r>
      <w:proofErr w:type="spellEnd"/>
      <w:r w:rsidRPr="000B5A7F">
        <w:rPr>
          <w:rFonts w:ascii="Times New Roman" w:eastAsia="Times New Roman" w:hAnsi="Times New Roman" w:cs="Times New Roman"/>
          <w:lang w:eastAsia="en-GB"/>
        </w:rPr>
        <w:t xml:space="preserve">: a study of decision-making processes in administrative organizations, 4th </w:t>
      </w:r>
      <w:proofErr w:type="spellStart"/>
      <w:r w:rsidRPr="000B5A7F">
        <w:rPr>
          <w:rFonts w:ascii="Times New Roman" w:eastAsia="Times New Roman" w:hAnsi="Times New Roman" w:cs="Times New Roman"/>
          <w:lang w:eastAsia="en-GB"/>
        </w:rPr>
        <w:t>edn</w:t>
      </w:r>
      <w:proofErr w:type="spellEnd"/>
      <w:r w:rsidRPr="000B5A7F">
        <w:rPr>
          <w:rFonts w:ascii="Times New Roman" w:eastAsia="Times New Roman" w:hAnsi="Times New Roman" w:cs="Times New Roman"/>
          <w:lang w:eastAsia="en-GB"/>
        </w:rPr>
        <w:t xml:space="preserve">. Free, New </w:t>
      </w:r>
      <w:proofErr w:type="spellStart"/>
      <w:r w:rsidRPr="000B5A7F">
        <w:rPr>
          <w:rFonts w:ascii="Times New Roman" w:eastAsia="Times New Roman" w:hAnsi="Times New Roman" w:cs="Times New Roman"/>
          <w:lang w:eastAsia="en-GB"/>
        </w:rPr>
        <w:t>YorkStamm</w:t>
      </w:r>
      <w:proofErr w:type="spellEnd"/>
      <w:r w:rsidRPr="000B5A7F">
        <w:rPr>
          <w:rFonts w:ascii="Times New Roman" w:eastAsia="Times New Roman" w:hAnsi="Times New Roman" w:cs="Times New Roman"/>
          <w:lang w:eastAsia="en-GB"/>
        </w:rPr>
        <w:t xml:space="preserve"> CL, </w:t>
      </w:r>
      <w:proofErr w:type="spellStart"/>
      <w:r w:rsidRPr="000B5A7F">
        <w:rPr>
          <w:rFonts w:ascii="Times New Roman" w:eastAsia="Times New Roman" w:hAnsi="Times New Roman" w:cs="Times New Roman"/>
          <w:lang w:eastAsia="en-GB"/>
        </w:rPr>
        <w:t>Golhar</w:t>
      </w:r>
      <w:proofErr w:type="spellEnd"/>
      <w:r w:rsidRPr="000B5A7F">
        <w:rPr>
          <w:rFonts w:ascii="Times New Roman" w:eastAsia="Times New Roman" w:hAnsi="Times New Roman" w:cs="Times New Roman"/>
          <w:lang w:eastAsia="en-GB"/>
        </w:rPr>
        <w:t xml:space="preserve"> DY (1993) JIT purchasing: attribute </w:t>
      </w:r>
      <w:proofErr w:type="spellStart"/>
      <w:r w:rsidRPr="000B5A7F">
        <w:rPr>
          <w:rFonts w:ascii="Times New Roman" w:eastAsia="Times New Roman" w:hAnsi="Times New Roman" w:cs="Times New Roman"/>
          <w:lang w:eastAsia="en-GB"/>
        </w:rPr>
        <w:t>classication</w:t>
      </w:r>
      <w:proofErr w:type="spellEnd"/>
      <w:r w:rsidRPr="000B5A7F">
        <w:rPr>
          <w:rFonts w:ascii="Times New Roman" w:eastAsia="Times New Roman" w:hAnsi="Times New Roman" w:cs="Times New Roman"/>
          <w:lang w:eastAsia="en-GB"/>
        </w:rPr>
        <w:t xml:space="preserve"> and literature review. Prod </w:t>
      </w:r>
      <w:proofErr w:type="spellStart"/>
      <w:r w:rsidRPr="000B5A7F">
        <w:rPr>
          <w:rFonts w:ascii="Times New Roman" w:eastAsia="Times New Roman" w:hAnsi="Times New Roman" w:cs="Times New Roman"/>
          <w:lang w:eastAsia="en-GB"/>
        </w:rPr>
        <w:t>Plann</w:t>
      </w:r>
      <w:proofErr w:type="spellEnd"/>
    </w:p>
    <w:p w14:paraId="5C1C33A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Control 4(3):273282</w:t>
      </w:r>
    </w:p>
    <w:p w14:paraId="40F709B1"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Taal M, Wortmann JC (1997) Integrating MRP and </w:t>
      </w:r>
      <w:proofErr w:type="spellStart"/>
      <w:r w:rsidRPr="000B5A7F">
        <w:rPr>
          <w:rFonts w:ascii="Times New Roman" w:eastAsia="Times New Roman" w:hAnsi="Times New Roman" w:cs="Times New Roman"/>
          <w:lang w:eastAsia="en-GB"/>
        </w:rPr>
        <w:t>nite</w:t>
      </w:r>
      <w:proofErr w:type="spellEnd"/>
      <w:r w:rsidRPr="000B5A7F">
        <w:rPr>
          <w:rFonts w:ascii="Times New Roman" w:eastAsia="Times New Roman" w:hAnsi="Times New Roman" w:cs="Times New Roman"/>
          <w:lang w:eastAsia="en-GB"/>
        </w:rPr>
        <w:t xml:space="preserve"> capacity planning. Prod </w:t>
      </w:r>
      <w:proofErr w:type="spellStart"/>
      <w:r w:rsidRPr="000B5A7F">
        <w:rPr>
          <w:rFonts w:ascii="Times New Roman" w:eastAsia="Times New Roman" w:hAnsi="Times New Roman" w:cs="Times New Roman"/>
          <w:lang w:eastAsia="en-GB"/>
        </w:rPr>
        <w:t>Plann</w:t>
      </w:r>
      <w:proofErr w:type="spellEnd"/>
      <w:r w:rsidRPr="000B5A7F">
        <w:rPr>
          <w:rFonts w:ascii="Times New Roman" w:eastAsia="Times New Roman" w:hAnsi="Times New Roman" w:cs="Times New Roman"/>
          <w:lang w:eastAsia="en-GB"/>
        </w:rPr>
        <w:t xml:space="preserve"> Control 8(3):245254</w:t>
      </w:r>
    </w:p>
    <w:p w14:paraId="603B8FEF"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Tam MCY, </w:t>
      </w:r>
      <w:proofErr w:type="spellStart"/>
      <w:r w:rsidRPr="000B5A7F">
        <w:rPr>
          <w:rFonts w:ascii="Times New Roman" w:eastAsia="Times New Roman" w:hAnsi="Times New Roman" w:cs="Times New Roman"/>
          <w:lang w:eastAsia="en-GB"/>
        </w:rPr>
        <w:t>Tummala</w:t>
      </w:r>
      <w:proofErr w:type="spellEnd"/>
      <w:r w:rsidRPr="000B5A7F">
        <w:rPr>
          <w:rFonts w:ascii="Times New Roman" w:eastAsia="Times New Roman" w:hAnsi="Times New Roman" w:cs="Times New Roman"/>
          <w:lang w:eastAsia="en-GB"/>
        </w:rPr>
        <w:t xml:space="preserve"> VMR (2001) An application of the AHP in vendor selection of a telecommunications system. Omega 29(2):171182Verma R, Pullman ME (1998) An analysis of the supplier selection process. Omega 26(26):739750 Weber CA (1996) A data envelopment analysis approach to measuring vendor performance. Supply Chain</w:t>
      </w:r>
    </w:p>
    <w:p w14:paraId="680DAC59"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Manage 1(1):2839</w:t>
      </w:r>
    </w:p>
    <w:p w14:paraId="6F99BB1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Weber CA, Current JR (1993) A </w:t>
      </w:r>
      <w:proofErr w:type="spellStart"/>
      <w:r w:rsidRPr="000B5A7F">
        <w:rPr>
          <w:rFonts w:ascii="Times New Roman" w:eastAsia="Times New Roman" w:hAnsi="Times New Roman" w:cs="Times New Roman"/>
          <w:lang w:eastAsia="en-GB"/>
        </w:rPr>
        <w:t>multiobjective</w:t>
      </w:r>
      <w:proofErr w:type="spellEnd"/>
      <w:r w:rsidRPr="000B5A7F">
        <w:rPr>
          <w:rFonts w:ascii="Times New Roman" w:eastAsia="Times New Roman" w:hAnsi="Times New Roman" w:cs="Times New Roman"/>
          <w:lang w:eastAsia="en-GB"/>
        </w:rPr>
        <w:t xml:space="preserve"> approach to vendor selection. Eur J </w:t>
      </w:r>
      <w:proofErr w:type="spellStart"/>
      <w:r w:rsidRPr="000B5A7F">
        <w:rPr>
          <w:rFonts w:ascii="Times New Roman" w:eastAsia="Times New Roman" w:hAnsi="Times New Roman" w:cs="Times New Roman"/>
          <w:lang w:eastAsia="en-GB"/>
        </w:rPr>
        <w:t>Oper</w:t>
      </w:r>
      <w:proofErr w:type="spellEnd"/>
      <w:r w:rsidRPr="000B5A7F">
        <w:rPr>
          <w:rFonts w:ascii="Times New Roman" w:eastAsia="Times New Roman" w:hAnsi="Times New Roman" w:cs="Times New Roman"/>
          <w:lang w:eastAsia="en-GB"/>
        </w:rPr>
        <w:t xml:space="preserve"> Res 68(2):173184</w:t>
      </w:r>
    </w:p>
    <w:p w14:paraId="77AAEBEB"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lastRenderedPageBreak/>
        <w:t xml:space="preserve">Weber CA, Current JR, Benton WC (1991) Vendor selection criteria and methods. Eur J </w:t>
      </w:r>
      <w:proofErr w:type="spellStart"/>
      <w:r w:rsidRPr="000B5A7F">
        <w:rPr>
          <w:rFonts w:ascii="Times New Roman" w:eastAsia="Times New Roman" w:hAnsi="Times New Roman" w:cs="Times New Roman"/>
          <w:lang w:eastAsia="en-GB"/>
        </w:rPr>
        <w:t>Oper</w:t>
      </w:r>
      <w:proofErr w:type="spellEnd"/>
      <w:r w:rsidRPr="000B5A7F">
        <w:rPr>
          <w:rFonts w:ascii="Times New Roman" w:eastAsia="Times New Roman" w:hAnsi="Times New Roman" w:cs="Times New Roman"/>
          <w:lang w:eastAsia="en-GB"/>
        </w:rPr>
        <w:t xml:space="preserve"> Res 50(1):218</w:t>
      </w:r>
    </w:p>
    <w:p w14:paraId="732987BC"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 xml:space="preserve">Weber CA, Current JR, Desai A (2000) An optimization approach to determining the number of vendors to employ. Supply Chain Manage Int J 5(2):9098Wei C, </w:t>
      </w:r>
      <w:proofErr w:type="spellStart"/>
      <w:r w:rsidRPr="000B5A7F">
        <w:rPr>
          <w:rFonts w:ascii="Times New Roman" w:eastAsia="Times New Roman" w:hAnsi="Times New Roman" w:cs="Times New Roman"/>
          <w:lang w:eastAsia="en-GB"/>
        </w:rPr>
        <w:t>Chien</w:t>
      </w:r>
      <w:proofErr w:type="spellEnd"/>
      <w:r w:rsidRPr="000B5A7F">
        <w:rPr>
          <w:rFonts w:ascii="Times New Roman" w:eastAsia="Times New Roman" w:hAnsi="Times New Roman" w:cs="Times New Roman"/>
          <w:lang w:eastAsia="en-GB"/>
        </w:rPr>
        <w:t xml:space="preserve"> CF, Wang MJ (2005) An AHP-based approach to ERP system selection. Int J Prod Econ</w:t>
      </w:r>
    </w:p>
    <w:p w14:paraId="1B4930C2"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96:4762</w:t>
      </w:r>
    </w:p>
    <w:p w14:paraId="61E046E2" w14:textId="77777777" w:rsidR="000B5A7F" w:rsidRPr="000B5A7F" w:rsidRDefault="000B5A7F" w:rsidP="000B5A7F">
      <w:pPr>
        <w:spacing w:after="255"/>
        <w:rPr>
          <w:rFonts w:ascii="Times New Roman" w:eastAsia="Times New Roman" w:hAnsi="Times New Roman" w:cs="Times New Roman"/>
          <w:lang w:eastAsia="en-GB"/>
        </w:rPr>
      </w:pPr>
      <w:proofErr w:type="spellStart"/>
      <w:r w:rsidRPr="000B5A7F">
        <w:rPr>
          <w:rFonts w:ascii="Times New Roman" w:eastAsia="Times New Roman" w:hAnsi="Times New Roman" w:cs="Times New Roman"/>
          <w:lang w:eastAsia="en-GB"/>
        </w:rPr>
        <w:t>Wuttipornpun</w:t>
      </w:r>
      <w:proofErr w:type="spellEnd"/>
      <w:r w:rsidRPr="000B5A7F">
        <w:rPr>
          <w:rFonts w:ascii="Times New Roman" w:eastAsia="Times New Roman" w:hAnsi="Times New Roman" w:cs="Times New Roman"/>
          <w:lang w:eastAsia="en-GB"/>
        </w:rPr>
        <w:t xml:space="preserve"> T, </w:t>
      </w:r>
      <w:proofErr w:type="spellStart"/>
      <w:r w:rsidRPr="000B5A7F">
        <w:rPr>
          <w:rFonts w:ascii="Times New Roman" w:eastAsia="Times New Roman" w:hAnsi="Times New Roman" w:cs="Times New Roman"/>
          <w:lang w:eastAsia="en-GB"/>
        </w:rPr>
        <w:t>Yenradee</w:t>
      </w:r>
      <w:proofErr w:type="spellEnd"/>
      <w:r w:rsidRPr="000B5A7F">
        <w:rPr>
          <w:rFonts w:ascii="Times New Roman" w:eastAsia="Times New Roman" w:hAnsi="Times New Roman" w:cs="Times New Roman"/>
          <w:lang w:eastAsia="en-GB"/>
        </w:rPr>
        <w:t xml:space="preserve"> P (2004) Development of </w:t>
      </w:r>
      <w:proofErr w:type="spellStart"/>
      <w:r w:rsidRPr="000B5A7F">
        <w:rPr>
          <w:rFonts w:ascii="Times New Roman" w:eastAsia="Times New Roman" w:hAnsi="Times New Roman" w:cs="Times New Roman"/>
          <w:lang w:eastAsia="en-GB"/>
        </w:rPr>
        <w:t>nite</w:t>
      </w:r>
      <w:proofErr w:type="spellEnd"/>
      <w:r w:rsidRPr="000B5A7F">
        <w:rPr>
          <w:rFonts w:ascii="Times New Roman" w:eastAsia="Times New Roman" w:hAnsi="Times New Roman" w:cs="Times New Roman"/>
          <w:lang w:eastAsia="en-GB"/>
        </w:rPr>
        <w:t xml:space="preserve"> capacity material requirement planning system for assembly operations. Prod </w:t>
      </w:r>
      <w:proofErr w:type="spellStart"/>
      <w:r w:rsidRPr="000B5A7F">
        <w:rPr>
          <w:rFonts w:ascii="Times New Roman" w:eastAsia="Times New Roman" w:hAnsi="Times New Roman" w:cs="Times New Roman"/>
          <w:lang w:eastAsia="en-GB"/>
        </w:rPr>
        <w:t>Plann</w:t>
      </w:r>
      <w:proofErr w:type="spellEnd"/>
      <w:r w:rsidRPr="000B5A7F">
        <w:rPr>
          <w:rFonts w:ascii="Times New Roman" w:eastAsia="Times New Roman" w:hAnsi="Times New Roman" w:cs="Times New Roman"/>
          <w:lang w:eastAsia="en-GB"/>
        </w:rPr>
        <w:t xml:space="preserve"> Control 15(5):534549</w:t>
      </w:r>
    </w:p>
    <w:p w14:paraId="740C4615"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123</w:t>
      </w:r>
    </w:p>
    <w:p w14:paraId="15E988BF" w14:textId="77777777" w:rsidR="000B5A7F" w:rsidRPr="000B5A7F" w:rsidRDefault="000B5A7F" w:rsidP="000B5A7F">
      <w:pPr>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Word count: </w:t>
      </w:r>
      <w:r w:rsidRPr="000B5A7F">
        <w:rPr>
          <w:rFonts w:ascii="Times New Roman" w:eastAsia="Times New Roman" w:hAnsi="Times New Roman" w:cs="Times New Roman"/>
          <w:b/>
          <w:bCs/>
          <w:lang w:eastAsia="en-GB"/>
        </w:rPr>
        <w:t>10559</w:t>
      </w:r>
    </w:p>
    <w:p w14:paraId="3B2FB744" w14:textId="77777777" w:rsidR="000B5A7F" w:rsidRPr="000B5A7F" w:rsidRDefault="000B5A7F" w:rsidP="000B5A7F">
      <w:pPr>
        <w:spacing w:after="255"/>
        <w:rPr>
          <w:rFonts w:ascii="Times New Roman" w:eastAsia="Times New Roman" w:hAnsi="Times New Roman" w:cs="Times New Roman"/>
          <w:lang w:eastAsia="en-GB"/>
        </w:rPr>
      </w:pPr>
      <w:r w:rsidRPr="000B5A7F">
        <w:rPr>
          <w:rFonts w:ascii="Times New Roman" w:eastAsia="Times New Roman" w:hAnsi="Times New Roman" w:cs="Times New Roman"/>
          <w:lang w:eastAsia="en-GB"/>
        </w:rPr>
        <w:t>Springer-Verlag 2008</w:t>
      </w:r>
    </w:p>
    <w:p w14:paraId="06D7AE0B" w14:textId="77777777" w:rsidR="00175F23" w:rsidRDefault="00175F23"/>
    <w:sectPr w:rsidR="00175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7F"/>
    <w:rsid w:val="000B5A7F"/>
    <w:rsid w:val="00175F23"/>
    <w:rsid w:val="005677A6"/>
    <w:rsid w:val="00CC4210"/>
    <w:rsid w:val="00D674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19D4FB"/>
  <w15:chartTrackingRefBased/>
  <w15:docId w15:val="{93AF0A5E-C8F4-6642-ACA6-3D4662CA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5A7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B5A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7F"/>
    <w:rPr>
      <w:rFonts w:ascii="Times New Roman" w:eastAsia="Times New Roman" w:hAnsi="Times New Roman" w:cs="Times New Roman"/>
      <w:b/>
      <w:bCs/>
      <w:kern w:val="36"/>
      <w:sz w:val="48"/>
      <w:szCs w:val="48"/>
      <w:lang w:eastAsia="en-GB"/>
    </w:rPr>
  </w:style>
  <w:style w:type="character" w:customStyle="1" w:styleId="titleauthoretc">
    <w:name w:val="titleauthoretc"/>
    <w:basedOn w:val="DefaultParagraphFont"/>
    <w:rsid w:val="000B5A7F"/>
  </w:style>
  <w:style w:type="character" w:styleId="Hyperlink">
    <w:name w:val="Hyperlink"/>
    <w:basedOn w:val="DefaultParagraphFont"/>
    <w:uiPriority w:val="99"/>
    <w:semiHidden/>
    <w:unhideWhenUsed/>
    <w:rsid w:val="000B5A7F"/>
    <w:rPr>
      <w:color w:val="0000FF"/>
      <w:u w:val="single"/>
    </w:rPr>
  </w:style>
  <w:style w:type="character" w:customStyle="1" w:styleId="apple-converted-space">
    <w:name w:val="apple-converted-space"/>
    <w:basedOn w:val="DefaultParagraphFont"/>
    <w:rsid w:val="000B5A7F"/>
  </w:style>
  <w:style w:type="character" w:styleId="Strong">
    <w:name w:val="Strong"/>
    <w:basedOn w:val="DefaultParagraphFont"/>
    <w:uiPriority w:val="22"/>
    <w:qFormat/>
    <w:rsid w:val="000B5A7F"/>
    <w:rPr>
      <w:b/>
      <w:bCs/>
    </w:rPr>
  </w:style>
  <w:style w:type="character" w:customStyle="1" w:styleId="Heading2Char">
    <w:name w:val="Heading 2 Char"/>
    <w:basedOn w:val="DefaultParagraphFont"/>
    <w:link w:val="Heading2"/>
    <w:uiPriority w:val="9"/>
    <w:semiHidden/>
    <w:rsid w:val="000B5A7F"/>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0B5A7F"/>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B5A7F"/>
    <w:rPr>
      <w:rFonts w:ascii="Arial" w:eastAsia="Times New Roman" w:hAnsi="Arial" w:cs="Arial"/>
      <w:vanish/>
      <w:sz w:val="16"/>
      <w:szCs w:val="16"/>
      <w:lang w:eastAsia="en-GB"/>
    </w:rPr>
  </w:style>
  <w:style w:type="paragraph" w:styleId="NormalWeb">
    <w:name w:val="Normal (Web)"/>
    <w:basedOn w:val="Normal"/>
    <w:uiPriority w:val="99"/>
    <w:semiHidden/>
    <w:unhideWhenUsed/>
    <w:rsid w:val="000B5A7F"/>
    <w:pPr>
      <w:spacing w:before="100" w:beforeAutospacing="1" w:after="100" w:afterAutospacing="1"/>
    </w:pPr>
    <w:rPr>
      <w:rFonts w:ascii="Times New Roman" w:eastAsia="Times New Roman" w:hAnsi="Times New Roman" w:cs="Times New Roman"/>
      <w:lang w:eastAsia="en-GB"/>
    </w:rPr>
  </w:style>
  <w:style w:type="paragraph" w:styleId="z-BottomofForm">
    <w:name w:val="HTML Bottom of Form"/>
    <w:basedOn w:val="Normal"/>
    <w:next w:val="Normal"/>
    <w:link w:val="z-BottomofFormChar"/>
    <w:hidden/>
    <w:uiPriority w:val="99"/>
    <w:semiHidden/>
    <w:unhideWhenUsed/>
    <w:rsid w:val="000B5A7F"/>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B5A7F"/>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543046">
      <w:bodyDiv w:val="1"/>
      <w:marLeft w:val="0"/>
      <w:marRight w:val="0"/>
      <w:marTop w:val="0"/>
      <w:marBottom w:val="0"/>
      <w:divBdr>
        <w:top w:val="none" w:sz="0" w:space="0" w:color="auto"/>
        <w:left w:val="none" w:sz="0" w:space="0" w:color="auto"/>
        <w:bottom w:val="none" w:sz="0" w:space="0" w:color="auto"/>
        <w:right w:val="none" w:sz="0" w:space="0" w:color="auto"/>
      </w:divBdr>
      <w:divsChild>
        <w:div w:id="2045861930">
          <w:marLeft w:val="0"/>
          <w:marRight w:val="0"/>
          <w:marTop w:val="0"/>
          <w:marBottom w:val="0"/>
          <w:divBdr>
            <w:top w:val="none" w:sz="0" w:space="0" w:color="auto"/>
            <w:left w:val="none" w:sz="0" w:space="0" w:color="auto"/>
            <w:bottom w:val="none" w:sz="0" w:space="0" w:color="auto"/>
            <w:right w:val="none" w:sz="0" w:space="0" w:color="auto"/>
          </w:divBdr>
        </w:div>
        <w:div w:id="967277304">
          <w:marLeft w:val="0"/>
          <w:marRight w:val="0"/>
          <w:marTop w:val="0"/>
          <w:marBottom w:val="0"/>
          <w:divBdr>
            <w:top w:val="none" w:sz="0" w:space="0" w:color="auto"/>
            <w:left w:val="none" w:sz="0" w:space="0" w:color="auto"/>
            <w:bottom w:val="none" w:sz="0" w:space="0" w:color="auto"/>
            <w:right w:val="none" w:sz="0" w:space="0" w:color="auto"/>
          </w:divBdr>
          <w:divsChild>
            <w:div w:id="266619901">
              <w:marLeft w:val="0"/>
              <w:marRight w:val="0"/>
              <w:marTop w:val="0"/>
              <w:marBottom w:val="0"/>
              <w:divBdr>
                <w:top w:val="none" w:sz="0" w:space="0" w:color="auto"/>
                <w:left w:val="none" w:sz="0" w:space="0" w:color="auto"/>
                <w:bottom w:val="none" w:sz="0" w:space="0" w:color="auto"/>
                <w:right w:val="none" w:sz="0" w:space="0" w:color="auto"/>
              </w:divBdr>
              <w:divsChild>
                <w:div w:id="250357229">
                  <w:marLeft w:val="0"/>
                  <w:marRight w:val="0"/>
                  <w:marTop w:val="0"/>
                  <w:marBottom w:val="0"/>
                  <w:divBdr>
                    <w:top w:val="none" w:sz="0" w:space="0" w:color="auto"/>
                    <w:left w:val="none" w:sz="0" w:space="0" w:color="auto"/>
                    <w:bottom w:val="none" w:sz="0" w:space="0" w:color="auto"/>
                    <w:right w:val="none" w:sz="0" w:space="0" w:color="auto"/>
                  </w:divBdr>
                  <w:divsChild>
                    <w:div w:id="974258496">
                      <w:marLeft w:val="0"/>
                      <w:marRight w:val="0"/>
                      <w:marTop w:val="75"/>
                      <w:marBottom w:val="75"/>
                      <w:divBdr>
                        <w:top w:val="none" w:sz="0" w:space="0" w:color="auto"/>
                        <w:left w:val="none" w:sz="0" w:space="0" w:color="auto"/>
                        <w:bottom w:val="none" w:sz="0" w:space="0" w:color="auto"/>
                        <w:right w:val="none" w:sz="0" w:space="0" w:color="auto"/>
                      </w:divBdr>
                      <w:divsChild>
                        <w:div w:id="431629066">
                          <w:marLeft w:val="0"/>
                          <w:marRight w:val="0"/>
                          <w:marTop w:val="0"/>
                          <w:marBottom w:val="0"/>
                          <w:divBdr>
                            <w:top w:val="none" w:sz="0" w:space="0" w:color="auto"/>
                            <w:left w:val="none" w:sz="0" w:space="0" w:color="auto"/>
                            <w:bottom w:val="none" w:sz="0" w:space="0" w:color="auto"/>
                            <w:right w:val="none" w:sz="0" w:space="0" w:color="auto"/>
                          </w:divBdr>
                          <w:divsChild>
                            <w:div w:id="609893221">
                              <w:marLeft w:val="0"/>
                              <w:marRight w:val="0"/>
                              <w:marTop w:val="0"/>
                              <w:marBottom w:val="0"/>
                              <w:divBdr>
                                <w:top w:val="none" w:sz="0" w:space="0" w:color="auto"/>
                                <w:left w:val="none" w:sz="0" w:space="0" w:color="auto"/>
                                <w:bottom w:val="none" w:sz="0" w:space="0" w:color="auto"/>
                                <w:right w:val="none" w:sz="0" w:space="0" w:color="auto"/>
                              </w:divBdr>
                              <w:divsChild>
                                <w:div w:id="1094280273">
                                  <w:marLeft w:val="0"/>
                                  <w:marRight w:val="0"/>
                                  <w:marTop w:val="75"/>
                                  <w:marBottom w:val="0"/>
                                  <w:divBdr>
                                    <w:top w:val="none" w:sz="0" w:space="0" w:color="auto"/>
                                    <w:left w:val="none" w:sz="0" w:space="0" w:color="auto"/>
                                    <w:bottom w:val="none" w:sz="0" w:space="0" w:color="auto"/>
                                    <w:right w:val="none" w:sz="0" w:space="0" w:color="auto"/>
                                  </w:divBdr>
                                  <w:divsChild>
                                    <w:div w:id="1723409709">
                                      <w:marLeft w:val="0"/>
                                      <w:marRight w:val="0"/>
                                      <w:marTop w:val="0"/>
                                      <w:marBottom w:val="0"/>
                                      <w:divBdr>
                                        <w:top w:val="none" w:sz="0" w:space="0" w:color="auto"/>
                                        <w:left w:val="none" w:sz="0" w:space="0" w:color="auto"/>
                                        <w:bottom w:val="none" w:sz="0" w:space="0" w:color="auto"/>
                                        <w:right w:val="none" w:sz="0" w:space="0" w:color="auto"/>
                                      </w:divBdr>
                                      <w:divsChild>
                                        <w:div w:id="13804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155439">
      <w:bodyDiv w:val="1"/>
      <w:marLeft w:val="0"/>
      <w:marRight w:val="0"/>
      <w:marTop w:val="0"/>
      <w:marBottom w:val="0"/>
      <w:divBdr>
        <w:top w:val="none" w:sz="0" w:space="0" w:color="auto"/>
        <w:left w:val="none" w:sz="0" w:space="0" w:color="auto"/>
        <w:bottom w:val="none" w:sz="0" w:space="0" w:color="auto"/>
        <w:right w:val="none" w:sz="0" w:space="0" w:color="auto"/>
      </w:divBdr>
      <w:divsChild>
        <w:div w:id="1583760189">
          <w:marLeft w:val="0"/>
          <w:marRight w:val="0"/>
          <w:marTop w:val="0"/>
          <w:marBottom w:val="0"/>
          <w:divBdr>
            <w:top w:val="none" w:sz="0" w:space="0" w:color="auto"/>
            <w:left w:val="none" w:sz="0" w:space="0" w:color="auto"/>
            <w:bottom w:val="none" w:sz="0" w:space="0" w:color="auto"/>
            <w:right w:val="none" w:sz="0" w:space="0" w:color="auto"/>
          </w:divBdr>
        </w:div>
        <w:div w:id="667247908">
          <w:marLeft w:val="0"/>
          <w:marRight w:val="0"/>
          <w:marTop w:val="0"/>
          <w:marBottom w:val="0"/>
          <w:divBdr>
            <w:top w:val="none" w:sz="0" w:space="0" w:color="auto"/>
            <w:left w:val="none" w:sz="0" w:space="0" w:color="auto"/>
            <w:bottom w:val="none" w:sz="0" w:space="0" w:color="auto"/>
            <w:right w:val="none" w:sz="0" w:space="0" w:color="auto"/>
          </w:divBdr>
        </w:div>
      </w:divsChild>
    </w:div>
    <w:div w:id="1388066342">
      <w:bodyDiv w:val="1"/>
      <w:marLeft w:val="0"/>
      <w:marRight w:val="0"/>
      <w:marTop w:val="0"/>
      <w:marBottom w:val="0"/>
      <w:divBdr>
        <w:top w:val="none" w:sz="0" w:space="0" w:color="auto"/>
        <w:left w:val="none" w:sz="0" w:space="0" w:color="auto"/>
        <w:bottom w:val="none" w:sz="0" w:space="0" w:color="auto"/>
        <w:right w:val="none" w:sz="0" w:space="0" w:color="auto"/>
      </w:divBdr>
      <w:divsChild>
        <w:div w:id="84572317">
          <w:marLeft w:val="0"/>
          <w:marRight w:val="0"/>
          <w:marTop w:val="0"/>
          <w:marBottom w:val="0"/>
          <w:divBdr>
            <w:top w:val="none" w:sz="0" w:space="0" w:color="auto"/>
            <w:left w:val="none" w:sz="0" w:space="0" w:color="auto"/>
            <w:bottom w:val="none" w:sz="0" w:space="0" w:color="auto"/>
            <w:right w:val="none" w:sz="0" w:space="0" w:color="auto"/>
          </w:divBdr>
          <w:divsChild>
            <w:div w:id="1287853978">
              <w:marLeft w:val="0"/>
              <w:marRight w:val="0"/>
              <w:marTop w:val="0"/>
              <w:marBottom w:val="0"/>
              <w:divBdr>
                <w:top w:val="none" w:sz="0" w:space="0" w:color="auto"/>
                <w:left w:val="none" w:sz="0" w:space="0" w:color="auto"/>
                <w:bottom w:val="none" w:sz="0" w:space="0" w:color="auto"/>
                <w:right w:val="none" w:sz="0" w:space="0" w:color="auto"/>
              </w:divBdr>
            </w:div>
            <w:div w:id="1215583361">
              <w:marLeft w:val="0"/>
              <w:marRight w:val="0"/>
              <w:marTop w:val="0"/>
              <w:marBottom w:val="0"/>
              <w:divBdr>
                <w:top w:val="none" w:sz="0" w:space="0" w:color="auto"/>
                <w:left w:val="none" w:sz="0" w:space="0" w:color="auto"/>
                <w:bottom w:val="none" w:sz="0" w:space="0" w:color="auto"/>
                <w:right w:val="none" w:sz="0" w:space="0" w:color="auto"/>
              </w:divBdr>
              <w:divsChild>
                <w:div w:id="21379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47653">
      <w:bodyDiv w:val="1"/>
      <w:marLeft w:val="0"/>
      <w:marRight w:val="0"/>
      <w:marTop w:val="0"/>
      <w:marBottom w:val="0"/>
      <w:divBdr>
        <w:top w:val="none" w:sz="0" w:space="0" w:color="auto"/>
        <w:left w:val="none" w:sz="0" w:space="0" w:color="auto"/>
        <w:bottom w:val="none" w:sz="0" w:space="0" w:color="auto"/>
        <w:right w:val="none" w:sz="0" w:space="0" w:color="auto"/>
      </w:divBdr>
      <w:divsChild>
        <w:div w:id="326325653">
          <w:marLeft w:val="0"/>
          <w:marRight w:val="0"/>
          <w:marTop w:val="0"/>
          <w:marBottom w:val="0"/>
          <w:divBdr>
            <w:top w:val="none" w:sz="0" w:space="0" w:color="auto"/>
            <w:left w:val="none" w:sz="0" w:space="0" w:color="auto"/>
            <w:bottom w:val="none" w:sz="0" w:space="0" w:color="auto"/>
            <w:right w:val="none" w:sz="0" w:space="0" w:color="auto"/>
          </w:divBdr>
        </w:div>
        <w:div w:id="497575976">
          <w:marLeft w:val="0"/>
          <w:marRight w:val="0"/>
          <w:marTop w:val="0"/>
          <w:marBottom w:val="0"/>
          <w:divBdr>
            <w:top w:val="none" w:sz="0" w:space="0" w:color="auto"/>
            <w:left w:val="none" w:sz="0" w:space="0" w:color="auto"/>
            <w:bottom w:val="none" w:sz="0" w:space="0" w:color="auto"/>
            <w:right w:val="none" w:sz="0" w:space="0" w:color="auto"/>
          </w:divBdr>
          <w:divsChild>
            <w:div w:id="620696878">
              <w:marLeft w:val="0"/>
              <w:marRight w:val="0"/>
              <w:marTop w:val="0"/>
              <w:marBottom w:val="0"/>
              <w:divBdr>
                <w:top w:val="none" w:sz="0" w:space="0" w:color="auto"/>
                <w:left w:val="none" w:sz="0" w:space="0" w:color="auto"/>
                <w:bottom w:val="none" w:sz="0" w:space="0" w:color="auto"/>
                <w:right w:val="none" w:sz="0" w:space="0" w:color="auto"/>
              </w:divBdr>
              <w:divsChild>
                <w:div w:id="1299218098">
                  <w:marLeft w:val="0"/>
                  <w:marRight w:val="0"/>
                  <w:marTop w:val="75"/>
                  <w:marBottom w:val="75"/>
                  <w:divBdr>
                    <w:top w:val="none" w:sz="0" w:space="0" w:color="auto"/>
                    <w:left w:val="none" w:sz="0" w:space="0" w:color="auto"/>
                    <w:bottom w:val="none" w:sz="0" w:space="0" w:color="auto"/>
                    <w:right w:val="none" w:sz="0" w:space="0" w:color="auto"/>
                  </w:divBdr>
                  <w:divsChild>
                    <w:div w:id="970986316">
                      <w:marLeft w:val="0"/>
                      <w:marRight w:val="0"/>
                      <w:marTop w:val="75"/>
                      <w:marBottom w:val="0"/>
                      <w:divBdr>
                        <w:top w:val="none" w:sz="0" w:space="0" w:color="auto"/>
                        <w:left w:val="none" w:sz="0" w:space="0" w:color="auto"/>
                        <w:bottom w:val="none" w:sz="0" w:space="0" w:color="auto"/>
                        <w:right w:val="none" w:sz="0" w:space="0" w:color="auto"/>
                      </w:divBdr>
                      <w:divsChild>
                        <w:div w:id="690684416">
                          <w:marLeft w:val="0"/>
                          <w:marRight w:val="0"/>
                          <w:marTop w:val="0"/>
                          <w:marBottom w:val="0"/>
                          <w:divBdr>
                            <w:top w:val="none" w:sz="0" w:space="0" w:color="auto"/>
                            <w:left w:val="none" w:sz="0" w:space="0" w:color="auto"/>
                            <w:bottom w:val="none" w:sz="0" w:space="0" w:color="auto"/>
                            <w:right w:val="none" w:sz="0" w:space="0" w:color="auto"/>
                          </w:divBdr>
                          <w:divsChild>
                            <w:div w:id="14858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95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quest.com.remotexs.ntu.edu.sg/docview/222268975?accountid=12665&amp;pq-origsite=primo" TargetMode="External"/><Relationship Id="rId3" Type="http://schemas.openxmlformats.org/officeDocument/2006/relationships/webSettings" Target="webSettings.xml"/><Relationship Id="rId7" Type="http://schemas.openxmlformats.org/officeDocument/2006/relationships/hyperlink" Target="http://www.proquest.com.remotexs.ntu.edu.sg/docview/222268975?accountid=12665&amp;pq-origsite=prim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quest.com.remotexs.ntu.edu.sg/indexingvolumeissuelinkhandler/49049/OR+Spectrum/02008Y06Y01$23Jun+2008$3b++Vol.+30+$283$29/30/3?accountid=12665" TargetMode="External"/><Relationship Id="rId5" Type="http://schemas.openxmlformats.org/officeDocument/2006/relationships/hyperlink" Target="http://www.proquest.com.remotexs.ntu.edu.sg/pubidlinkhandler/sng/pubtitle/OR+Spectrum/$N/49049/DocView/222268975/fulltext/D1FC29236C284AD5PQ/1?accountid=12665" TargetMode="External"/><Relationship Id="rId10" Type="http://schemas.openxmlformats.org/officeDocument/2006/relationships/theme" Target="theme/theme1.xml"/><Relationship Id="rId4" Type="http://schemas.openxmlformats.org/officeDocument/2006/relationships/hyperlink" Target="http://www.proquest.com.remotexs.ntu.edu.sg/indexinglinkhandler/sng/au/Wu,+Jei-zheng/$N?accountid=1266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10911</Words>
  <Characters>62198</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MY BINH AN</dc:creator>
  <cp:keywords/>
  <dc:description/>
  <cp:lastModifiedBy>NGUYEN MY BINH AN</cp:lastModifiedBy>
  <cp:revision>1</cp:revision>
  <dcterms:created xsi:type="dcterms:W3CDTF">2021-06-12T13:17:00Z</dcterms:created>
  <dcterms:modified xsi:type="dcterms:W3CDTF">2021-06-12T16:40:00Z</dcterms:modified>
</cp:coreProperties>
</file>