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48"/>
        </w:rPr>
        <w:t>SOFTWARE REQUIREMENTS</w:t>
        <w:br/>
        <w:t>SPECIFICATION</w:t>
      </w:r>
    </w:p>
    <w:p>
      <w:pPr>
        <w:jc w:val="center"/>
      </w:pPr>
      <w:r>
        <w:rPr>
          <w:rFonts w:ascii="Arial" w:hAnsi="Arial"/>
          <w:b/>
          <w:sz w:val="38"/>
        </w:rPr>
        <w:t>HỆ THỐNG QUẢN LÝ THƯ VIỆN</w:t>
      </w:r>
    </w:p>
    <w:p>
      <w:pPr>
        <w:jc w:val="center"/>
      </w:pPr>
      <w:r>
        <w:rPr>
          <w:i/>
        </w:rPr>
        <w:t>Phiên bản 1.0 – Phạm vi MVP – Đồ án sinh viên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Thông tin</w:t>
            </w:r>
          </w:p>
        </w:tc>
        <w:tc>
          <w:tcPr>
            <w:tcW w:type="dxa" w:w="5040"/>
            <w:vAlign w:val="center"/>
            <w:shd w:fill="D9EAF7"/>
          </w:tcPr>
          <w:p>
            <w:pPr>
              <w:spacing w:after="0"/>
            </w:pPr>
            <w:r/>
            <w:r>
              <w:rPr>
                <w:rFonts w:ascii="Arial" w:hAnsi="Arial" w:eastAsia="Arial"/>
                <w:b/>
                <w:sz w:val="18"/>
              </w:rPr>
              <w:t>Giá trị</w:t>
            </w:r>
          </w:p>
        </w:tc>
      </w:tr>
      <w:tr>
        <w:tc>
          <w:tcPr>
            <w:tcW w:type="dxa" w:w="5040"/>
            <w:vAlign w:val="center"/>
          </w:tcPr>
          <w:p>
            <w:pPr>
              <w:spacing w:after="0"/>
            </w:pPr>
            <w:r/>
            <w:r>
              <w:rPr>
                <w:rFonts w:ascii="Arial" w:hAnsi="Arial" w:eastAsia="Arial"/>
                <w:b w:val="0"/>
                <w:sz w:val="18"/>
              </w:rPr>
              <w:t>Tên dự án</w:t>
            </w:r>
          </w:p>
        </w:tc>
        <w:tc>
          <w:tcPr>
            <w:tcW w:type="dxa" w:w="5040"/>
            <w:vAlign w:val="center"/>
          </w:tcPr>
          <w:p>
            <w:pPr>
              <w:spacing w:after="0"/>
            </w:pPr>
            <w:r/>
            <w:r>
              <w:rPr>
                <w:rFonts w:ascii="Arial" w:hAnsi="Arial" w:eastAsia="Arial"/>
                <w:b w:val="0"/>
                <w:sz w:val="18"/>
              </w:rPr>
              <w:t>Library Management System</w:t>
            </w:r>
          </w:p>
        </w:tc>
      </w:tr>
      <w:tr>
        <w:tc>
          <w:tcPr>
            <w:tcW w:type="dxa" w:w="5040"/>
            <w:vAlign w:val="center"/>
          </w:tcPr>
          <w:p>
            <w:pPr>
              <w:spacing w:after="0"/>
            </w:pPr>
            <w:r/>
            <w:r>
              <w:rPr>
                <w:rFonts w:ascii="Arial" w:hAnsi="Arial" w:eastAsia="Arial"/>
                <w:b w:val="0"/>
                <w:sz w:val="18"/>
              </w:rPr>
              <w:t>Mục đích</w:t>
            </w:r>
          </w:p>
        </w:tc>
        <w:tc>
          <w:tcPr>
            <w:tcW w:type="dxa" w:w="5040"/>
            <w:vAlign w:val="center"/>
          </w:tcPr>
          <w:p>
            <w:pPr>
              <w:spacing w:after="0"/>
            </w:pPr>
            <w:r/>
            <w:r>
              <w:rPr>
                <w:rFonts w:ascii="Arial" w:hAnsi="Arial" w:eastAsia="Arial"/>
                <w:b w:val="0"/>
                <w:sz w:val="18"/>
              </w:rPr>
              <w:t>Đặc tả yêu cầu phần mềm cho website quản lý thư viện</w:t>
            </w:r>
          </w:p>
        </w:tc>
      </w:tr>
      <w:tr>
        <w:tc>
          <w:tcPr>
            <w:tcW w:type="dxa" w:w="5040"/>
            <w:vAlign w:val="center"/>
          </w:tcPr>
          <w:p>
            <w:pPr>
              <w:spacing w:after="0"/>
            </w:pPr>
            <w:r/>
            <w:r>
              <w:rPr>
                <w:rFonts w:ascii="Arial" w:hAnsi="Arial" w:eastAsia="Arial"/>
                <w:b w:val="0"/>
                <w:sz w:val="18"/>
              </w:rPr>
              <w:t>Backend</w:t>
            </w:r>
          </w:p>
        </w:tc>
        <w:tc>
          <w:tcPr>
            <w:tcW w:type="dxa" w:w="5040"/>
            <w:vAlign w:val="center"/>
          </w:tcPr>
          <w:p>
            <w:pPr>
              <w:spacing w:after="0"/>
            </w:pPr>
            <w:r/>
            <w:r>
              <w:rPr>
                <w:rFonts w:ascii="Arial" w:hAnsi="Arial" w:eastAsia="Arial"/>
                <w:b w:val="0"/>
                <w:sz w:val="18"/>
              </w:rPr>
              <w:t>Java Servlet</w:t>
            </w:r>
          </w:p>
        </w:tc>
      </w:tr>
      <w:tr>
        <w:tc>
          <w:tcPr>
            <w:tcW w:type="dxa" w:w="5040"/>
            <w:vAlign w:val="center"/>
          </w:tcPr>
          <w:p>
            <w:pPr>
              <w:spacing w:after="0"/>
            </w:pPr>
            <w:r/>
            <w:r>
              <w:rPr>
                <w:rFonts w:ascii="Arial" w:hAnsi="Arial" w:eastAsia="Arial"/>
                <w:b w:val="0"/>
                <w:sz w:val="18"/>
              </w:rPr>
              <w:t>Frontend</w:t>
            </w:r>
          </w:p>
        </w:tc>
        <w:tc>
          <w:tcPr>
            <w:tcW w:type="dxa" w:w="5040"/>
            <w:vAlign w:val="center"/>
          </w:tcPr>
          <w:p>
            <w:pPr>
              <w:spacing w:after="0"/>
            </w:pPr>
            <w:r/>
            <w:r>
              <w:rPr>
                <w:rFonts w:ascii="Arial" w:hAnsi="Arial" w:eastAsia="Arial"/>
                <w:b w:val="0"/>
                <w:sz w:val="18"/>
              </w:rPr>
              <w:t>JSP, HTML, CSS, Bootstrap, JavaScript</w:t>
            </w:r>
          </w:p>
        </w:tc>
      </w:tr>
      <w:tr>
        <w:tc>
          <w:tcPr>
            <w:tcW w:type="dxa" w:w="5040"/>
            <w:vAlign w:val="center"/>
          </w:tcPr>
          <w:p>
            <w:pPr>
              <w:spacing w:after="0"/>
            </w:pPr>
            <w:r/>
            <w:r>
              <w:rPr>
                <w:rFonts w:ascii="Arial" w:hAnsi="Arial" w:eastAsia="Arial"/>
                <w:b w:val="0"/>
                <w:sz w:val="18"/>
              </w:rPr>
              <w:t>Cơ sở dữ liệu</w:t>
            </w:r>
          </w:p>
        </w:tc>
        <w:tc>
          <w:tcPr>
            <w:tcW w:type="dxa" w:w="5040"/>
            <w:vAlign w:val="center"/>
          </w:tcPr>
          <w:p>
            <w:pPr>
              <w:spacing w:after="0"/>
            </w:pPr>
            <w:r/>
            <w:r>
              <w:rPr>
                <w:rFonts w:ascii="Arial" w:hAnsi="Arial" w:eastAsia="Arial"/>
                <w:b w:val="0"/>
                <w:sz w:val="18"/>
              </w:rPr>
              <w:t>MySQL</w:t>
            </w:r>
          </w:p>
        </w:tc>
      </w:tr>
      <w:tr>
        <w:tc>
          <w:tcPr>
            <w:tcW w:type="dxa" w:w="5040"/>
            <w:vAlign w:val="center"/>
          </w:tcPr>
          <w:p>
            <w:pPr>
              <w:spacing w:after="0"/>
            </w:pPr>
            <w:r/>
            <w:r>
              <w:rPr>
                <w:rFonts w:ascii="Arial" w:hAnsi="Arial" w:eastAsia="Arial"/>
                <w:b w:val="0"/>
                <w:sz w:val="18"/>
              </w:rPr>
              <w:t>Kiến trúc đề xuất</w:t>
            </w:r>
          </w:p>
        </w:tc>
        <w:tc>
          <w:tcPr>
            <w:tcW w:type="dxa" w:w="5040"/>
            <w:vAlign w:val="center"/>
          </w:tcPr>
          <w:p>
            <w:pPr>
              <w:spacing w:after="0"/>
            </w:pPr>
            <w:r/>
            <w:r>
              <w:rPr>
                <w:rFonts w:ascii="Arial" w:hAnsi="Arial" w:eastAsia="Arial"/>
                <w:b w:val="0"/>
                <w:sz w:val="18"/>
              </w:rPr>
              <w:t>MVC + Service + DAO + JDBC</w:t>
            </w:r>
          </w:p>
        </w:tc>
      </w:tr>
      <w:tr>
        <w:tc>
          <w:tcPr>
            <w:tcW w:type="dxa" w:w="5040"/>
            <w:vAlign w:val="center"/>
          </w:tcPr>
          <w:p>
            <w:pPr>
              <w:spacing w:after="0"/>
            </w:pPr>
            <w:r/>
            <w:r>
              <w:rPr>
                <w:rFonts w:ascii="Arial" w:hAnsi="Arial" w:eastAsia="Arial"/>
                <w:b w:val="0"/>
                <w:sz w:val="18"/>
              </w:rPr>
              <w:t>Người dùng chính</w:t>
            </w:r>
          </w:p>
        </w:tc>
        <w:tc>
          <w:tcPr>
            <w:tcW w:type="dxa" w:w="5040"/>
            <w:vAlign w:val="center"/>
          </w:tcPr>
          <w:p>
            <w:pPr>
              <w:spacing w:after="0"/>
            </w:pPr>
            <w:r/>
            <w:r>
              <w:rPr>
                <w:rFonts w:ascii="Arial" w:hAnsi="Arial" w:eastAsia="Arial"/>
                <w:b w:val="0"/>
                <w:sz w:val="18"/>
              </w:rPr>
              <w:t>Admin, Librarian, Reader</w:t>
            </w:r>
          </w:p>
        </w:tc>
      </w:tr>
    </w:tbl>
    <w:p>
      <w:pPr>
        <w:spacing w:after="0"/>
      </w:pPr>
    </w:p>
    <w:p>
      <w:r>
        <w:br w:type="page"/>
      </w:r>
    </w:p>
    <w:p>
      <w:pPr>
        <w:pStyle w:val="Heading1"/>
      </w:pPr>
      <w:r>
        <w:t>1. Giới thiệu dự án</w:t>
      </w:r>
    </w:p>
    <w:p>
      <w:pPr>
        <w:pStyle w:val="Heading2"/>
      </w:pPr>
      <w:r>
        <w:t>1.1. Mục đích</w:t>
      </w:r>
    </w:p>
    <w:p>
      <w:r>
        <w:t>Xây dựng website hỗ trợ quản lý hoạt động thư viện, gồm quản lý sách, độc giả, mượn/trả và thống kê cơ bản. Hệ thống thay thế việc quản lý thủ công bằng sổ sách hoặc bảng tính, giúp giảm sai sót, theo dõi tình trạng sách và tra cứu nhanh.</w:t>
      </w:r>
    </w:p>
    <w:p>
      <w:pPr>
        <w:pStyle w:val="Heading2"/>
      </w:pPr>
      <w:r>
        <w:t>1.2. Phạm vi hệ thống</w:t>
      </w:r>
    </w:p>
    <w:p>
      <w:pPr>
        <w:pStyle w:val="ListBullet"/>
        <w:spacing w:after="40"/>
      </w:pPr>
      <w:r>
        <w:t>Đăng nhập, đăng xuất và phân quyền người dùng.</w:t>
      </w:r>
    </w:p>
    <w:p>
      <w:pPr>
        <w:pStyle w:val="ListBullet"/>
        <w:spacing w:after="40"/>
      </w:pPr>
      <w:r>
        <w:t>Quản lý sách, tác giả và thể loại.</w:t>
      </w:r>
    </w:p>
    <w:p>
      <w:pPr>
        <w:pStyle w:val="ListBullet"/>
        <w:spacing w:after="40"/>
      </w:pPr>
      <w:r>
        <w:t>Quản lý hồ sơ độc giả.</w:t>
      </w:r>
    </w:p>
    <w:p>
      <w:pPr>
        <w:pStyle w:val="ListBullet"/>
        <w:spacing w:after="40"/>
      </w:pPr>
      <w:r>
        <w:t>Quản lý giao dịch mượn/trả sách.</w:t>
      </w:r>
    </w:p>
    <w:p>
      <w:pPr>
        <w:pStyle w:val="ListBullet"/>
        <w:spacing w:after="40"/>
      </w:pPr>
      <w:r>
        <w:t>Theo dõi hạn trả và sách quá hạn.</w:t>
      </w:r>
    </w:p>
    <w:p>
      <w:pPr>
        <w:pStyle w:val="ListBullet"/>
        <w:spacing w:after="40"/>
      </w:pPr>
      <w:r>
        <w:t>Tra cứu sách dành cho độc giả.</w:t>
      </w:r>
    </w:p>
    <w:p>
      <w:pPr>
        <w:pStyle w:val="ListBullet"/>
        <w:spacing w:after="40"/>
      </w:pPr>
      <w:r>
        <w:t>Dashboard và báo cáo cơ bản.</w:t>
      </w:r>
    </w:p>
    <w:p>
      <w:r>
        <w:t>Ngoài phạm vi MVP: đặt sách trực tuyến, email tự động, RFID, quản lý nhiều chi nhánh, ứng dụng di động và các tính năng AI.</w:t>
      </w:r>
    </w:p>
    <w:p>
      <w:pPr>
        <w:pStyle w:val="Heading2"/>
      </w:pPr>
      <w:r>
        <w:t>1.3. Đối tượng sử dụng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Vai trò</w:t>
            </w:r>
          </w:p>
        </w:tc>
        <w:tc>
          <w:tcPr>
            <w:tcW w:type="dxa" w:w="5040"/>
            <w:vAlign w:val="center"/>
            <w:shd w:fill="D9EAF7"/>
          </w:tcPr>
          <w:p>
            <w:pPr>
              <w:spacing w:after="0"/>
            </w:pPr>
            <w:r/>
            <w:r>
              <w:rPr>
                <w:rFonts w:ascii="Arial" w:hAnsi="Arial" w:eastAsia="Arial"/>
                <w:b/>
                <w:sz w:val="18"/>
              </w:rPr>
              <w:t>Mô tả</w:t>
            </w:r>
          </w:p>
        </w:tc>
      </w:tr>
      <w:tr>
        <w:tc>
          <w:tcPr>
            <w:tcW w:type="dxa" w:w="5040"/>
            <w:vAlign w:val="center"/>
          </w:tcPr>
          <w:p>
            <w:pPr>
              <w:spacing w:after="0"/>
            </w:pPr>
            <w:r/>
            <w:r>
              <w:rPr>
                <w:rFonts w:ascii="Arial" w:hAnsi="Arial" w:eastAsia="Arial"/>
                <w:b w:val="0"/>
                <w:sz w:val="18"/>
              </w:rPr>
              <w:t>Admin – Quản trị viên</w:t>
            </w:r>
          </w:p>
        </w:tc>
        <w:tc>
          <w:tcPr>
            <w:tcW w:type="dxa" w:w="5040"/>
            <w:vAlign w:val="center"/>
          </w:tcPr>
          <w:p>
            <w:pPr>
              <w:spacing w:after="0"/>
            </w:pPr>
            <w:r/>
            <w:r>
              <w:rPr>
                <w:rFonts w:ascii="Arial" w:hAnsi="Arial" w:eastAsia="Arial"/>
                <w:b w:val="0"/>
                <w:sz w:val="18"/>
              </w:rPr>
              <w:t>Quản lý tài khoản, phân quyền và cấu hình cơ bản.</w:t>
            </w:r>
          </w:p>
        </w:tc>
      </w:tr>
      <w:tr>
        <w:tc>
          <w:tcPr>
            <w:tcW w:type="dxa" w:w="5040"/>
            <w:vAlign w:val="center"/>
          </w:tcPr>
          <w:p>
            <w:pPr>
              <w:spacing w:after="0"/>
            </w:pPr>
            <w:r/>
            <w:r>
              <w:rPr>
                <w:rFonts w:ascii="Arial" w:hAnsi="Arial" w:eastAsia="Arial"/>
                <w:b w:val="0"/>
                <w:sz w:val="18"/>
              </w:rPr>
              <w:t>Librarian – Thủ thư</w:t>
            </w:r>
          </w:p>
        </w:tc>
        <w:tc>
          <w:tcPr>
            <w:tcW w:type="dxa" w:w="5040"/>
            <w:vAlign w:val="center"/>
          </w:tcPr>
          <w:p>
            <w:pPr>
              <w:spacing w:after="0"/>
            </w:pPr>
            <w:r/>
            <w:r>
              <w:rPr>
                <w:rFonts w:ascii="Arial" w:hAnsi="Arial" w:eastAsia="Arial"/>
                <w:b w:val="0"/>
                <w:sz w:val="18"/>
              </w:rPr>
              <w:t>Quản lý sách, độc giả và giao dịch mượn/trả.</w:t>
            </w:r>
          </w:p>
        </w:tc>
      </w:tr>
      <w:tr>
        <w:tc>
          <w:tcPr>
            <w:tcW w:type="dxa" w:w="5040"/>
            <w:vAlign w:val="center"/>
          </w:tcPr>
          <w:p>
            <w:pPr>
              <w:spacing w:after="0"/>
            </w:pPr>
            <w:r/>
            <w:r>
              <w:rPr>
                <w:rFonts w:ascii="Arial" w:hAnsi="Arial" w:eastAsia="Arial"/>
                <w:b w:val="0"/>
                <w:sz w:val="18"/>
              </w:rPr>
              <w:t>Reader – Độc giả</w:t>
            </w:r>
          </w:p>
        </w:tc>
        <w:tc>
          <w:tcPr>
            <w:tcW w:type="dxa" w:w="5040"/>
            <w:vAlign w:val="center"/>
          </w:tcPr>
          <w:p>
            <w:pPr>
              <w:spacing w:after="0"/>
            </w:pPr>
            <w:r/>
            <w:r>
              <w:rPr>
                <w:rFonts w:ascii="Arial" w:hAnsi="Arial" w:eastAsia="Arial"/>
                <w:b w:val="0"/>
                <w:sz w:val="18"/>
              </w:rPr>
              <w:t>Tra cứu sách và xem thông tin mượn/trả của bản thân.</w:t>
            </w:r>
          </w:p>
        </w:tc>
      </w:tr>
    </w:tbl>
    <w:p>
      <w:pPr>
        <w:spacing w:after="0"/>
      </w:pPr>
    </w:p>
    <w:p>
      <w:pPr>
        <w:pStyle w:val="Heading1"/>
      </w:pPr>
      <w:r>
        <w:t>2. Yêu cầu chức năng</w:t>
      </w:r>
    </w:p>
    <w:p>
      <w:pPr>
        <w:pStyle w:val="Heading2"/>
      </w:pPr>
      <w:r>
        <w:t>2.1. Quản lý tài khoản và xác thực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FR-AUTH-01</w:t>
            </w:r>
          </w:p>
        </w:tc>
        <w:tc>
          <w:tcPr>
            <w:tcW w:type="dxa" w:w="3360"/>
            <w:vAlign w:val="center"/>
          </w:tcPr>
          <w:p>
            <w:pPr>
              <w:spacing w:after="0"/>
            </w:pPr>
            <w:r/>
            <w:r>
              <w:rPr>
                <w:rFonts w:ascii="Arial" w:hAnsi="Arial" w:eastAsia="Arial"/>
                <w:b w:val="0"/>
                <w:sz w:val="18"/>
              </w:rPr>
              <w:t>Người dùng đăng nhập bằng username và password.</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FR-AUTH-02</w:t>
            </w:r>
          </w:p>
        </w:tc>
        <w:tc>
          <w:tcPr>
            <w:tcW w:type="dxa" w:w="3360"/>
            <w:vAlign w:val="center"/>
          </w:tcPr>
          <w:p>
            <w:pPr>
              <w:spacing w:after="0"/>
            </w:pPr>
            <w:r/>
            <w:r>
              <w:rPr>
                <w:rFonts w:ascii="Arial" w:hAnsi="Arial" w:eastAsia="Arial"/>
                <w:b w:val="0"/>
                <w:sz w:val="18"/>
              </w:rPr>
              <w:t>Người dùng có thể đăng xuất.</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FR-AUTH-03</w:t>
            </w:r>
          </w:p>
        </w:tc>
        <w:tc>
          <w:tcPr>
            <w:tcW w:type="dxa" w:w="3360"/>
            <w:vAlign w:val="center"/>
          </w:tcPr>
          <w:p>
            <w:pPr>
              <w:spacing w:after="0"/>
            </w:pPr>
            <w:r/>
            <w:r>
              <w:rPr>
                <w:rFonts w:ascii="Arial" w:hAnsi="Arial" w:eastAsia="Arial"/>
                <w:b w:val="0"/>
                <w:sz w:val="18"/>
              </w:rPr>
              <w:t>Kiểm tra tài khoản/mật khẩu trước khi tạo phiên đăng nhập.</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FR-AUTH-04</w:t>
            </w:r>
          </w:p>
        </w:tc>
        <w:tc>
          <w:tcPr>
            <w:tcW w:type="dxa" w:w="3360"/>
            <w:vAlign w:val="center"/>
          </w:tcPr>
          <w:p>
            <w:pPr>
              <w:spacing w:after="0"/>
            </w:pPr>
            <w:r/>
            <w:r>
              <w:rPr>
                <w:rFonts w:ascii="Arial" w:hAnsi="Arial" w:eastAsia="Arial"/>
                <w:b w:val="0"/>
                <w:sz w:val="18"/>
              </w:rPr>
              <w:t>Phân quyền theo Admin, Librarian và Reader.</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FR-AUTH-05</w:t>
            </w:r>
          </w:p>
        </w:tc>
        <w:tc>
          <w:tcPr>
            <w:tcW w:type="dxa" w:w="3360"/>
            <w:vAlign w:val="center"/>
          </w:tcPr>
          <w:p>
            <w:pPr>
              <w:spacing w:after="0"/>
            </w:pPr>
            <w:r/>
            <w:r>
              <w:rPr>
                <w:rFonts w:ascii="Arial" w:hAnsi="Arial" w:eastAsia="Arial"/>
                <w:b w:val="0"/>
                <w:sz w:val="18"/>
              </w:rPr>
              <w:t>Admin có thể tạo, sửa, khóa và mở khóa tài khoản.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FR-AUTH-06</w:t>
            </w:r>
          </w:p>
        </w:tc>
        <w:tc>
          <w:tcPr>
            <w:tcW w:type="dxa" w:w="3360"/>
            <w:vAlign w:val="center"/>
          </w:tcPr>
          <w:p>
            <w:pPr>
              <w:spacing w:after="0"/>
            </w:pPr>
            <w:r/>
            <w:r>
              <w:rPr>
                <w:rFonts w:ascii="Arial" w:hAnsi="Arial" w:eastAsia="Arial"/>
                <w:b w:val="0"/>
                <w:sz w:val="18"/>
              </w:rPr>
              <w:t>Từ chối truy cập chức năng khi người dùng không đủ quyền.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FR-AUTH-07</w:t>
            </w:r>
          </w:p>
        </w:tc>
        <w:tc>
          <w:tcPr>
            <w:tcW w:type="dxa" w:w="3360"/>
            <w:vAlign w:val="center"/>
          </w:tcPr>
          <w:p>
            <w:pPr>
              <w:spacing w:after="0"/>
            </w:pPr>
            <w:r/>
            <w:r>
              <w:rPr>
                <w:rFonts w:ascii="Arial" w:hAnsi="Arial" w:eastAsia="Arial"/>
                <w:b w:val="0"/>
                <w:sz w:val="18"/>
              </w:rPr>
              <w:t>Lưu mật khẩu dưới dạng hash an toàn, không lưu plaintext.</w:t>
            </w:r>
          </w:p>
        </w:tc>
        <w:tc>
          <w:tcPr>
            <w:tcW w:type="dxa" w:w="3360"/>
            <w:vAlign w:val="center"/>
          </w:tcPr>
          <w:p>
            <w:pPr>
              <w:spacing w:after="0"/>
            </w:pPr>
            <w:r/>
            <w:r>
              <w:rPr>
                <w:rFonts w:ascii="Arial" w:hAnsi="Arial" w:eastAsia="Arial"/>
                <w:b w:val="0"/>
                <w:sz w:val="18"/>
              </w:rPr>
              <w:t>Must</w:t>
            </w:r>
          </w:p>
        </w:tc>
      </w:tr>
    </w:tbl>
    <w:p>
      <w:pPr>
        <w:spacing w:after="0"/>
      </w:pPr>
    </w:p>
    <w:p>
      <w:r>
        <w:t>Quy tắc: tài khoản bị khóa không được đăng nhập; khi đăng xuất, session phải được hủy.</w:t>
      </w:r>
    </w:p>
    <w:p>
      <w:pPr>
        <w:pStyle w:val="Heading2"/>
      </w:pPr>
      <w:r>
        <w:t>2.2. Quản lý sách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FR-BOOK-01</w:t>
            </w:r>
          </w:p>
        </w:tc>
        <w:tc>
          <w:tcPr>
            <w:tcW w:type="dxa" w:w="3360"/>
            <w:vAlign w:val="center"/>
          </w:tcPr>
          <w:p>
            <w:pPr>
              <w:spacing w:after="0"/>
            </w:pPr>
            <w:r/>
            <w:r>
              <w:rPr>
                <w:rFonts w:ascii="Arial" w:hAnsi="Arial" w:eastAsia="Arial"/>
                <w:b w:val="0"/>
                <w:sz w:val="18"/>
              </w:rPr>
              <w:t>Thủ thư/Admin có thể thêm đầu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FR-BOOK-02</w:t>
            </w:r>
          </w:p>
        </w:tc>
        <w:tc>
          <w:tcPr>
            <w:tcW w:type="dxa" w:w="3360"/>
            <w:vAlign w:val="center"/>
          </w:tcPr>
          <w:p>
            <w:pPr>
              <w:spacing w:after="0"/>
            </w:pPr>
            <w:r/>
            <w:r>
              <w:rPr>
                <w:rFonts w:ascii="Arial" w:hAnsi="Arial" w:eastAsia="Arial"/>
                <w:b w:val="0"/>
                <w:sz w:val="18"/>
              </w:rPr>
              <w:t>Thủ thư/Admin có thể cập nhật thông tin đầu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FR-BOOK-03</w:t>
            </w:r>
          </w:p>
        </w:tc>
        <w:tc>
          <w:tcPr>
            <w:tcW w:type="dxa" w:w="3360"/>
            <w:vAlign w:val="center"/>
          </w:tcPr>
          <w:p>
            <w:pPr>
              <w:spacing w:after="0"/>
            </w:pPr>
            <w:r/>
            <w:r>
              <w:rPr>
                <w:rFonts w:ascii="Arial" w:hAnsi="Arial" w:eastAsia="Arial"/>
                <w:b w:val="0"/>
                <w:sz w:val="18"/>
              </w:rPr>
              <w:t>Thủ thư/Admin có thể ngừng lưu hành đầu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FR-BOOK-04</w:t>
            </w:r>
          </w:p>
        </w:tc>
        <w:tc>
          <w:tcPr>
            <w:tcW w:type="dxa" w:w="3360"/>
            <w:vAlign w:val="center"/>
          </w:tcPr>
          <w:p>
            <w:pPr>
              <w:spacing w:after="0"/>
            </w:pPr>
            <w:r/>
            <w:r>
              <w:rPr>
                <w:rFonts w:ascii="Arial" w:hAnsi="Arial" w:eastAsia="Arial"/>
                <w:b w:val="0"/>
                <w:sz w:val="18"/>
              </w:rPr>
              <w:t>Lưu tên sách, ISBN, tác giả, thể loại, nhà xuất bản và năm xuất bản.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FR-BOOK-05</w:t>
            </w:r>
          </w:p>
        </w:tc>
        <w:tc>
          <w:tcPr>
            <w:tcW w:type="dxa" w:w="3360"/>
            <w:vAlign w:val="center"/>
          </w:tcPr>
          <w:p>
            <w:pPr>
              <w:spacing w:after="0"/>
            </w:pPr>
            <w:r/>
            <w:r>
              <w:rPr>
                <w:rFonts w:ascii="Arial" w:hAnsi="Arial" w:eastAsia="Arial"/>
                <w:b w:val="0"/>
                <w:sz w:val="18"/>
              </w:rPr>
              <w:t>Quản lý từng bản sách vật lý và mã định danh riêng.</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FR-BOOK-06</w:t>
            </w:r>
          </w:p>
        </w:tc>
        <w:tc>
          <w:tcPr>
            <w:tcW w:type="dxa" w:w="3360"/>
            <w:vAlign w:val="center"/>
          </w:tcPr>
          <w:p>
            <w:pPr>
              <w:spacing w:after="0"/>
            </w:pPr>
            <w:r/>
            <w:r>
              <w:rPr>
                <w:rFonts w:ascii="Arial" w:hAnsi="Arial" w:eastAsia="Arial"/>
                <w:b w:val="0"/>
                <w:sz w:val="18"/>
              </w:rPr>
              <w:t>Tìm sách theo tên, tác giả hoặc ISBN.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FR-BOOK-07</w:t>
            </w:r>
          </w:p>
        </w:tc>
        <w:tc>
          <w:tcPr>
            <w:tcW w:type="dxa" w:w="3360"/>
            <w:vAlign w:val="center"/>
          </w:tcPr>
          <w:p>
            <w:pPr>
              <w:spacing w:after="0"/>
            </w:pPr>
            <w:r/>
            <w:r>
              <w:rPr>
                <w:rFonts w:ascii="Arial" w:hAnsi="Arial" w:eastAsia="Arial"/>
                <w:b w:val="0"/>
                <w:sz w:val="18"/>
              </w:rPr>
              <w:t>Lọc sách theo thể loại và tình trạng sẵn có.</w:t>
            </w:r>
          </w:p>
        </w:tc>
        <w:tc>
          <w:tcPr>
            <w:tcW w:type="dxa" w:w="3360"/>
            <w:vAlign w:val="center"/>
          </w:tcPr>
          <w:p>
            <w:pPr>
              <w:spacing w:after="0"/>
            </w:pPr>
            <w:r/>
            <w:r>
              <w:rPr>
                <w:rFonts w:ascii="Arial" w:hAnsi="Arial" w:eastAsia="Arial"/>
                <w:b w:val="0"/>
                <w:sz w:val="18"/>
              </w:rPr>
              <w:t>Should</w:t>
            </w:r>
          </w:p>
        </w:tc>
      </w:tr>
      <w:tr>
        <w:tc>
          <w:tcPr>
            <w:tcW w:type="dxa" w:w="3360"/>
            <w:vAlign w:val="center"/>
          </w:tcPr>
          <w:p>
            <w:pPr>
              <w:spacing w:after="0"/>
            </w:pPr>
            <w:r/>
            <w:r>
              <w:rPr>
                <w:rFonts w:ascii="Arial" w:hAnsi="Arial" w:eastAsia="Arial"/>
                <w:b w:val="0"/>
                <w:sz w:val="18"/>
              </w:rPr>
              <w:t>FR-BOOK-08</w:t>
            </w:r>
          </w:p>
        </w:tc>
        <w:tc>
          <w:tcPr>
            <w:tcW w:type="dxa" w:w="3360"/>
            <w:vAlign w:val="center"/>
          </w:tcPr>
          <w:p>
            <w:pPr>
              <w:spacing w:after="0"/>
            </w:pPr>
            <w:r/>
            <w:r>
              <w:rPr>
                <w:rFonts w:ascii="Arial" w:hAnsi="Arial" w:eastAsia="Arial"/>
                <w:b w:val="0"/>
                <w:sz w:val="18"/>
              </w:rPr>
              <w:t>Danh sách sách hỗ trợ phân trang.</w:t>
            </w:r>
          </w:p>
        </w:tc>
        <w:tc>
          <w:tcPr>
            <w:tcW w:type="dxa" w:w="3360"/>
            <w:vAlign w:val="center"/>
          </w:tcPr>
          <w:p>
            <w:pPr>
              <w:spacing w:after="0"/>
            </w:pPr>
            <w:r/>
            <w:r>
              <w:rPr>
                <w:rFonts w:ascii="Arial" w:hAnsi="Arial" w:eastAsia="Arial"/>
                <w:b w:val="0"/>
                <w:sz w:val="18"/>
              </w:rPr>
              <w:t>Should</w:t>
            </w:r>
          </w:p>
        </w:tc>
      </w:tr>
    </w:tbl>
    <w:p>
      <w:pPr>
        <w:spacing w:after="0"/>
      </w:pPr>
    </w:p>
    <w:p>
      <w:pPr>
        <w:pStyle w:val="ListBullet"/>
        <w:spacing w:after="40"/>
      </w:pPr>
      <w:r>
        <w:t>ISBN có thể để trống với tài liệu không có ISBN; nếu có, kiểm tra trùng theo quy định hệ thống.</w:t>
      </w:r>
    </w:p>
    <w:p>
      <w:pPr>
        <w:pStyle w:val="ListBullet"/>
        <w:spacing w:after="40"/>
      </w:pPr>
      <w:r>
        <w:t>Không xóa vật lý bản sách đang được mượn hoặc có lịch sử giao dịch.</w:t>
      </w:r>
    </w:p>
    <w:p>
      <w:pPr>
        <w:pStyle w:val="ListBullet"/>
        <w:spacing w:after="40"/>
      </w:pPr>
      <w:r>
        <w:t>Sách ngừng lưu hành không được dùng để tạo giao dịch mượn mới.</w:t>
      </w:r>
    </w:p>
    <w:p>
      <w:pPr>
        <w:pStyle w:val="ListBullet"/>
        <w:spacing w:after="40"/>
      </w:pPr>
      <w:r>
        <w:t>Mỗi bản sách có mã riêng và trạng thái quản lý độc lập.</w:t>
      </w:r>
    </w:p>
    <w:p>
      <w:pPr>
        <w:pStyle w:val="Heading2"/>
      </w:pPr>
      <w:r>
        <w:t>2.3. Quản lý tác giả và thể loại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FR-CAT-01</w:t>
            </w:r>
          </w:p>
        </w:tc>
        <w:tc>
          <w:tcPr>
            <w:tcW w:type="dxa" w:w="3360"/>
            <w:vAlign w:val="center"/>
          </w:tcPr>
          <w:p>
            <w:pPr>
              <w:spacing w:after="0"/>
            </w:pPr>
            <w:r/>
            <w:r>
              <w:rPr>
                <w:rFonts w:ascii="Arial" w:hAnsi="Arial" w:eastAsia="Arial"/>
                <w:b w:val="0"/>
                <w:sz w:val="18"/>
              </w:rPr>
              <w:t>Thủ thư/Admin có thể thêm, sửa thể loại.</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FR-CAT-02</w:t>
            </w:r>
          </w:p>
        </w:tc>
        <w:tc>
          <w:tcPr>
            <w:tcW w:type="dxa" w:w="3360"/>
            <w:vAlign w:val="center"/>
          </w:tcPr>
          <w:p>
            <w:pPr>
              <w:spacing w:after="0"/>
            </w:pPr>
            <w:r/>
            <w:r>
              <w:rPr>
                <w:rFonts w:ascii="Arial" w:hAnsi="Arial" w:eastAsia="Arial"/>
                <w:b w:val="0"/>
                <w:sz w:val="18"/>
              </w:rPr>
              <w:t>Thủ thư/Admin có thể thêm, sửa tác giả.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FR-CAT-03</w:t>
            </w:r>
          </w:p>
        </w:tc>
        <w:tc>
          <w:tcPr>
            <w:tcW w:type="dxa" w:w="3360"/>
            <w:vAlign w:val="center"/>
          </w:tcPr>
          <w:p>
            <w:pPr>
              <w:spacing w:after="0"/>
            </w:pPr>
            <w:r/>
            <w:r>
              <w:rPr>
                <w:rFonts w:ascii="Arial" w:hAnsi="Arial" w:eastAsia="Arial"/>
                <w:b w:val="0"/>
                <w:sz w:val="18"/>
              </w:rPr>
              <w:t>Một đầu sách có thể liên kết với nhiều tác giả.</w:t>
            </w:r>
          </w:p>
        </w:tc>
        <w:tc>
          <w:tcPr>
            <w:tcW w:type="dxa" w:w="3360"/>
            <w:vAlign w:val="center"/>
          </w:tcPr>
          <w:p>
            <w:pPr>
              <w:spacing w:after="0"/>
            </w:pPr>
            <w:r/>
            <w:r>
              <w:rPr>
                <w:rFonts w:ascii="Arial" w:hAnsi="Arial" w:eastAsia="Arial"/>
                <w:b w:val="0"/>
                <w:sz w:val="18"/>
              </w:rPr>
              <w:t>Should</w:t>
            </w:r>
          </w:p>
        </w:tc>
      </w:tr>
      <w:tr>
        <w:tc>
          <w:tcPr>
            <w:tcW w:type="dxa" w:w="3360"/>
            <w:vAlign w:val="center"/>
          </w:tcPr>
          <w:p>
            <w:pPr>
              <w:spacing w:after="0"/>
            </w:pPr>
            <w:r/>
            <w:r>
              <w:rPr>
                <w:rFonts w:ascii="Arial" w:hAnsi="Arial" w:eastAsia="Arial"/>
                <w:b w:val="0"/>
                <w:sz w:val="18"/>
              </w:rPr>
              <w:t>FR-CAT-04</w:t>
            </w:r>
          </w:p>
        </w:tc>
        <w:tc>
          <w:tcPr>
            <w:tcW w:type="dxa" w:w="3360"/>
            <w:vAlign w:val="center"/>
          </w:tcPr>
          <w:p>
            <w:pPr>
              <w:spacing w:after="0"/>
            </w:pPr>
            <w:r/>
            <w:r>
              <w:rPr>
                <w:rFonts w:ascii="Arial" w:hAnsi="Arial" w:eastAsia="Arial"/>
                <w:b w:val="0"/>
                <w:sz w:val="18"/>
              </w:rPr>
              <w:t>Ngăn xóa danh mục đang được sách sử dụng.</w:t>
            </w:r>
          </w:p>
        </w:tc>
        <w:tc>
          <w:tcPr>
            <w:tcW w:type="dxa" w:w="3360"/>
            <w:vAlign w:val="center"/>
          </w:tcPr>
          <w:p>
            <w:pPr>
              <w:spacing w:after="0"/>
            </w:pPr>
            <w:r/>
            <w:r>
              <w:rPr>
                <w:rFonts w:ascii="Arial" w:hAnsi="Arial" w:eastAsia="Arial"/>
                <w:b w:val="0"/>
                <w:sz w:val="18"/>
              </w:rPr>
              <w:t>Must</w:t>
            </w:r>
          </w:p>
        </w:tc>
      </w:tr>
    </w:tbl>
    <w:p>
      <w:pPr>
        <w:spacing w:after="0"/>
      </w:pPr>
    </w:p>
    <w:p>
      <w:r>
        <w:t>Để giảm phạm vi, nhà xuất bản có thể được lưu dưới dạng trường thông tin của sách thay vì xây dựng module riêng.</w:t>
      </w:r>
    </w:p>
    <w:p>
      <w:pPr>
        <w:pStyle w:val="Heading2"/>
      </w:pPr>
      <w:r>
        <w:t>2.4. Quản lý độc giả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FR-READER-01</w:t>
            </w:r>
          </w:p>
        </w:tc>
        <w:tc>
          <w:tcPr>
            <w:tcW w:type="dxa" w:w="3360"/>
            <w:vAlign w:val="center"/>
          </w:tcPr>
          <w:p>
            <w:pPr>
              <w:spacing w:after="0"/>
            </w:pPr>
            <w:r/>
            <w:r>
              <w:rPr>
                <w:rFonts w:ascii="Arial" w:hAnsi="Arial" w:eastAsia="Arial"/>
                <w:b w:val="0"/>
                <w:sz w:val="18"/>
              </w:rPr>
              <w:t>Thủ thư/Admin có thể tạo hồ sơ độc giả.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FR-READER-02</w:t>
            </w:r>
          </w:p>
        </w:tc>
        <w:tc>
          <w:tcPr>
            <w:tcW w:type="dxa" w:w="3360"/>
            <w:vAlign w:val="center"/>
          </w:tcPr>
          <w:p>
            <w:pPr>
              <w:spacing w:after="0"/>
            </w:pPr>
            <w:r/>
            <w:r>
              <w:rPr>
                <w:rFonts w:ascii="Arial" w:hAnsi="Arial" w:eastAsia="Arial"/>
                <w:b w:val="0"/>
                <w:sz w:val="18"/>
              </w:rPr>
              <w:t>Thủ thư/Admin có thể cập nhật thông tin độc giả.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FR-READER-03</w:t>
            </w:r>
          </w:p>
        </w:tc>
        <w:tc>
          <w:tcPr>
            <w:tcW w:type="dxa" w:w="3360"/>
            <w:vAlign w:val="center"/>
          </w:tcPr>
          <w:p>
            <w:pPr>
              <w:spacing w:after="0"/>
            </w:pPr>
            <w:r/>
            <w:r>
              <w:rPr>
                <w:rFonts w:ascii="Arial" w:hAnsi="Arial" w:eastAsia="Arial"/>
                <w:b w:val="0"/>
                <w:sz w:val="18"/>
              </w:rPr>
              <w:t>Thủ thư/Admin có thể khóa hoặc mở khóa thẻ độc giả.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FR-READER-04</w:t>
            </w:r>
          </w:p>
        </w:tc>
        <w:tc>
          <w:tcPr>
            <w:tcW w:type="dxa" w:w="3360"/>
            <w:vAlign w:val="center"/>
          </w:tcPr>
          <w:p>
            <w:pPr>
              <w:spacing w:after="0"/>
            </w:pPr>
            <w:r/>
            <w:r>
              <w:rPr>
                <w:rFonts w:ascii="Arial" w:hAnsi="Arial" w:eastAsia="Arial"/>
                <w:b w:val="0"/>
                <w:sz w:val="18"/>
              </w:rPr>
              <w:t>Lưu mã độc giả, họ tên, email và thông tin liên hệ.</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FR-READER-05</w:t>
            </w:r>
          </w:p>
        </w:tc>
        <w:tc>
          <w:tcPr>
            <w:tcW w:type="dxa" w:w="3360"/>
            <w:vAlign w:val="center"/>
          </w:tcPr>
          <w:p>
            <w:pPr>
              <w:spacing w:after="0"/>
            </w:pPr>
            <w:r/>
            <w:r>
              <w:rPr>
                <w:rFonts w:ascii="Arial" w:hAnsi="Arial" w:eastAsia="Arial"/>
                <w:b w:val="0"/>
                <w:sz w:val="18"/>
              </w:rPr>
              <w:t>Tìm độc giả theo mã hoặc họ tên.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FR-READER-06</w:t>
            </w:r>
          </w:p>
        </w:tc>
        <w:tc>
          <w:tcPr>
            <w:tcW w:type="dxa" w:w="3360"/>
            <w:vAlign w:val="center"/>
          </w:tcPr>
          <w:p>
            <w:pPr>
              <w:spacing w:after="0"/>
            </w:pPr>
            <w:r/>
            <w:r>
              <w:rPr>
                <w:rFonts w:ascii="Arial" w:hAnsi="Arial" w:eastAsia="Arial"/>
                <w:b w:val="0"/>
                <w:sz w:val="18"/>
              </w:rPr>
              <w:t>Độc giả xem hồ sơ và lịch sử mượn/trả của mình.</w:t>
            </w:r>
          </w:p>
        </w:tc>
        <w:tc>
          <w:tcPr>
            <w:tcW w:type="dxa" w:w="3360"/>
            <w:vAlign w:val="center"/>
          </w:tcPr>
          <w:p>
            <w:pPr>
              <w:spacing w:after="0"/>
            </w:pPr>
            <w:r/>
            <w:r>
              <w:rPr>
                <w:rFonts w:ascii="Arial" w:hAnsi="Arial" w:eastAsia="Arial"/>
                <w:b w:val="0"/>
                <w:sz w:val="18"/>
              </w:rPr>
              <w:t>Must</w:t>
            </w:r>
          </w:p>
        </w:tc>
      </w:tr>
    </w:tbl>
    <w:p>
      <w:pPr>
        <w:spacing w:after="0"/>
      </w:pPr>
    </w:p>
    <w:p>
      <w:r>
        <w:t>Độc giả bị khóa không được mượn mới; lịch sử giao dịch cũ vẫn phải được giữ lại.</w:t>
      </w:r>
    </w:p>
    <w:p>
      <w:pPr>
        <w:pStyle w:val="Heading2"/>
      </w:pPr>
      <w:r>
        <w:t>2.5. Quản lý mượn sách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FR-LOAN-01</w:t>
            </w:r>
          </w:p>
        </w:tc>
        <w:tc>
          <w:tcPr>
            <w:tcW w:type="dxa" w:w="3360"/>
            <w:vAlign w:val="center"/>
          </w:tcPr>
          <w:p>
            <w:pPr>
              <w:spacing w:after="0"/>
            </w:pPr>
            <w:r/>
            <w:r>
              <w:rPr>
                <w:rFonts w:ascii="Arial" w:hAnsi="Arial" w:eastAsia="Arial"/>
                <w:b w:val="0"/>
                <w:sz w:val="18"/>
              </w:rPr>
              <w:t>Thủ thư tạo phiếu mượn cho độc giả hợp lệ.</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FR-LOAN-02</w:t>
            </w:r>
          </w:p>
        </w:tc>
        <w:tc>
          <w:tcPr>
            <w:tcW w:type="dxa" w:w="3360"/>
            <w:vAlign w:val="center"/>
          </w:tcPr>
          <w:p>
            <w:pPr>
              <w:spacing w:after="0"/>
            </w:pPr>
            <w:r/>
            <w:r>
              <w:rPr>
                <w:rFonts w:ascii="Arial" w:hAnsi="Arial" w:eastAsia="Arial"/>
                <w:b w:val="0"/>
                <w:sz w:val="18"/>
              </w:rPr>
              <w:t>Một phiếu mượn có thể chứa nhiều bản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FR-LOAN-03</w:t>
            </w:r>
          </w:p>
        </w:tc>
        <w:tc>
          <w:tcPr>
            <w:tcW w:type="dxa" w:w="3360"/>
            <w:vAlign w:val="center"/>
          </w:tcPr>
          <w:p>
            <w:pPr>
              <w:spacing w:after="0"/>
            </w:pPr>
            <w:r/>
            <w:r>
              <w:rPr>
                <w:rFonts w:ascii="Arial" w:hAnsi="Arial" w:eastAsia="Arial"/>
                <w:b w:val="0"/>
                <w:sz w:val="18"/>
              </w:rPr>
              <w:t>Tự động ghi nhận ngày mượn và hạn trả.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FR-LOAN-04</w:t>
            </w:r>
          </w:p>
        </w:tc>
        <w:tc>
          <w:tcPr>
            <w:tcW w:type="dxa" w:w="3360"/>
            <w:vAlign w:val="center"/>
          </w:tcPr>
          <w:p>
            <w:pPr>
              <w:spacing w:after="0"/>
            </w:pPr>
            <w:r/>
            <w:r>
              <w:rPr>
                <w:rFonts w:ascii="Arial" w:hAnsi="Arial" w:eastAsia="Arial"/>
                <w:b w:val="0"/>
                <w:sz w:val="18"/>
              </w:rPr>
              <w:t>Kiểm tra bản sách có sẵn trước khi cho mượn.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FR-LOAN-05</w:t>
            </w:r>
          </w:p>
        </w:tc>
        <w:tc>
          <w:tcPr>
            <w:tcW w:type="dxa" w:w="3360"/>
            <w:vAlign w:val="center"/>
          </w:tcPr>
          <w:p>
            <w:pPr>
              <w:spacing w:after="0"/>
            </w:pPr>
            <w:r/>
            <w:r>
              <w:rPr>
                <w:rFonts w:ascii="Arial" w:hAnsi="Arial" w:eastAsia="Arial"/>
                <w:b w:val="0"/>
                <w:sz w:val="18"/>
              </w:rPr>
              <w:t>Kiểm tra trạng thái độc giả và giới hạn mượn.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FR-LOAN-06</w:t>
            </w:r>
          </w:p>
        </w:tc>
        <w:tc>
          <w:tcPr>
            <w:tcW w:type="dxa" w:w="3360"/>
            <w:vAlign w:val="center"/>
          </w:tcPr>
          <w:p>
            <w:pPr>
              <w:spacing w:after="0"/>
            </w:pPr>
            <w:r/>
            <w:r>
              <w:rPr>
                <w:rFonts w:ascii="Arial" w:hAnsi="Arial" w:eastAsia="Arial"/>
                <w:b w:val="0"/>
                <w:sz w:val="18"/>
              </w:rPr>
              <w:t>Cập nhật trạng thái bản sách khi giao dịch thành công.</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FR-LOAN-07</w:t>
            </w:r>
          </w:p>
        </w:tc>
        <w:tc>
          <w:tcPr>
            <w:tcW w:type="dxa" w:w="3360"/>
            <w:vAlign w:val="center"/>
          </w:tcPr>
          <w:p>
            <w:pPr>
              <w:spacing w:after="0"/>
            </w:pPr>
            <w:r/>
            <w:r>
              <w:rPr>
                <w:rFonts w:ascii="Arial" w:hAnsi="Arial" w:eastAsia="Arial"/>
                <w:b w:val="0"/>
                <w:sz w:val="18"/>
              </w:rPr>
              <w:t>Tra cứu phiếu mượn theo mã phiếu hoặc độc giả.</w:t>
            </w:r>
          </w:p>
        </w:tc>
        <w:tc>
          <w:tcPr>
            <w:tcW w:type="dxa" w:w="3360"/>
            <w:vAlign w:val="center"/>
          </w:tcPr>
          <w:p>
            <w:pPr>
              <w:spacing w:after="0"/>
            </w:pPr>
            <w:r/>
            <w:r>
              <w:rPr>
                <w:rFonts w:ascii="Arial" w:hAnsi="Arial" w:eastAsia="Arial"/>
                <w:b w:val="0"/>
                <w:sz w:val="18"/>
              </w:rPr>
              <w:t>Must</w:t>
            </w:r>
          </w:p>
        </w:tc>
      </w:tr>
    </w:tbl>
    <w:p>
      <w:pPr>
        <w:spacing w:after="0"/>
      </w:pPr>
    </w:p>
    <w:p>
      <w:r>
        <w:t>Quy tắc nghiệp vụ đề xuất:</w:t>
      </w:r>
    </w:p>
    <w:p>
      <w:pPr>
        <w:pStyle w:val="ListBullet"/>
        <w:spacing w:after="40"/>
      </w:pPr>
      <w:r>
        <w:t>Mỗi độc giả được mượn tối đa 5 bản sách cùng lúc.</w:t>
      </w:r>
    </w:p>
    <w:p>
      <w:pPr>
        <w:pStyle w:val="ListBullet"/>
        <w:spacing w:after="40"/>
      </w:pPr>
      <w:r>
        <w:t>Thời hạn mượn mặc định là 14 ngày.</w:t>
      </w:r>
    </w:p>
    <w:p>
      <w:pPr>
        <w:pStyle w:val="ListBullet"/>
        <w:spacing w:after="40"/>
      </w:pPr>
      <w:r>
        <w:t>Chỉ bản sách đang sẵn sàng mới được mượn.</w:t>
      </w:r>
    </w:p>
    <w:p>
      <w:pPr>
        <w:pStyle w:val="ListBullet"/>
        <w:spacing w:after="40"/>
      </w:pPr>
      <w:r>
        <w:t>Không cho mượn nếu độc giả bị khóa hoặc đã vượt giới hạn.</w:t>
      </w:r>
    </w:p>
    <w:p>
      <w:pPr>
        <w:pStyle w:val="ListBullet"/>
        <w:spacing w:after="40"/>
      </w:pPr>
      <w:r>
        <w:t>Tạo phiếu mượn và cập nhật trạng thái bản sách trong cùng transaction database.</w:t>
      </w:r>
    </w:p>
    <w:p>
      <w:r>
        <w:t>Giới hạn 5 bản và thời hạn 14 ngày là giá trị mặc định đề xuất cho đồ án; có thể thay đổi theo quy định thư viện.</w:t>
      </w:r>
    </w:p>
    <w:p>
      <w:pPr>
        <w:pStyle w:val="Heading2"/>
      </w:pPr>
      <w:r>
        <w:t>2.6. Quản lý trả sách và quá hạn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FR-RETURN-01</w:t>
            </w:r>
          </w:p>
        </w:tc>
        <w:tc>
          <w:tcPr>
            <w:tcW w:type="dxa" w:w="3360"/>
            <w:vAlign w:val="center"/>
          </w:tcPr>
          <w:p>
            <w:pPr>
              <w:spacing w:after="0"/>
            </w:pPr>
            <w:r/>
            <w:r>
              <w:rPr>
                <w:rFonts w:ascii="Arial" w:hAnsi="Arial" w:eastAsia="Arial"/>
                <w:b w:val="0"/>
                <w:sz w:val="18"/>
              </w:rPr>
              <w:t>Thủ thư xác nhận trả từng bản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FR-RETURN-02</w:t>
            </w:r>
          </w:p>
        </w:tc>
        <w:tc>
          <w:tcPr>
            <w:tcW w:type="dxa" w:w="3360"/>
            <w:vAlign w:val="center"/>
          </w:tcPr>
          <w:p>
            <w:pPr>
              <w:spacing w:after="0"/>
            </w:pPr>
            <w:r/>
            <w:r>
              <w:rPr>
                <w:rFonts w:ascii="Arial" w:hAnsi="Arial" w:eastAsia="Arial"/>
                <w:b w:val="0"/>
                <w:sz w:val="18"/>
              </w:rPr>
              <w:t>Ghi nhận ngày trả thực tế.</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FR-RETURN-03</w:t>
            </w:r>
          </w:p>
        </w:tc>
        <w:tc>
          <w:tcPr>
            <w:tcW w:type="dxa" w:w="3360"/>
            <w:vAlign w:val="center"/>
          </w:tcPr>
          <w:p>
            <w:pPr>
              <w:spacing w:after="0"/>
            </w:pPr>
            <w:r/>
            <w:r>
              <w:rPr>
                <w:rFonts w:ascii="Arial" w:hAnsi="Arial" w:eastAsia="Arial"/>
                <w:b w:val="0"/>
                <w:sz w:val="18"/>
              </w:rPr>
              <w:t>Cập nhật trạng thái bản sách sau khi trả.</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FR-RETURN-04</w:t>
            </w:r>
          </w:p>
        </w:tc>
        <w:tc>
          <w:tcPr>
            <w:tcW w:type="dxa" w:w="3360"/>
            <w:vAlign w:val="center"/>
          </w:tcPr>
          <w:p>
            <w:pPr>
              <w:spacing w:after="0"/>
            </w:pPr>
            <w:r/>
            <w:r>
              <w:rPr>
                <w:rFonts w:ascii="Arial" w:hAnsi="Arial" w:eastAsia="Arial"/>
                <w:b w:val="0"/>
                <w:sz w:val="18"/>
              </w:rPr>
              <w:t>Xác định bản sách trả quá hạn.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FR-RETURN-05</w:t>
            </w:r>
          </w:p>
        </w:tc>
        <w:tc>
          <w:tcPr>
            <w:tcW w:type="dxa" w:w="3360"/>
            <w:vAlign w:val="center"/>
          </w:tcPr>
          <w:p>
            <w:pPr>
              <w:spacing w:after="0"/>
            </w:pPr>
            <w:r/>
            <w:r>
              <w:rPr>
                <w:rFonts w:ascii="Arial" w:hAnsi="Arial" w:eastAsia="Arial"/>
                <w:b w:val="0"/>
                <w:sz w:val="18"/>
              </w:rPr>
              <w:t>Tính tiền phạt theo số ngày quá hạn.</w:t>
            </w:r>
          </w:p>
        </w:tc>
        <w:tc>
          <w:tcPr>
            <w:tcW w:type="dxa" w:w="3360"/>
            <w:vAlign w:val="center"/>
          </w:tcPr>
          <w:p>
            <w:pPr>
              <w:spacing w:after="0"/>
            </w:pPr>
            <w:r/>
            <w:r>
              <w:rPr>
                <w:rFonts w:ascii="Arial" w:hAnsi="Arial" w:eastAsia="Arial"/>
                <w:b w:val="0"/>
                <w:sz w:val="18"/>
              </w:rPr>
              <w:t>Should</w:t>
            </w:r>
          </w:p>
        </w:tc>
      </w:tr>
      <w:tr>
        <w:tc>
          <w:tcPr>
            <w:tcW w:type="dxa" w:w="3360"/>
            <w:vAlign w:val="center"/>
          </w:tcPr>
          <w:p>
            <w:pPr>
              <w:spacing w:after="0"/>
            </w:pPr>
            <w:r/>
            <w:r>
              <w:rPr>
                <w:rFonts w:ascii="Arial" w:hAnsi="Arial" w:eastAsia="Arial"/>
                <w:b w:val="0"/>
                <w:sz w:val="18"/>
              </w:rPr>
              <w:t>FR-RETURN-06</w:t>
            </w:r>
          </w:p>
        </w:tc>
        <w:tc>
          <w:tcPr>
            <w:tcW w:type="dxa" w:w="3360"/>
            <w:vAlign w:val="center"/>
          </w:tcPr>
          <w:p>
            <w:pPr>
              <w:spacing w:after="0"/>
            </w:pPr>
            <w:r/>
            <w:r>
              <w:rPr>
                <w:rFonts w:ascii="Arial" w:hAnsi="Arial" w:eastAsia="Arial"/>
                <w:b w:val="0"/>
                <w:sz w:val="18"/>
              </w:rPr>
              <w:t>Hiển thị bản sách chưa trả và quá hạn.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FR-RETURN-07</w:t>
            </w:r>
          </w:p>
        </w:tc>
        <w:tc>
          <w:tcPr>
            <w:tcW w:type="dxa" w:w="3360"/>
            <w:vAlign w:val="center"/>
          </w:tcPr>
          <w:p>
            <w:pPr>
              <w:spacing w:after="0"/>
            </w:pPr>
            <w:r/>
            <w:r>
              <w:rPr>
                <w:rFonts w:ascii="Arial" w:hAnsi="Arial" w:eastAsia="Arial"/>
                <w:b w:val="0"/>
                <w:sz w:val="18"/>
              </w:rPr>
              <w:t>Không cho trả trùng bản sách đã được xác nhận trả.</w:t>
            </w:r>
          </w:p>
        </w:tc>
        <w:tc>
          <w:tcPr>
            <w:tcW w:type="dxa" w:w="3360"/>
            <w:vAlign w:val="center"/>
          </w:tcPr>
          <w:p>
            <w:pPr>
              <w:spacing w:after="0"/>
            </w:pPr>
            <w:r/>
            <w:r>
              <w:rPr>
                <w:rFonts w:ascii="Arial" w:hAnsi="Arial" w:eastAsia="Arial"/>
                <w:b w:val="0"/>
                <w:sz w:val="18"/>
              </w:rPr>
              <w:t>Must</w:t>
            </w:r>
          </w:p>
        </w:tc>
      </w:tr>
    </w:tbl>
    <w:p>
      <w:pPr>
        <w:spacing w:after="0"/>
      </w:pPr>
    </w:p>
    <w:p>
      <w:r>
        <w:t>Quy tắc tính phạt đề xuất:</w:t>
      </w:r>
    </w:p>
    <w:p>
      <w:pPr>
        <w:pStyle w:val="ListBullet"/>
        <w:spacing w:after="40"/>
      </w:pPr>
      <w:r>
        <w:t>Mức phạt: 5.000 VNĐ/bản/ngày quá hạn.</w:t>
      </w:r>
    </w:p>
    <w:p>
      <w:pPr>
        <w:pStyle w:val="ListBullet"/>
        <w:spacing w:after="40"/>
      </w:pPr>
      <w:r>
        <w:t>Số ngày quá hạn tính từ ngày sau hạn trả đến ngày trả thực tế.</w:t>
      </w:r>
    </w:p>
    <w:p>
      <w:pPr>
        <w:pStyle w:val="ListBullet"/>
        <w:spacing w:after="40"/>
      </w:pPr>
      <w:r>
        <w:t>Tiền phạt = số ngày quá hạn × mức phạt mỗi ngày.</w:t>
      </w:r>
    </w:p>
    <w:p>
      <w:pPr>
        <w:pStyle w:val="ListBullet"/>
        <w:spacing w:after="40"/>
      </w:pPr>
      <w:r>
        <w:t>Trả đúng hạn hoặc sớm hơn hạn trả thì tiền phạt bằng 0.</w:t>
      </w:r>
    </w:p>
    <w:p>
      <w:pPr>
        <w:pStyle w:val="Heading2"/>
      </w:pPr>
      <w:r>
        <w:t>2.7. Tra cứu dành cho độc giả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FR-SEARCH-01</w:t>
            </w:r>
          </w:p>
        </w:tc>
        <w:tc>
          <w:tcPr>
            <w:tcW w:type="dxa" w:w="3360"/>
            <w:vAlign w:val="center"/>
          </w:tcPr>
          <w:p>
            <w:pPr>
              <w:spacing w:after="0"/>
            </w:pPr>
            <w:r/>
            <w:r>
              <w:rPr>
                <w:rFonts w:ascii="Arial" w:hAnsi="Arial" w:eastAsia="Arial"/>
                <w:b w:val="0"/>
                <w:sz w:val="18"/>
              </w:rPr>
              <w:t>Độc giả xem danh sách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FR-SEARCH-02</w:t>
            </w:r>
          </w:p>
        </w:tc>
        <w:tc>
          <w:tcPr>
            <w:tcW w:type="dxa" w:w="3360"/>
            <w:vAlign w:val="center"/>
          </w:tcPr>
          <w:p>
            <w:pPr>
              <w:spacing w:after="0"/>
            </w:pPr>
            <w:r/>
            <w:r>
              <w:rPr>
                <w:rFonts w:ascii="Arial" w:hAnsi="Arial" w:eastAsia="Arial"/>
                <w:b w:val="0"/>
                <w:sz w:val="18"/>
              </w:rPr>
              <w:t>Tìm theo tên, tác giả hoặc ISBN.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FR-SEARCH-03</w:t>
            </w:r>
          </w:p>
        </w:tc>
        <w:tc>
          <w:tcPr>
            <w:tcW w:type="dxa" w:w="3360"/>
            <w:vAlign w:val="center"/>
          </w:tcPr>
          <w:p>
            <w:pPr>
              <w:spacing w:after="0"/>
            </w:pPr>
            <w:r/>
            <w:r>
              <w:rPr>
                <w:rFonts w:ascii="Arial" w:hAnsi="Arial" w:eastAsia="Arial"/>
                <w:b w:val="0"/>
                <w:sz w:val="18"/>
              </w:rPr>
              <w:t>Xem thông tin chi tiết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FR-SEARCH-04</w:t>
            </w:r>
          </w:p>
        </w:tc>
        <w:tc>
          <w:tcPr>
            <w:tcW w:type="dxa" w:w="3360"/>
            <w:vAlign w:val="center"/>
          </w:tcPr>
          <w:p>
            <w:pPr>
              <w:spacing w:after="0"/>
            </w:pPr>
            <w:r/>
            <w:r>
              <w:rPr>
                <w:rFonts w:ascii="Arial" w:hAnsi="Arial" w:eastAsia="Arial"/>
                <w:b w:val="0"/>
                <w:sz w:val="18"/>
              </w:rPr>
              <w:t>Xem số bản đang sẵn sàng.</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FR-SEARCH-05</w:t>
            </w:r>
          </w:p>
        </w:tc>
        <w:tc>
          <w:tcPr>
            <w:tcW w:type="dxa" w:w="3360"/>
            <w:vAlign w:val="center"/>
          </w:tcPr>
          <w:p>
            <w:pPr>
              <w:spacing w:after="0"/>
            </w:pPr>
            <w:r/>
            <w:r>
              <w:rPr>
                <w:rFonts w:ascii="Arial" w:hAnsi="Arial" w:eastAsia="Arial"/>
                <w:b w:val="0"/>
                <w:sz w:val="18"/>
              </w:rPr>
              <w:t>Xem bản sách đang mượn và hạn trả của mình.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FR-SEARCH-06</w:t>
            </w:r>
          </w:p>
        </w:tc>
        <w:tc>
          <w:tcPr>
            <w:tcW w:type="dxa" w:w="3360"/>
            <w:vAlign w:val="center"/>
          </w:tcPr>
          <w:p>
            <w:pPr>
              <w:spacing w:after="0"/>
            </w:pPr>
            <w:r/>
            <w:r>
              <w:rPr>
                <w:rFonts w:ascii="Arial" w:hAnsi="Arial" w:eastAsia="Arial"/>
                <w:b w:val="0"/>
                <w:sz w:val="18"/>
              </w:rPr>
              <w:t>Xem lịch sử mượn/trả của bản thân.</w:t>
            </w:r>
          </w:p>
        </w:tc>
        <w:tc>
          <w:tcPr>
            <w:tcW w:type="dxa" w:w="3360"/>
            <w:vAlign w:val="center"/>
          </w:tcPr>
          <w:p>
            <w:pPr>
              <w:spacing w:after="0"/>
            </w:pPr>
            <w:r/>
            <w:r>
              <w:rPr>
                <w:rFonts w:ascii="Arial" w:hAnsi="Arial" w:eastAsia="Arial"/>
                <w:b w:val="0"/>
                <w:sz w:val="18"/>
              </w:rPr>
              <w:t>Must</w:t>
            </w:r>
          </w:p>
        </w:tc>
      </w:tr>
    </w:tbl>
    <w:p>
      <w:pPr>
        <w:spacing w:after="0"/>
      </w:pPr>
    </w:p>
    <w:p>
      <w:r>
        <w:t>MVP chưa yêu cầu độc giả tự xác nhận mượn/trả trực tuyến; giao dịch chính thức do thủ thư xử lý.</w:t>
      </w:r>
    </w:p>
    <w:p>
      <w:pPr>
        <w:pStyle w:val="Heading2"/>
      </w:pPr>
      <w:r>
        <w:t>2.8. Dashboard và báo cáo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Yêu cầu</w:t>
            </w:r>
          </w:p>
        </w:tc>
        <w:tc>
          <w:tcPr>
            <w:tcW w:type="dxa" w:w="3360"/>
            <w:vAlign w:val="center"/>
            <w:shd w:fill="D9EAF7"/>
          </w:tcPr>
          <w:p>
            <w:pPr>
              <w:spacing w:after="0"/>
            </w:pPr>
            <w:r/>
            <w:r>
              <w:rPr>
                <w:rFonts w:ascii="Arial" w:hAnsi="Arial" w:eastAsia="Arial"/>
                <w:b/>
                <w:sz w:val="18"/>
              </w:rPr>
              <w:t>Ưu tiên</w:t>
            </w:r>
          </w:p>
        </w:tc>
      </w:tr>
      <w:tr>
        <w:tc>
          <w:tcPr>
            <w:tcW w:type="dxa" w:w="3360"/>
            <w:vAlign w:val="center"/>
          </w:tcPr>
          <w:p>
            <w:pPr>
              <w:spacing w:after="0"/>
            </w:pPr>
            <w:r/>
            <w:r>
              <w:rPr>
                <w:rFonts w:ascii="Arial" w:hAnsi="Arial" w:eastAsia="Arial"/>
                <w:b w:val="0"/>
                <w:sz w:val="18"/>
              </w:rPr>
              <w:t>FR-REPORT-01</w:t>
            </w:r>
          </w:p>
        </w:tc>
        <w:tc>
          <w:tcPr>
            <w:tcW w:type="dxa" w:w="3360"/>
            <w:vAlign w:val="center"/>
          </w:tcPr>
          <w:p>
            <w:pPr>
              <w:spacing w:after="0"/>
            </w:pPr>
            <w:r/>
            <w:r>
              <w:rPr>
                <w:rFonts w:ascii="Arial" w:hAnsi="Arial" w:eastAsia="Arial"/>
                <w:b w:val="0"/>
                <w:sz w:val="18"/>
              </w:rPr>
              <w:t>Hiển thị tổng số đầu sách và bản sách.</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FR-REPORT-02</w:t>
            </w:r>
          </w:p>
        </w:tc>
        <w:tc>
          <w:tcPr>
            <w:tcW w:type="dxa" w:w="3360"/>
            <w:vAlign w:val="center"/>
          </w:tcPr>
          <w:p>
            <w:pPr>
              <w:spacing w:after="0"/>
            </w:pPr>
            <w:r/>
            <w:r>
              <w:rPr>
                <w:rFonts w:ascii="Arial" w:hAnsi="Arial" w:eastAsia="Arial"/>
                <w:b w:val="0"/>
                <w:sz w:val="18"/>
              </w:rPr>
              <w:t>Hiển thị tổng số độc giả đang hoạt động.</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FR-REPORT-03</w:t>
            </w:r>
          </w:p>
        </w:tc>
        <w:tc>
          <w:tcPr>
            <w:tcW w:type="dxa" w:w="3360"/>
            <w:vAlign w:val="center"/>
          </w:tcPr>
          <w:p>
            <w:pPr>
              <w:spacing w:after="0"/>
            </w:pPr>
            <w:r/>
            <w:r>
              <w:rPr>
                <w:rFonts w:ascii="Arial" w:hAnsi="Arial" w:eastAsia="Arial"/>
                <w:b w:val="0"/>
                <w:sz w:val="18"/>
              </w:rPr>
              <w:t>Hiển thị số bản sách đang được mượn.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FR-REPORT-04</w:t>
            </w:r>
          </w:p>
        </w:tc>
        <w:tc>
          <w:tcPr>
            <w:tcW w:type="dxa" w:w="3360"/>
            <w:vAlign w:val="center"/>
          </w:tcPr>
          <w:p>
            <w:pPr>
              <w:spacing w:after="0"/>
            </w:pPr>
            <w:r/>
            <w:r>
              <w:rPr>
                <w:rFonts w:ascii="Arial" w:hAnsi="Arial" w:eastAsia="Arial"/>
                <w:b w:val="0"/>
                <w:sz w:val="18"/>
              </w:rPr>
              <w:t>Hiển thị số bản sách quá hạn.</w:t>
            </w:r>
          </w:p>
        </w:tc>
        <w:tc>
          <w:tcPr>
            <w:tcW w:type="dxa" w:w="3360"/>
            <w:vAlign w:val="center"/>
          </w:tcPr>
          <w:p>
            <w:pPr>
              <w:spacing w:after="0"/>
            </w:pPr>
            <w:r/>
            <w:r>
              <w:rPr>
                <w:rFonts w:ascii="Arial" w:hAnsi="Arial" w:eastAsia="Arial"/>
                <w:b w:val="0"/>
                <w:sz w:val="18"/>
              </w:rPr>
              <w:t>Must</w:t>
            </w:r>
          </w:p>
        </w:tc>
      </w:tr>
      <w:tr>
        <w:tc>
          <w:tcPr>
            <w:tcW w:type="dxa" w:w="3360"/>
            <w:vAlign w:val="center"/>
          </w:tcPr>
          <w:p>
            <w:pPr>
              <w:spacing w:after="0"/>
            </w:pPr>
            <w:r/>
            <w:r>
              <w:rPr>
                <w:rFonts w:ascii="Arial" w:hAnsi="Arial" w:eastAsia="Arial"/>
                <w:b w:val="0"/>
                <w:sz w:val="18"/>
              </w:rPr>
              <w:t>FR-REPORT-05</w:t>
            </w:r>
          </w:p>
        </w:tc>
        <w:tc>
          <w:tcPr>
            <w:tcW w:type="dxa" w:w="3360"/>
            <w:vAlign w:val="center"/>
          </w:tcPr>
          <w:p>
            <w:pPr>
              <w:spacing w:after="0"/>
            </w:pPr>
            <w:r/>
            <w:r>
              <w:rPr>
                <w:rFonts w:ascii="Arial" w:hAnsi="Arial" w:eastAsia="Arial"/>
                <w:b w:val="0"/>
                <w:sz w:val="18"/>
              </w:rPr>
              <w:t>Thống kê sách được mượn nhiều nhất.</w:t>
            </w:r>
          </w:p>
        </w:tc>
        <w:tc>
          <w:tcPr>
            <w:tcW w:type="dxa" w:w="3360"/>
            <w:vAlign w:val="center"/>
          </w:tcPr>
          <w:p>
            <w:pPr>
              <w:spacing w:after="0"/>
            </w:pPr>
            <w:r/>
            <w:r>
              <w:rPr>
                <w:rFonts w:ascii="Arial" w:hAnsi="Arial" w:eastAsia="Arial"/>
                <w:b w:val="0"/>
                <w:sz w:val="18"/>
              </w:rPr>
              <w:t>Should</w:t>
            </w:r>
          </w:p>
        </w:tc>
      </w:tr>
      <w:tr>
        <w:tc>
          <w:tcPr>
            <w:tcW w:type="dxa" w:w="3360"/>
            <w:vAlign w:val="center"/>
          </w:tcPr>
          <w:p>
            <w:pPr>
              <w:spacing w:after="0"/>
            </w:pPr>
            <w:r/>
            <w:r>
              <w:rPr>
                <w:rFonts w:ascii="Arial" w:hAnsi="Arial" w:eastAsia="Arial"/>
                <w:b w:val="0"/>
                <w:sz w:val="18"/>
              </w:rPr>
              <w:t>FR-REPORT-06</w:t>
            </w:r>
          </w:p>
        </w:tc>
        <w:tc>
          <w:tcPr>
            <w:tcW w:type="dxa" w:w="3360"/>
            <w:vAlign w:val="center"/>
          </w:tcPr>
          <w:p>
            <w:pPr>
              <w:spacing w:after="0"/>
            </w:pPr>
            <w:r/>
            <w:r>
              <w:rPr>
                <w:rFonts w:ascii="Arial" w:hAnsi="Arial" w:eastAsia="Arial"/>
                <w:b w:val="0"/>
                <w:sz w:val="18"/>
              </w:rPr>
              <w:t>Lọc báo cáo theo khoảng thời gian.</w:t>
            </w:r>
          </w:p>
        </w:tc>
        <w:tc>
          <w:tcPr>
            <w:tcW w:type="dxa" w:w="3360"/>
            <w:vAlign w:val="center"/>
          </w:tcPr>
          <w:p>
            <w:pPr>
              <w:spacing w:after="0"/>
            </w:pPr>
            <w:r/>
            <w:r>
              <w:rPr>
                <w:rFonts w:ascii="Arial" w:hAnsi="Arial" w:eastAsia="Arial"/>
                <w:b w:val="0"/>
                <w:sz w:val="18"/>
              </w:rPr>
              <w:t>Should</w:t>
            </w:r>
          </w:p>
        </w:tc>
      </w:tr>
    </w:tbl>
    <w:p>
      <w:pPr>
        <w:spacing w:after="0"/>
      </w:pPr>
    </w:p>
    <w:p>
      <w:r>
        <w:t>Số liệu dashboard phải được tính từ dữ liệu giao dịch thực tế, không nhập thủ công.</w:t>
      </w:r>
    </w:p>
    <w:p>
      <w:pPr>
        <w:pStyle w:val="Heading1"/>
      </w:pPr>
      <w:r>
        <w:t>3. Ma trận phân quyền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rial" w:hAnsi="Arial" w:eastAsia="Arial"/>
                <w:b/>
                <w:sz w:val="18"/>
              </w:rPr>
              <w:t>Chức năng</w:t>
            </w:r>
          </w:p>
        </w:tc>
        <w:tc>
          <w:tcPr>
            <w:tcW w:type="dxa" w:w="2520"/>
            <w:vAlign w:val="center"/>
            <w:shd w:fill="D9EAF7"/>
          </w:tcPr>
          <w:p>
            <w:pPr>
              <w:spacing w:after="0"/>
            </w:pPr>
            <w:r/>
            <w:r>
              <w:rPr>
                <w:rFonts w:ascii="Arial" w:hAnsi="Arial" w:eastAsia="Arial"/>
                <w:b/>
                <w:sz w:val="18"/>
              </w:rPr>
              <w:t>Admin</w:t>
            </w:r>
          </w:p>
        </w:tc>
        <w:tc>
          <w:tcPr>
            <w:tcW w:type="dxa" w:w="2520"/>
            <w:vAlign w:val="center"/>
            <w:shd w:fill="D9EAF7"/>
          </w:tcPr>
          <w:p>
            <w:pPr>
              <w:spacing w:after="0"/>
            </w:pPr>
            <w:r/>
            <w:r>
              <w:rPr>
                <w:rFonts w:ascii="Arial" w:hAnsi="Arial" w:eastAsia="Arial"/>
                <w:b/>
                <w:sz w:val="18"/>
              </w:rPr>
              <w:t>Librarian</w:t>
            </w:r>
          </w:p>
        </w:tc>
        <w:tc>
          <w:tcPr>
            <w:tcW w:type="dxa" w:w="2520"/>
            <w:vAlign w:val="center"/>
            <w:shd w:fill="D9EAF7"/>
          </w:tcPr>
          <w:p>
            <w:pPr>
              <w:spacing w:after="0"/>
            </w:pPr>
            <w:r/>
            <w:r>
              <w:rPr>
                <w:rFonts w:ascii="Arial" w:hAnsi="Arial" w:eastAsia="Arial"/>
                <w:b/>
                <w:sz w:val="18"/>
              </w:rPr>
              <w:t>Reader</w:t>
            </w:r>
          </w:p>
        </w:tc>
      </w:tr>
      <w:tr>
        <w:tc>
          <w:tcPr>
            <w:tcW w:type="dxa" w:w="2520"/>
            <w:vAlign w:val="center"/>
          </w:tcPr>
          <w:p>
            <w:pPr>
              <w:spacing w:after="0"/>
            </w:pPr>
            <w:r/>
            <w:r>
              <w:rPr>
                <w:rFonts w:ascii="Arial" w:hAnsi="Arial" w:eastAsia="Arial"/>
                <w:b w:val="0"/>
                <w:sz w:val="18"/>
              </w:rPr>
              <w:t>Quản lý tài khoản</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Không</w:t>
            </w:r>
          </w:p>
        </w:tc>
        <w:tc>
          <w:tcPr>
            <w:tcW w:type="dxa" w:w="2520"/>
            <w:vAlign w:val="center"/>
          </w:tcPr>
          <w:p>
            <w:pPr>
              <w:spacing w:after="0"/>
            </w:pPr>
            <w:r/>
            <w:r>
              <w:rPr>
                <w:rFonts w:ascii="Arial" w:hAnsi="Arial" w:eastAsia="Arial"/>
                <w:b w:val="0"/>
                <w:sz w:val="18"/>
              </w:rPr>
              <w:t>Hồ sơ cá nhân</w:t>
            </w:r>
          </w:p>
        </w:tc>
      </w:tr>
      <w:tr>
        <w:tc>
          <w:tcPr>
            <w:tcW w:type="dxa" w:w="2520"/>
            <w:vAlign w:val="center"/>
          </w:tcPr>
          <w:p>
            <w:pPr>
              <w:spacing w:after="0"/>
            </w:pPr>
            <w:r/>
            <w:r>
              <w:rPr>
                <w:rFonts w:ascii="Arial" w:hAnsi="Arial" w:eastAsia="Arial"/>
                <w:b w:val="0"/>
                <w:sz w:val="18"/>
              </w:rPr>
              <w:t>Quản lý sách</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Chỉ xem</w:t>
            </w:r>
          </w:p>
        </w:tc>
      </w:tr>
      <w:tr>
        <w:tc>
          <w:tcPr>
            <w:tcW w:type="dxa" w:w="2520"/>
            <w:vAlign w:val="center"/>
          </w:tcPr>
          <w:p>
            <w:pPr>
              <w:spacing w:after="0"/>
            </w:pPr>
            <w:r/>
            <w:r>
              <w:rPr>
                <w:rFonts w:ascii="Arial" w:hAnsi="Arial" w:eastAsia="Arial"/>
                <w:b w:val="0"/>
                <w:sz w:val="18"/>
              </w:rPr>
              <w:t>Quản lý tác giả/thể loại</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Chỉ xem</w:t>
            </w:r>
          </w:p>
        </w:tc>
      </w:tr>
      <w:tr>
        <w:tc>
          <w:tcPr>
            <w:tcW w:type="dxa" w:w="2520"/>
            <w:vAlign w:val="center"/>
          </w:tcPr>
          <w:p>
            <w:pPr>
              <w:spacing w:after="0"/>
            </w:pPr>
            <w:r/>
            <w:r>
              <w:rPr>
                <w:rFonts w:ascii="Arial" w:hAnsi="Arial" w:eastAsia="Arial"/>
                <w:b w:val="0"/>
                <w:sz w:val="18"/>
              </w:rPr>
              <w:t>Quản lý độc giả</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Đầy đủ</w:t>
            </w:r>
          </w:p>
        </w:tc>
        <w:tc>
          <w:tcPr>
            <w:tcW w:type="dxa" w:w="2520"/>
            <w:vAlign w:val="center"/>
          </w:tcPr>
          <w:p>
            <w:pPr>
              <w:spacing w:after="0"/>
            </w:pPr>
            <w:r/>
            <w:r>
              <w:rPr>
                <w:rFonts w:ascii="Arial" w:hAnsi="Arial" w:eastAsia="Arial"/>
                <w:b w:val="0"/>
                <w:sz w:val="18"/>
              </w:rPr>
              <w:t>Chỉ xem của mình</w:t>
            </w:r>
          </w:p>
        </w:tc>
      </w:tr>
      <w:tr>
        <w:tc>
          <w:tcPr>
            <w:tcW w:type="dxa" w:w="2520"/>
            <w:vAlign w:val="center"/>
          </w:tcPr>
          <w:p>
            <w:pPr>
              <w:spacing w:after="0"/>
            </w:pPr>
            <w:r/>
            <w:r>
              <w:rPr>
                <w:rFonts w:ascii="Arial" w:hAnsi="Arial" w:eastAsia="Arial"/>
                <w:b w:val="0"/>
                <w:sz w:val="18"/>
              </w:rPr>
              <w:t>Tạo phiếu mượn</w:t>
            </w:r>
          </w:p>
        </w:tc>
        <w:tc>
          <w:tcPr>
            <w:tcW w:type="dxa" w:w="2520"/>
            <w:vAlign w:val="center"/>
          </w:tcPr>
          <w:p>
            <w:pPr>
              <w:spacing w:after="0"/>
            </w:pPr>
            <w:r/>
            <w:r>
              <w:rPr>
                <w:rFonts w:ascii="Arial" w:hAnsi="Arial" w:eastAsia="Arial"/>
                <w:b w:val="0"/>
                <w:sz w:val="18"/>
              </w:rPr>
              <w:t>Có thể</w:t>
            </w:r>
          </w:p>
        </w:tc>
        <w:tc>
          <w:tcPr>
            <w:tcW w:type="dxa" w:w="2520"/>
            <w:vAlign w:val="center"/>
          </w:tcPr>
          <w:p>
            <w:pPr>
              <w:spacing w:after="0"/>
            </w:pPr>
            <w:r/>
            <w:r>
              <w:rPr>
                <w:rFonts w:ascii="Arial" w:hAnsi="Arial" w:eastAsia="Arial"/>
                <w:b w:val="0"/>
                <w:sz w:val="18"/>
              </w:rPr>
              <w:t>Có thể</w:t>
            </w:r>
          </w:p>
        </w:tc>
        <w:tc>
          <w:tcPr>
            <w:tcW w:type="dxa" w:w="2520"/>
            <w:vAlign w:val="center"/>
          </w:tcPr>
          <w:p>
            <w:pPr>
              <w:spacing w:after="0"/>
            </w:pPr>
            <w:r/>
            <w:r>
              <w:rPr>
                <w:rFonts w:ascii="Arial" w:hAnsi="Arial" w:eastAsia="Arial"/>
                <w:b w:val="0"/>
                <w:sz w:val="18"/>
              </w:rPr>
              <w:t>Không</w:t>
            </w:r>
          </w:p>
        </w:tc>
      </w:tr>
      <w:tr>
        <w:tc>
          <w:tcPr>
            <w:tcW w:type="dxa" w:w="2520"/>
            <w:vAlign w:val="center"/>
          </w:tcPr>
          <w:p>
            <w:pPr>
              <w:spacing w:after="0"/>
            </w:pPr>
            <w:r/>
            <w:r>
              <w:rPr>
                <w:rFonts w:ascii="Arial" w:hAnsi="Arial" w:eastAsia="Arial"/>
                <w:b w:val="0"/>
                <w:sz w:val="18"/>
              </w:rPr>
              <w:t>Xác nhận trả sách</w:t>
            </w:r>
          </w:p>
        </w:tc>
        <w:tc>
          <w:tcPr>
            <w:tcW w:type="dxa" w:w="2520"/>
            <w:vAlign w:val="center"/>
          </w:tcPr>
          <w:p>
            <w:pPr>
              <w:spacing w:after="0"/>
            </w:pPr>
            <w:r/>
            <w:r>
              <w:rPr>
                <w:rFonts w:ascii="Arial" w:hAnsi="Arial" w:eastAsia="Arial"/>
                <w:b w:val="0"/>
                <w:sz w:val="18"/>
              </w:rPr>
              <w:t>Có thể</w:t>
            </w:r>
          </w:p>
        </w:tc>
        <w:tc>
          <w:tcPr>
            <w:tcW w:type="dxa" w:w="2520"/>
            <w:vAlign w:val="center"/>
          </w:tcPr>
          <w:p>
            <w:pPr>
              <w:spacing w:after="0"/>
            </w:pPr>
            <w:r/>
            <w:r>
              <w:rPr>
                <w:rFonts w:ascii="Arial" w:hAnsi="Arial" w:eastAsia="Arial"/>
                <w:b w:val="0"/>
                <w:sz w:val="18"/>
              </w:rPr>
              <w:t>Có thể</w:t>
            </w:r>
          </w:p>
        </w:tc>
        <w:tc>
          <w:tcPr>
            <w:tcW w:type="dxa" w:w="2520"/>
            <w:vAlign w:val="center"/>
          </w:tcPr>
          <w:p>
            <w:pPr>
              <w:spacing w:after="0"/>
            </w:pPr>
            <w:r/>
            <w:r>
              <w:rPr>
                <w:rFonts w:ascii="Arial" w:hAnsi="Arial" w:eastAsia="Arial"/>
                <w:b w:val="0"/>
                <w:sz w:val="18"/>
              </w:rPr>
              <w:t>Không</w:t>
            </w:r>
          </w:p>
        </w:tc>
      </w:tr>
      <w:tr>
        <w:tc>
          <w:tcPr>
            <w:tcW w:type="dxa" w:w="2520"/>
            <w:vAlign w:val="center"/>
          </w:tcPr>
          <w:p>
            <w:pPr>
              <w:spacing w:after="0"/>
            </w:pPr>
            <w:r/>
            <w:r>
              <w:rPr>
                <w:rFonts w:ascii="Arial" w:hAnsi="Arial" w:eastAsia="Arial"/>
                <w:b w:val="0"/>
                <w:sz w:val="18"/>
              </w:rPr>
              <w:t>Xem lịch sử giao dịch</w:t>
            </w:r>
          </w:p>
        </w:tc>
        <w:tc>
          <w:tcPr>
            <w:tcW w:type="dxa" w:w="2520"/>
            <w:vAlign w:val="center"/>
          </w:tcPr>
          <w:p>
            <w:pPr>
              <w:spacing w:after="0"/>
            </w:pPr>
            <w:r/>
            <w:r>
              <w:rPr>
                <w:rFonts w:ascii="Arial" w:hAnsi="Arial" w:eastAsia="Arial"/>
                <w:b w:val="0"/>
                <w:sz w:val="18"/>
              </w:rPr>
              <w:t>Tất cả</w:t>
            </w:r>
          </w:p>
        </w:tc>
        <w:tc>
          <w:tcPr>
            <w:tcW w:type="dxa" w:w="2520"/>
            <w:vAlign w:val="center"/>
          </w:tcPr>
          <w:p>
            <w:pPr>
              <w:spacing w:after="0"/>
            </w:pPr>
            <w:r/>
            <w:r>
              <w:rPr>
                <w:rFonts w:ascii="Arial" w:hAnsi="Arial" w:eastAsia="Arial"/>
                <w:b w:val="0"/>
                <w:sz w:val="18"/>
              </w:rPr>
              <w:t>Phục vụ nghiệp vụ</w:t>
            </w:r>
          </w:p>
        </w:tc>
        <w:tc>
          <w:tcPr>
            <w:tcW w:type="dxa" w:w="2520"/>
            <w:vAlign w:val="center"/>
          </w:tcPr>
          <w:p>
            <w:pPr>
              <w:spacing w:after="0"/>
            </w:pPr>
            <w:r/>
            <w:r>
              <w:rPr>
                <w:rFonts w:ascii="Arial" w:hAnsi="Arial" w:eastAsia="Arial"/>
                <w:b w:val="0"/>
                <w:sz w:val="18"/>
              </w:rPr>
              <w:t>Của mình</w:t>
            </w:r>
          </w:p>
        </w:tc>
      </w:tr>
      <w:tr>
        <w:tc>
          <w:tcPr>
            <w:tcW w:type="dxa" w:w="2520"/>
            <w:vAlign w:val="center"/>
          </w:tcPr>
          <w:p>
            <w:pPr>
              <w:spacing w:after="0"/>
            </w:pPr>
            <w:r/>
            <w:r>
              <w:rPr>
                <w:rFonts w:ascii="Arial" w:hAnsi="Arial" w:eastAsia="Arial"/>
                <w:b w:val="0"/>
                <w:sz w:val="18"/>
              </w:rPr>
              <w:t>Xem báo cáo</w:t>
            </w:r>
          </w:p>
        </w:tc>
        <w:tc>
          <w:tcPr>
            <w:tcW w:type="dxa" w:w="2520"/>
            <w:vAlign w:val="center"/>
          </w:tcPr>
          <w:p>
            <w:pPr>
              <w:spacing w:after="0"/>
            </w:pPr>
            <w:r/>
            <w:r>
              <w:rPr>
                <w:rFonts w:ascii="Arial" w:hAnsi="Arial" w:eastAsia="Arial"/>
                <w:b w:val="0"/>
                <w:sz w:val="18"/>
              </w:rPr>
              <w:t>Tất cả</w:t>
            </w:r>
          </w:p>
        </w:tc>
        <w:tc>
          <w:tcPr>
            <w:tcW w:type="dxa" w:w="2520"/>
            <w:vAlign w:val="center"/>
          </w:tcPr>
          <w:p>
            <w:pPr>
              <w:spacing w:after="0"/>
            </w:pPr>
            <w:r/>
            <w:r>
              <w:rPr>
                <w:rFonts w:ascii="Arial" w:hAnsi="Arial" w:eastAsia="Arial"/>
                <w:b w:val="0"/>
                <w:sz w:val="18"/>
              </w:rPr>
              <w:t>Nghiệp vụ</w:t>
            </w:r>
          </w:p>
        </w:tc>
        <w:tc>
          <w:tcPr>
            <w:tcW w:type="dxa" w:w="2520"/>
            <w:vAlign w:val="center"/>
          </w:tcPr>
          <w:p>
            <w:pPr>
              <w:spacing w:after="0"/>
            </w:pPr>
            <w:r/>
            <w:r>
              <w:rPr>
                <w:rFonts w:ascii="Arial" w:hAnsi="Arial" w:eastAsia="Arial"/>
                <w:b w:val="0"/>
                <w:sz w:val="18"/>
              </w:rPr>
              <w:t>Không</w:t>
            </w:r>
          </w:p>
        </w:tc>
      </w:tr>
      <w:tr>
        <w:tc>
          <w:tcPr>
            <w:tcW w:type="dxa" w:w="2520"/>
            <w:vAlign w:val="center"/>
          </w:tcPr>
          <w:p>
            <w:pPr>
              <w:spacing w:after="0"/>
            </w:pPr>
            <w:r/>
            <w:r>
              <w:rPr>
                <w:rFonts w:ascii="Arial" w:hAnsi="Arial" w:eastAsia="Arial"/>
                <w:b w:val="0"/>
                <w:sz w:val="18"/>
              </w:rPr>
              <w:t>Cấu hình hệ thống</w:t>
            </w:r>
          </w:p>
        </w:tc>
        <w:tc>
          <w:tcPr>
            <w:tcW w:type="dxa" w:w="2520"/>
            <w:vAlign w:val="center"/>
          </w:tcPr>
          <w:p>
            <w:pPr>
              <w:spacing w:after="0"/>
            </w:pPr>
            <w:r/>
            <w:r>
              <w:rPr>
                <w:rFonts w:ascii="Arial" w:hAnsi="Arial" w:eastAsia="Arial"/>
                <w:b w:val="0"/>
                <w:sz w:val="18"/>
              </w:rPr>
              <w:t>Có</w:t>
            </w:r>
          </w:p>
        </w:tc>
        <w:tc>
          <w:tcPr>
            <w:tcW w:type="dxa" w:w="2520"/>
            <w:vAlign w:val="center"/>
          </w:tcPr>
          <w:p>
            <w:pPr>
              <w:spacing w:after="0"/>
            </w:pPr>
            <w:r/>
            <w:r>
              <w:rPr>
                <w:rFonts w:ascii="Arial" w:hAnsi="Arial" w:eastAsia="Arial"/>
                <w:b w:val="0"/>
                <w:sz w:val="18"/>
              </w:rPr>
              <w:t>Không</w:t>
            </w:r>
          </w:p>
        </w:tc>
        <w:tc>
          <w:tcPr>
            <w:tcW w:type="dxa" w:w="2520"/>
            <w:vAlign w:val="center"/>
          </w:tcPr>
          <w:p>
            <w:pPr>
              <w:spacing w:after="0"/>
            </w:pPr>
            <w:r/>
            <w:r>
              <w:rPr>
                <w:rFonts w:ascii="Arial" w:hAnsi="Arial" w:eastAsia="Arial"/>
                <w:b w:val="0"/>
                <w:sz w:val="18"/>
              </w:rPr>
              <w:t>Không</w:t>
            </w:r>
          </w:p>
        </w:tc>
      </w:tr>
    </w:tbl>
    <w:p>
      <w:pPr>
        <w:spacing w:after="0"/>
      </w:pPr>
    </w:p>
    <w:p>
      <w:r>
        <w:t>Yêu cầu bảo mật đi kèm:</w:t>
      </w:r>
    </w:p>
    <w:p>
      <w:pPr>
        <w:pStyle w:val="ListBullet"/>
        <w:spacing w:after="40"/>
      </w:pPr>
      <w:r>
        <w:t>Kiểm tra vai trò ở backend, không chỉ ở giao diện.</w:t>
      </w:r>
    </w:p>
    <w:p>
      <w:pPr>
        <w:pStyle w:val="ListBullet"/>
        <w:spacing w:after="40"/>
      </w:pPr>
      <w:r>
        <w:t>Độc giả không được đổi ID trên URL để xem dữ liệu người khác.</w:t>
      </w:r>
    </w:p>
    <w:p>
      <w:pPr>
        <w:pStyle w:val="ListBullet"/>
        <w:spacing w:after="40"/>
      </w:pPr>
      <w:r>
        <w:t>Tài khoản thông thường không thể tự nâng quyền lên Admin.</w:t>
      </w:r>
    </w:p>
    <w:p>
      <w:pPr>
        <w:pStyle w:val="ListBullet"/>
        <w:spacing w:after="40"/>
      </w:pPr>
      <w:r>
        <w:t>Sử dụng PreparedStatement để hạn chế SQL Injection.</w:t>
      </w:r>
    </w:p>
    <w:p>
      <w:pPr>
        <w:pStyle w:val="ListBullet"/>
        <w:spacing w:after="40"/>
      </w:pPr>
      <w:r>
        <w:t>Mọi dữ liệu đầu vào phải được kiểm tra ở phía server.</w:t>
      </w:r>
    </w:p>
    <w:p>
      <w:pPr>
        <w:pStyle w:val="Heading1"/>
      </w:pPr>
      <w:r>
        <w:t>4. Yêu cầu phi chức năng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Mã</w:t>
            </w:r>
          </w:p>
        </w:tc>
        <w:tc>
          <w:tcPr>
            <w:tcW w:type="dxa" w:w="5040"/>
            <w:vAlign w:val="center"/>
            <w:shd w:fill="D9EAF7"/>
          </w:tcPr>
          <w:p>
            <w:pPr>
              <w:spacing w:after="0"/>
            </w:pPr>
            <w:r/>
            <w:r>
              <w:rPr>
                <w:rFonts w:ascii="Arial" w:hAnsi="Arial" w:eastAsia="Arial"/>
                <w:b/>
                <w:sz w:val="18"/>
              </w:rPr>
              <w:t>Yêu cầu</w:t>
            </w:r>
          </w:p>
        </w:tc>
      </w:tr>
      <w:tr>
        <w:tc>
          <w:tcPr>
            <w:tcW w:type="dxa" w:w="5040"/>
            <w:vAlign w:val="center"/>
          </w:tcPr>
          <w:p>
            <w:pPr>
              <w:spacing w:after="0"/>
            </w:pPr>
            <w:r/>
            <w:r>
              <w:rPr>
                <w:rFonts w:ascii="Arial" w:hAnsi="Arial" w:eastAsia="Arial"/>
                <w:b w:val="0"/>
                <w:sz w:val="18"/>
              </w:rPr>
              <w:t>NFR-01</w:t>
            </w:r>
          </w:p>
        </w:tc>
        <w:tc>
          <w:tcPr>
            <w:tcW w:type="dxa" w:w="5040"/>
            <w:vAlign w:val="center"/>
          </w:tcPr>
          <w:p>
            <w:pPr>
              <w:spacing w:after="0"/>
            </w:pPr>
            <w:r/>
            <w:r>
              <w:rPr>
                <w:rFonts w:ascii="Arial" w:hAnsi="Arial" w:eastAsia="Arial"/>
                <w:b w:val="0"/>
                <w:sz w:val="18"/>
              </w:rPr>
              <w:t>Chạy trên các trình duyệt web phổ biến.</w:t>
            </w:r>
          </w:p>
        </w:tc>
      </w:tr>
      <w:tr>
        <w:tc>
          <w:tcPr>
            <w:tcW w:type="dxa" w:w="5040"/>
            <w:vAlign w:val="center"/>
          </w:tcPr>
          <w:p>
            <w:pPr>
              <w:spacing w:after="0"/>
            </w:pPr>
            <w:r/>
            <w:r>
              <w:rPr>
                <w:rFonts w:ascii="Arial" w:hAnsi="Arial" w:eastAsia="Arial"/>
                <w:b w:val="0"/>
                <w:sz w:val="18"/>
              </w:rPr>
              <w:t>NFR-02</w:t>
            </w:r>
          </w:p>
        </w:tc>
        <w:tc>
          <w:tcPr>
            <w:tcW w:type="dxa" w:w="5040"/>
            <w:vAlign w:val="center"/>
          </w:tcPr>
          <w:p>
            <w:pPr>
              <w:spacing w:after="0"/>
            </w:pPr>
            <w:r/>
            <w:r>
              <w:rPr>
                <w:rFonts w:ascii="Arial" w:hAnsi="Arial" w:eastAsia="Arial"/>
                <w:b w:val="0"/>
                <w:sz w:val="18"/>
              </w:rPr>
              <w:t>Giao diện tiếng Việt, bố cục rõ ràng.</w:t>
            </w:r>
          </w:p>
        </w:tc>
      </w:tr>
      <w:tr>
        <w:tc>
          <w:tcPr>
            <w:tcW w:type="dxa" w:w="5040"/>
            <w:vAlign w:val="center"/>
          </w:tcPr>
          <w:p>
            <w:pPr>
              <w:spacing w:after="0"/>
            </w:pPr>
            <w:r/>
            <w:r>
              <w:rPr>
                <w:rFonts w:ascii="Arial" w:hAnsi="Arial" w:eastAsia="Arial"/>
                <w:b w:val="0"/>
                <w:sz w:val="18"/>
              </w:rPr>
              <w:t>NFR-03</w:t>
            </w:r>
          </w:p>
        </w:tc>
        <w:tc>
          <w:tcPr>
            <w:tcW w:type="dxa" w:w="5040"/>
            <w:vAlign w:val="center"/>
          </w:tcPr>
          <w:p>
            <w:pPr>
              <w:spacing w:after="0"/>
            </w:pPr>
            <w:r/>
            <w:r>
              <w:rPr>
                <w:rFonts w:ascii="Arial" w:hAnsi="Arial" w:eastAsia="Arial"/>
                <w:b w:val="0"/>
                <w:sz w:val="18"/>
              </w:rPr>
              <w:t>CRUD thông thường phản hồi khoảng 2 giây trong môi trường demo.</w:t>
            </w:r>
          </w:p>
        </w:tc>
      </w:tr>
      <w:tr>
        <w:tc>
          <w:tcPr>
            <w:tcW w:type="dxa" w:w="5040"/>
            <w:vAlign w:val="center"/>
          </w:tcPr>
          <w:p>
            <w:pPr>
              <w:spacing w:after="0"/>
            </w:pPr>
            <w:r/>
            <w:r>
              <w:rPr>
                <w:rFonts w:ascii="Arial" w:hAnsi="Arial" w:eastAsia="Arial"/>
                <w:b w:val="0"/>
                <w:sz w:val="18"/>
              </w:rPr>
              <w:t>NFR-04</w:t>
            </w:r>
          </w:p>
        </w:tc>
        <w:tc>
          <w:tcPr>
            <w:tcW w:type="dxa" w:w="5040"/>
            <w:vAlign w:val="center"/>
          </w:tcPr>
          <w:p>
            <w:pPr>
              <w:spacing w:after="0"/>
            </w:pPr>
            <w:r/>
            <w:r>
              <w:rPr>
                <w:rFonts w:ascii="Arial" w:hAnsi="Arial" w:eastAsia="Arial"/>
                <w:b w:val="0"/>
                <w:sz w:val="18"/>
              </w:rPr>
              <w:t>Hash mật khẩu bằng thuật toán phù hợp như BCrypt.</w:t>
            </w:r>
          </w:p>
        </w:tc>
      </w:tr>
      <w:tr>
        <w:tc>
          <w:tcPr>
            <w:tcW w:type="dxa" w:w="5040"/>
            <w:vAlign w:val="center"/>
          </w:tcPr>
          <w:p>
            <w:pPr>
              <w:spacing w:after="0"/>
            </w:pPr>
            <w:r/>
            <w:r>
              <w:rPr>
                <w:rFonts w:ascii="Arial" w:hAnsi="Arial" w:eastAsia="Arial"/>
                <w:b w:val="0"/>
                <w:sz w:val="18"/>
              </w:rPr>
              <w:t>NFR-05</w:t>
            </w:r>
          </w:p>
        </w:tc>
        <w:tc>
          <w:tcPr>
            <w:tcW w:type="dxa" w:w="5040"/>
            <w:vAlign w:val="center"/>
          </w:tcPr>
          <w:p>
            <w:pPr>
              <w:spacing w:after="0"/>
            </w:pPr>
            <w:r/>
            <w:r>
              <w:rPr>
                <w:rFonts w:ascii="Arial" w:hAnsi="Arial" w:eastAsia="Arial"/>
                <w:b w:val="0"/>
                <w:sz w:val="18"/>
              </w:rPr>
              <w:t>Truy vấn có tham số sử dụng PreparedStatement.</w:t>
            </w:r>
          </w:p>
        </w:tc>
      </w:tr>
      <w:tr>
        <w:tc>
          <w:tcPr>
            <w:tcW w:type="dxa" w:w="5040"/>
            <w:vAlign w:val="center"/>
          </w:tcPr>
          <w:p>
            <w:pPr>
              <w:spacing w:after="0"/>
            </w:pPr>
            <w:r/>
            <w:r>
              <w:rPr>
                <w:rFonts w:ascii="Arial" w:hAnsi="Arial" w:eastAsia="Arial"/>
                <w:b w:val="0"/>
                <w:sz w:val="18"/>
              </w:rPr>
              <w:t>NFR-06</w:t>
            </w:r>
          </w:p>
        </w:tc>
        <w:tc>
          <w:tcPr>
            <w:tcW w:type="dxa" w:w="5040"/>
            <w:vAlign w:val="center"/>
          </w:tcPr>
          <w:p>
            <w:pPr>
              <w:spacing w:after="0"/>
            </w:pPr>
            <w:r/>
            <w:r>
              <w:rPr>
                <w:rFonts w:ascii="Arial" w:hAnsi="Arial" w:eastAsia="Arial"/>
                <w:b w:val="0"/>
                <w:sz w:val="18"/>
              </w:rPr>
              <w:t>Giao dịch mượn/trả đảm bảo nhất quán khi xảy ra lỗi.</w:t>
            </w:r>
          </w:p>
        </w:tc>
      </w:tr>
      <w:tr>
        <w:tc>
          <w:tcPr>
            <w:tcW w:type="dxa" w:w="5040"/>
            <w:vAlign w:val="center"/>
          </w:tcPr>
          <w:p>
            <w:pPr>
              <w:spacing w:after="0"/>
            </w:pPr>
            <w:r/>
            <w:r>
              <w:rPr>
                <w:rFonts w:ascii="Arial" w:hAnsi="Arial" w:eastAsia="Arial"/>
                <w:b w:val="0"/>
                <w:sz w:val="18"/>
              </w:rPr>
              <w:t>NFR-07</w:t>
            </w:r>
          </w:p>
        </w:tc>
        <w:tc>
          <w:tcPr>
            <w:tcW w:type="dxa" w:w="5040"/>
            <w:vAlign w:val="center"/>
          </w:tcPr>
          <w:p>
            <w:pPr>
              <w:spacing w:after="0"/>
            </w:pPr>
            <w:r/>
            <w:r>
              <w:rPr>
                <w:rFonts w:ascii="Arial" w:hAnsi="Arial" w:eastAsia="Arial"/>
                <w:b w:val="0"/>
                <w:sz w:val="18"/>
              </w:rPr>
              <w:t>Phân quyền được kiểm tra ở backend.</w:t>
            </w:r>
          </w:p>
        </w:tc>
      </w:tr>
      <w:tr>
        <w:tc>
          <w:tcPr>
            <w:tcW w:type="dxa" w:w="5040"/>
            <w:vAlign w:val="center"/>
          </w:tcPr>
          <w:p>
            <w:pPr>
              <w:spacing w:after="0"/>
            </w:pPr>
            <w:r/>
            <w:r>
              <w:rPr>
                <w:rFonts w:ascii="Arial" w:hAnsi="Arial" w:eastAsia="Arial"/>
                <w:b w:val="0"/>
                <w:sz w:val="18"/>
              </w:rPr>
              <w:t>NFR-08</w:t>
            </w:r>
          </w:p>
        </w:tc>
        <w:tc>
          <w:tcPr>
            <w:tcW w:type="dxa" w:w="5040"/>
            <w:vAlign w:val="center"/>
          </w:tcPr>
          <w:p>
            <w:pPr>
              <w:spacing w:after="0"/>
            </w:pPr>
            <w:r/>
            <w:r>
              <w:rPr>
                <w:rFonts w:ascii="Arial" w:hAnsi="Arial" w:eastAsia="Arial"/>
                <w:b w:val="0"/>
                <w:sz w:val="18"/>
              </w:rPr>
              <w:t>Thông báo lỗi rõ ràng, không để lộ thông tin nhạy cảm.</w:t>
            </w:r>
          </w:p>
        </w:tc>
      </w:tr>
      <w:tr>
        <w:tc>
          <w:tcPr>
            <w:tcW w:type="dxa" w:w="5040"/>
            <w:vAlign w:val="center"/>
          </w:tcPr>
          <w:p>
            <w:pPr>
              <w:spacing w:after="0"/>
            </w:pPr>
            <w:r/>
            <w:r>
              <w:rPr>
                <w:rFonts w:ascii="Arial" w:hAnsi="Arial" w:eastAsia="Arial"/>
                <w:b w:val="0"/>
                <w:sz w:val="18"/>
              </w:rPr>
              <w:t>NFR-09</w:t>
            </w:r>
          </w:p>
        </w:tc>
        <w:tc>
          <w:tcPr>
            <w:tcW w:type="dxa" w:w="5040"/>
            <w:vAlign w:val="center"/>
          </w:tcPr>
          <w:p>
            <w:pPr>
              <w:spacing w:after="0"/>
            </w:pPr>
            <w:r/>
            <w:r>
              <w:rPr>
                <w:rFonts w:ascii="Arial" w:hAnsi="Arial" w:eastAsia="Arial"/>
                <w:b w:val="0"/>
                <w:sz w:val="18"/>
              </w:rPr>
              <w:t>Cấu hình database được tách khỏi mã nguồn.</w:t>
            </w:r>
          </w:p>
        </w:tc>
      </w:tr>
      <w:tr>
        <w:tc>
          <w:tcPr>
            <w:tcW w:type="dxa" w:w="5040"/>
            <w:vAlign w:val="center"/>
          </w:tcPr>
          <w:p>
            <w:pPr>
              <w:spacing w:after="0"/>
            </w:pPr>
            <w:r/>
            <w:r>
              <w:rPr>
                <w:rFonts w:ascii="Arial" w:hAnsi="Arial" w:eastAsia="Arial"/>
                <w:b w:val="0"/>
                <w:sz w:val="18"/>
              </w:rPr>
              <w:t>NFR-10</w:t>
            </w:r>
          </w:p>
        </w:tc>
        <w:tc>
          <w:tcPr>
            <w:tcW w:type="dxa" w:w="5040"/>
            <w:vAlign w:val="center"/>
          </w:tcPr>
          <w:p>
            <w:pPr>
              <w:spacing w:after="0"/>
            </w:pPr>
            <w:r/>
            <w:r>
              <w:rPr>
                <w:rFonts w:ascii="Arial" w:hAnsi="Arial" w:eastAsia="Arial"/>
                <w:b w:val="0"/>
                <w:sz w:val="18"/>
              </w:rPr>
              <w:t>Có hướng dẫn cài đặt, khởi tạo database và chạy ứng dụng.</w:t>
            </w:r>
          </w:p>
        </w:tc>
      </w:tr>
    </w:tbl>
    <w:p>
      <w:pPr>
        <w:spacing w:after="0"/>
      </w:pPr>
    </w:p>
    <w:p>
      <w:r>
        <w:t>Mục tiêu hiệu năng là tiêu chí kiểm thử cho môi trường đồ án, không phải cam kết production.</w:t>
      </w:r>
    </w:p>
    <w:p>
      <w:pPr>
        <w:pStyle w:val="Heading1"/>
      </w:pPr>
      <w:r>
        <w:t>5. Yêu cầu dữ liệu cơ bản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Bảng</w:t>
            </w:r>
          </w:p>
        </w:tc>
        <w:tc>
          <w:tcPr>
            <w:tcW w:type="dxa" w:w="5040"/>
            <w:vAlign w:val="center"/>
            <w:shd w:fill="D9EAF7"/>
          </w:tcPr>
          <w:p>
            <w:pPr>
              <w:spacing w:after="0"/>
            </w:pPr>
            <w:r/>
            <w:r>
              <w:rPr>
                <w:rFonts w:ascii="Arial" w:hAnsi="Arial" w:eastAsia="Arial"/>
                <w:b/>
                <w:sz w:val="18"/>
              </w:rPr>
              <w:t>Mục đích</w:t>
            </w:r>
          </w:p>
        </w:tc>
      </w:tr>
      <w:tr>
        <w:tc>
          <w:tcPr>
            <w:tcW w:type="dxa" w:w="5040"/>
            <w:vAlign w:val="center"/>
          </w:tcPr>
          <w:p>
            <w:pPr>
              <w:spacing w:after="0"/>
            </w:pPr>
            <w:r/>
            <w:r>
              <w:rPr>
                <w:rFonts w:ascii="Arial" w:hAnsi="Arial" w:eastAsia="Arial"/>
                <w:b w:val="0"/>
                <w:sz w:val="18"/>
              </w:rPr>
              <w:t>users</w:t>
            </w:r>
          </w:p>
        </w:tc>
        <w:tc>
          <w:tcPr>
            <w:tcW w:type="dxa" w:w="5040"/>
            <w:vAlign w:val="center"/>
          </w:tcPr>
          <w:p>
            <w:pPr>
              <w:spacing w:after="0"/>
            </w:pPr>
            <w:r/>
            <w:r>
              <w:rPr>
                <w:rFonts w:ascii="Arial" w:hAnsi="Arial" w:eastAsia="Arial"/>
                <w:b w:val="0"/>
                <w:sz w:val="18"/>
              </w:rPr>
              <w:t>Tài khoản đăng nhập.</w:t>
            </w:r>
          </w:p>
        </w:tc>
      </w:tr>
      <w:tr>
        <w:tc>
          <w:tcPr>
            <w:tcW w:type="dxa" w:w="5040"/>
            <w:vAlign w:val="center"/>
          </w:tcPr>
          <w:p>
            <w:pPr>
              <w:spacing w:after="0"/>
            </w:pPr>
            <w:r/>
            <w:r>
              <w:rPr>
                <w:rFonts w:ascii="Arial" w:hAnsi="Arial" w:eastAsia="Arial"/>
                <w:b w:val="0"/>
                <w:sz w:val="18"/>
              </w:rPr>
              <w:t>roles</w:t>
            </w:r>
          </w:p>
        </w:tc>
        <w:tc>
          <w:tcPr>
            <w:tcW w:type="dxa" w:w="5040"/>
            <w:vAlign w:val="center"/>
          </w:tcPr>
          <w:p>
            <w:pPr>
              <w:spacing w:after="0"/>
            </w:pPr>
            <w:r/>
            <w:r>
              <w:rPr>
                <w:rFonts w:ascii="Arial" w:hAnsi="Arial" w:eastAsia="Arial"/>
                <w:b w:val="0"/>
                <w:sz w:val="18"/>
              </w:rPr>
              <w:t>Danh sách vai trò.</w:t>
            </w:r>
          </w:p>
        </w:tc>
      </w:tr>
      <w:tr>
        <w:tc>
          <w:tcPr>
            <w:tcW w:type="dxa" w:w="5040"/>
            <w:vAlign w:val="center"/>
          </w:tcPr>
          <w:p>
            <w:pPr>
              <w:spacing w:after="0"/>
            </w:pPr>
            <w:r/>
            <w:r>
              <w:rPr>
                <w:rFonts w:ascii="Arial" w:hAnsi="Arial" w:eastAsia="Arial"/>
                <w:b w:val="0"/>
                <w:sz w:val="18"/>
              </w:rPr>
              <w:t>readers</w:t>
            </w:r>
          </w:p>
        </w:tc>
        <w:tc>
          <w:tcPr>
            <w:tcW w:type="dxa" w:w="5040"/>
            <w:vAlign w:val="center"/>
          </w:tcPr>
          <w:p>
            <w:pPr>
              <w:spacing w:after="0"/>
            </w:pPr>
            <w:r/>
            <w:r>
              <w:rPr>
                <w:rFonts w:ascii="Arial" w:hAnsi="Arial" w:eastAsia="Arial"/>
                <w:b w:val="0"/>
                <w:sz w:val="18"/>
              </w:rPr>
              <w:t>Hồ sơ độc giả.</w:t>
            </w:r>
          </w:p>
        </w:tc>
      </w:tr>
      <w:tr>
        <w:tc>
          <w:tcPr>
            <w:tcW w:type="dxa" w:w="5040"/>
            <w:vAlign w:val="center"/>
          </w:tcPr>
          <w:p>
            <w:pPr>
              <w:spacing w:after="0"/>
            </w:pPr>
            <w:r/>
            <w:r>
              <w:rPr>
                <w:rFonts w:ascii="Arial" w:hAnsi="Arial" w:eastAsia="Arial"/>
                <w:b w:val="0"/>
                <w:sz w:val="18"/>
              </w:rPr>
              <w:t>books</w:t>
            </w:r>
          </w:p>
        </w:tc>
        <w:tc>
          <w:tcPr>
            <w:tcW w:type="dxa" w:w="5040"/>
            <w:vAlign w:val="center"/>
          </w:tcPr>
          <w:p>
            <w:pPr>
              <w:spacing w:after="0"/>
            </w:pPr>
            <w:r/>
            <w:r>
              <w:rPr>
                <w:rFonts w:ascii="Arial" w:hAnsi="Arial" w:eastAsia="Arial"/>
                <w:b w:val="0"/>
                <w:sz w:val="18"/>
              </w:rPr>
              <w:t>Thông tin đầu sách.</w:t>
            </w:r>
          </w:p>
        </w:tc>
      </w:tr>
      <w:tr>
        <w:tc>
          <w:tcPr>
            <w:tcW w:type="dxa" w:w="5040"/>
            <w:vAlign w:val="center"/>
          </w:tcPr>
          <w:p>
            <w:pPr>
              <w:spacing w:after="0"/>
            </w:pPr>
            <w:r/>
            <w:r>
              <w:rPr>
                <w:rFonts w:ascii="Arial" w:hAnsi="Arial" w:eastAsia="Arial"/>
                <w:b w:val="0"/>
                <w:sz w:val="18"/>
              </w:rPr>
              <w:t>authors</w:t>
            </w:r>
          </w:p>
        </w:tc>
        <w:tc>
          <w:tcPr>
            <w:tcW w:type="dxa" w:w="5040"/>
            <w:vAlign w:val="center"/>
          </w:tcPr>
          <w:p>
            <w:pPr>
              <w:spacing w:after="0"/>
            </w:pPr>
            <w:r/>
            <w:r>
              <w:rPr>
                <w:rFonts w:ascii="Arial" w:hAnsi="Arial" w:eastAsia="Arial"/>
                <w:b w:val="0"/>
                <w:sz w:val="18"/>
              </w:rPr>
              <w:t>Tác giả.</w:t>
            </w:r>
          </w:p>
        </w:tc>
      </w:tr>
      <w:tr>
        <w:tc>
          <w:tcPr>
            <w:tcW w:type="dxa" w:w="5040"/>
            <w:vAlign w:val="center"/>
          </w:tcPr>
          <w:p>
            <w:pPr>
              <w:spacing w:after="0"/>
            </w:pPr>
            <w:r/>
            <w:r>
              <w:rPr>
                <w:rFonts w:ascii="Arial" w:hAnsi="Arial" w:eastAsia="Arial"/>
                <w:b w:val="0"/>
                <w:sz w:val="18"/>
              </w:rPr>
              <w:t>book_authors</w:t>
            </w:r>
          </w:p>
        </w:tc>
        <w:tc>
          <w:tcPr>
            <w:tcW w:type="dxa" w:w="5040"/>
            <w:vAlign w:val="center"/>
          </w:tcPr>
          <w:p>
            <w:pPr>
              <w:spacing w:after="0"/>
            </w:pPr>
            <w:r/>
            <w:r>
              <w:rPr>
                <w:rFonts w:ascii="Arial" w:hAnsi="Arial" w:eastAsia="Arial"/>
                <w:b w:val="0"/>
                <w:sz w:val="18"/>
              </w:rPr>
              <w:t>Quan hệ nhiều-nhiều giữa sách và tác giả.</w:t>
            </w:r>
          </w:p>
        </w:tc>
      </w:tr>
      <w:tr>
        <w:tc>
          <w:tcPr>
            <w:tcW w:type="dxa" w:w="5040"/>
            <w:vAlign w:val="center"/>
          </w:tcPr>
          <w:p>
            <w:pPr>
              <w:spacing w:after="0"/>
            </w:pPr>
            <w:r/>
            <w:r>
              <w:rPr>
                <w:rFonts w:ascii="Arial" w:hAnsi="Arial" w:eastAsia="Arial"/>
                <w:b w:val="0"/>
                <w:sz w:val="18"/>
              </w:rPr>
              <w:t>categories</w:t>
            </w:r>
          </w:p>
        </w:tc>
        <w:tc>
          <w:tcPr>
            <w:tcW w:type="dxa" w:w="5040"/>
            <w:vAlign w:val="center"/>
          </w:tcPr>
          <w:p>
            <w:pPr>
              <w:spacing w:after="0"/>
            </w:pPr>
            <w:r/>
            <w:r>
              <w:rPr>
                <w:rFonts w:ascii="Arial" w:hAnsi="Arial" w:eastAsia="Arial"/>
                <w:b w:val="0"/>
                <w:sz w:val="18"/>
              </w:rPr>
              <w:t>Thể loại sách.</w:t>
            </w:r>
          </w:p>
        </w:tc>
      </w:tr>
      <w:tr>
        <w:tc>
          <w:tcPr>
            <w:tcW w:type="dxa" w:w="5040"/>
            <w:vAlign w:val="center"/>
          </w:tcPr>
          <w:p>
            <w:pPr>
              <w:spacing w:after="0"/>
            </w:pPr>
            <w:r/>
            <w:r>
              <w:rPr>
                <w:rFonts w:ascii="Arial" w:hAnsi="Arial" w:eastAsia="Arial"/>
                <w:b w:val="0"/>
                <w:sz w:val="18"/>
              </w:rPr>
              <w:t>book_copies</w:t>
            </w:r>
          </w:p>
        </w:tc>
        <w:tc>
          <w:tcPr>
            <w:tcW w:type="dxa" w:w="5040"/>
            <w:vAlign w:val="center"/>
          </w:tcPr>
          <w:p>
            <w:pPr>
              <w:spacing w:after="0"/>
            </w:pPr>
            <w:r/>
            <w:r>
              <w:rPr>
                <w:rFonts w:ascii="Arial" w:hAnsi="Arial" w:eastAsia="Arial"/>
                <w:b w:val="0"/>
                <w:sz w:val="18"/>
              </w:rPr>
              <w:t>Từng bản sách vật lý.</w:t>
            </w:r>
          </w:p>
        </w:tc>
      </w:tr>
      <w:tr>
        <w:tc>
          <w:tcPr>
            <w:tcW w:type="dxa" w:w="5040"/>
            <w:vAlign w:val="center"/>
          </w:tcPr>
          <w:p>
            <w:pPr>
              <w:spacing w:after="0"/>
            </w:pPr>
            <w:r/>
            <w:r>
              <w:rPr>
                <w:rFonts w:ascii="Arial" w:hAnsi="Arial" w:eastAsia="Arial"/>
                <w:b w:val="0"/>
                <w:sz w:val="18"/>
              </w:rPr>
              <w:t>loans</w:t>
            </w:r>
          </w:p>
        </w:tc>
        <w:tc>
          <w:tcPr>
            <w:tcW w:type="dxa" w:w="5040"/>
            <w:vAlign w:val="center"/>
          </w:tcPr>
          <w:p>
            <w:pPr>
              <w:spacing w:after="0"/>
            </w:pPr>
            <w:r/>
            <w:r>
              <w:rPr>
                <w:rFonts w:ascii="Arial" w:hAnsi="Arial" w:eastAsia="Arial"/>
                <w:b w:val="0"/>
                <w:sz w:val="18"/>
              </w:rPr>
              <w:t>Phiếu mượn.</w:t>
            </w:r>
          </w:p>
        </w:tc>
      </w:tr>
      <w:tr>
        <w:tc>
          <w:tcPr>
            <w:tcW w:type="dxa" w:w="5040"/>
            <w:vAlign w:val="center"/>
          </w:tcPr>
          <w:p>
            <w:pPr>
              <w:spacing w:after="0"/>
            </w:pPr>
            <w:r/>
            <w:r>
              <w:rPr>
                <w:rFonts w:ascii="Arial" w:hAnsi="Arial" w:eastAsia="Arial"/>
                <w:b w:val="0"/>
                <w:sz w:val="18"/>
              </w:rPr>
              <w:t>loan_details</w:t>
            </w:r>
          </w:p>
        </w:tc>
        <w:tc>
          <w:tcPr>
            <w:tcW w:type="dxa" w:w="5040"/>
            <w:vAlign w:val="center"/>
          </w:tcPr>
          <w:p>
            <w:pPr>
              <w:spacing w:after="0"/>
            </w:pPr>
            <w:r/>
            <w:r>
              <w:rPr>
                <w:rFonts w:ascii="Arial" w:hAnsi="Arial" w:eastAsia="Arial"/>
                <w:b w:val="0"/>
                <w:sz w:val="18"/>
              </w:rPr>
              <w:t>Từng bản sách trong phiếu mượn.</w:t>
            </w:r>
          </w:p>
        </w:tc>
      </w:tr>
      <w:tr>
        <w:tc>
          <w:tcPr>
            <w:tcW w:type="dxa" w:w="5040"/>
            <w:vAlign w:val="center"/>
          </w:tcPr>
          <w:p>
            <w:pPr>
              <w:spacing w:after="0"/>
            </w:pPr>
            <w:r/>
            <w:r>
              <w:rPr>
                <w:rFonts w:ascii="Arial" w:hAnsi="Arial" w:eastAsia="Arial"/>
                <w:b w:val="0"/>
                <w:sz w:val="18"/>
              </w:rPr>
              <w:t>fines</w:t>
            </w:r>
          </w:p>
        </w:tc>
        <w:tc>
          <w:tcPr>
            <w:tcW w:type="dxa" w:w="5040"/>
            <w:vAlign w:val="center"/>
          </w:tcPr>
          <w:p>
            <w:pPr>
              <w:spacing w:after="0"/>
            </w:pPr>
            <w:r/>
            <w:r>
              <w:rPr>
                <w:rFonts w:ascii="Arial" w:hAnsi="Arial" w:eastAsia="Arial"/>
                <w:b w:val="0"/>
                <w:sz w:val="18"/>
              </w:rPr>
              <w:t>Khoản phạt, nếu triển khai quản lý thanh toán.</w:t>
            </w:r>
          </w:p>
        </w:tc>
      </w:tr>
    </w:tbl>
    <w:p>
      <w:pPr>
        <w:spacing w:after="0"/>
      </w:pPr>
    </w:p>
    <w:p>
      <w:r>
        <w:t>Quan hệ chính:</w:t>
      </w:r>
    </w:p>
    <w:p>
      <w:pPr>
        <w:pStyle w:val="ListBullet"/>
        <w:spacing w:after="40"/>
      </w:pPr>
      <w:r>
        <w:t>roles 1–N users.</w:t>
      </w:r>
    </w:p>
    <w:p>
      <w:pPr>
        <w:pStyle w:val="ListBullet"/>
        <w:spacing w:after="40"/>
      </w:pPr>
      <w:r>
        <w:t>books N–N authors thông qua book_authors.</w:t>
      </w:r>
    </w:p>
    <w:p>
      <w:pPr>
        <w:pStyle w:val="ListBullet"/>
        <w:spacing w:after="40"/>
      </w:pPr>
      <w:r>
        <w:t>books 1–N book_copies.</w:t>
      </w:r>
    </w:p>
    <w:p>
      <w:pPr>
        <w:pStyle w:val="ListBullet"/>
        <w:spacing w:after="40"/>
      </w:pPr>
      <w:r>
        <w:t>readers 1–N loans.</w:t>
      </w:r>
    </w:p>
    <w:p>
      <w:pPr>
        <w:pStyle w:val="ListBullet"/>
        <w:spacing w:after="40"/>
      </w:pPr>
      <w:r>
        <w:t>loans 1–N loan_details.</w:t>
      </w:r>
    </w:p>
    <w:p>
      <w:pPr>
        <w:pStyle w:val="ListBullet"/>
        <w:spacing w:after="40"/>
      </w:pPr>
      <w:r>
        <w:t>loan_details liên kết tới từng book_copy.</w:t>
      </w:r>
    </w:p>
    <w:p>
      <w:r>
        <w:t>Mỗi bảng cần khóa chính và các quan hệ cần khóa ngoại. Lịch sử mượn/trả phải được giữ lại kể cả khi sách hoặc độc giả ngừng hoạt động.</w:t>
      </w:r>
    </w:p>
    <w:p>
      <w:pPr>
        <w:pStyle w:val="Heading1"/>
      </w:pPr>
      <w:r>
        <w:t>6. Các use case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Mã</w:t>
            </w:r>
          </w:p>
        </w:tc>
        <w:tc>
          <w:tcPr>
            <w:tcW w:type="dxa" w:w="3360"/>
            <w:vAlign w:val="center"/>
            <w:shd w:fill="D9EAF7"/>
          </w:tcPr>
          <w:p>
            <w:pPr>
              <w:spacing w:after="0"/>
            </w:pPr>
            <w:r/>
            <w:r>
              <w:rPr>
                <w:rFonts w:ascii="Arial" w:hAnsi="Arial" w:eastAsia="Arial"/>
                <w:b/>
                <w:sz w:val="18"/>
              </w:rPr>
              <w:t>Use case</w:t>
            </w:r>
          </w:p>
        </w:tc>
        <w:tc>
          <w:tcPr>
            <w:tcW w:type="dxa" w:w="3360"/>
            <w:vAlign w:val="center"/>
            <w:shd w:fill="D9EAF7"/>
          </w:tcPr>
          <w:p>
            <w:pPr>
              <w:spacing w:after="0"/>
            </w:pPr>
            <w:r/>
            <w:r>
              <w:rPr>
                <w:rFonts w:ascii="Arial" w:hAnsi="Arial" w:eastAsia="Arial"/>
                <w:b/>
                <w:sz w:val="18"/>
              </w:rPr>
              <w:t>Tác nhân chính</w:t>
            </w:r>
          </w:p>
        </w:tc>
      </w:tr>
      <w:tr>
        <w:tc>
          <w:tcPr>
            <w:tcW w:type="dxa" w:w="3360"/>
            <w:vAlign w:val="center"/>
          </w:tcPr>
          <w:p>
            <w:pPr>
              <w:spacing w:after="0"/>
            </w:pPr>
            <w:r/>
            <w:r>
              <w:rPr>
                <w:rFonts w:ascii="Arial" w:hAnsi="Arial" w:eastAsia="Arial"/>
                <w:b w:val="0"/>
                <w:sz w:val="18"/>
              </w:rPr>
              <w:t>UC-01</w:t>
            </w:r>
          </w:p>
        </w:tc>
        <w:tc>
          <w:tcPr>
            <w:tcW w:type="dxa" w:w="3360"/>
            <w:vAlign w:val="center"/>
          </w:tcPr>
          <w:p>
            <w:pPr>
              <w:spacing w:after="0"/>
            </w:pPr>
            <w:r/>
            <w:r>
              <w:rPr>
                <w:rFonts w:ascii="Arial" w:hAnsi="Arial" w:eastAsia="Arial"/>
                <w:b w:val="0"/>
                <w:sz w:val="18"/>
              </w:rPr>
              <w:t>Đăng nhập</w:t>
            </w:r>
          </w:p>
        </w:tc>
        <w:tc>
          <w:tcPr>
            <w:tcW w:type="dxa" w:w="3360"/>
            <w:vAlign w:val="center"/>
          </w:tcPr>
          <w:p>
            <w:pPr>
              <w:spacing w:after="0"/>
            </w:pPr>
            <w:r/>
            <w:r>
              <w:rPr>
                <w:rFonts w:ascii="Arial" w:hAnsi="Arial" w:eastAsia="Arial"/>
                <w:b w:val="0"/>
                <w:sz w:val="18"/>
              </w:rPr>
              <w:t>Admin / Librarian / Reader</w:t>
            </w:r>
          </w:p>
        </w:tc>
      </w:tr>
      <w:tr>
        <w:tc>
          <w:tcPr>
            <w:tcW w:type="dxa" w:w="3360"/>
            <w:vAlign w:val="center"/>
          </w:tcPr>
          <w:p>
            <w:pPr>
              <w:spacing w:after="0"/>
            </w:pPr>
            <w:r/>
            <w:r>
              <w:rPr>
                <w:rFonts w:ascii="Arial" w:hAnsi="Arial" w:eastAsia="Arial"/>
                <w:b w:val="0"/>
                <w:sz w:val="18"/>
              </w:rPr>
              <w:t>UC-02</w:t>
            </w:r>
          </w:p>
        </w:tc>
        <w:tc>
          <w:tcPr>
            <w:tcW w:type="dxa" w:w="3360"/>
            <w:vAlign w:val="center"/>
          </w:tcPr>
          <w:p>
            <w:pPr>
              <w:spacing w:after="0"/>
            </w:pPr>
            <w:r/>
            <w:r>
              <w:rPr>
                <w:rFonts w:ascii="Arial" w:hAnsi="Arial" w:eastAsia="Arial"/>
                <w:b w:val="0"/>
                <w:sz w:val="18"/>
              </w:rPr>
              <w:t>Quản lý tài khoản</w:t>
            </w:r>
          </w:p>
        </w:tc>
        <w:tc>
          <w:tcPr>
            <w:tcW w:type="dxa" w:w="3360"/>
            <w:vAlign w:val="center"/>
          </w:tcPr>
          <w:p>
            <w:pPr>
              <w:spacing w:after="0"/>
            </w:pPr>
            <w:r/>
            <w:r>
              <w:rPr>
                <w:rFonts w:ascii="Arial" w:hAnsi="Arial" w:eastAsia="Arial"/>
                <w:b w:val="0"/>
                <w:sz w:val="18"/>
              </w:rPr>
              <w:t>Admin</w:t>
            </w:r>
          </w:p>
        </w:tc>
      </w:tr>
      <w:tr>
        <w:tc>
          <w:tcPr>
            <w:tcW w:type="dxa" w:w="3360"/>
            <w:vAlign w:val="center"/>
          </w:tcPr>
          <w:p>
            <w:pPr>
              <w:spacing w:after="0"/>
            </w:pPr>
            <w:r/>
            <w:r>
              <w:rPr>
                <w:rFonts w:ascii="Arial" w:hAnsi="Arial" w:eastAsia="Arial"/>
                <w:b w:val="0"/>
                <w:sz w:val="18"/>
              </w:rPr>
              <w:t>UC-03</w:t>
            </w:r>
          </w:p>
        </w:tc>
        <w:tc>
          <w:tcPr>
            <w:tcW w:type="dxa" w:w="3360"/>
            <w:vAlign w:val="center"/>
          </w:tcPr>
          <w:p>
            <w:pPr>
              <w:spacing w:after="0"/>
            </w:pPr>
            <w:r/>
            <w:r>
              <w:rPr>
                <w:rFonts w:ascii="Arial" w:hAnsi="Arial" w:eastAsia="Arial"/>
                <w:b w:val="0"/>
                <w:sz w:val="18"/>
              </w:rPr>
              <w:t>Phân quyền</w:t>
            </w:r>
          </w:p>
        </w:tc>
        <w:tc>
          <w:tcPr>
            <w:tcW w:type="dxa" w:w="3360"/>
            <w:vAlign w:val="center"/>
          </w:tcPr>
          <w:p>
            <w:pPr>
              <w:spacing w:after="0"/>
            </w:pPr>
            <w:r/>
            <w:r>
              <w:rPr>
                <w:rFonts w:ascii="Arial" w:hAnsi="Arial" w:eastAsia="Arial"/>
                <w:b w:val="0"/>
                <w:sz w:val="18"/>
              </w:rPr>
              <w:t>Admin</w:t>
            </w:r>
          </w:p>
        </w:tc>
      </w:tr>
      <w:tr>
        <w:tc>
          <w:tcPr>
            <w:tcW w:type="dxa" w:w="3360"/>
            <w:vAlign w:val="center"/>
          </w:tcPr>
          <w:p>
            <w:pPr>
              <w:spacing w:after="0"/>
            </w:pPr>
            <w:r/>
            <w:r>
              <w:rPr>
                <w:rFonts w:ascii="Arial" w:hAnsi="Arial" w:eastAsia="Arial"/>
                <w:b w:val="0"/>
                <w:sz w:val="18"/>
              </w:rPr>
              <w:t>UC-04</w:t>
            </w:r>
          </w:p>
        </w:tc>
        <w:tc>
          <w:tcPr>
            <w:tcW w:type="dxa" w:w="3360"/>
            <w:vAlign w:val="center"/>
          </w:tcPr>
          <w:p>
            <w:pPr>
              <w:spacing w:after="0"/>
            </w:pPr>
            <w:r/>
            <w:r>
              <w:rPr>
                <w:rFonts w:ascii="Arial" w:hAnsi="Arial" w:eastAsia="Arial"/>
                <w:b w:val="0"/>
                <w:sz w:val="18"/>
              </w:rPr>
              <w:t>Xem báo cáo</w:t>
            </w:r>
          </w:p>
        </w:tc>
        <w:tc>
          <w:tcPr>
            <w:tcW w:type="dxa" w:w="3360"/>
            <w:vAlign w:val="center"/>
          </w:tcPr>
          <w:p>
            <w:pPr>
              <w:spacing w:after="0"/>
            </w:pPr>
            <w:r/>
            <w:r>
              <w:rPr>
                <w:rFonts w:ascii="Arial" w:hAnsi="Arial" w:eastAsia="Arial"/>
                <w:b w:val="0"/>
                <w:sz w:val="18"/>
              </w:rPr>
              <w:t>Admin / Librarian</w:t>
            </w:r>
          </w:p>
        </w:tc>
      </w:tr>
      <w:tr>
        <w:tc>
          <w:tcPr>
            <w:tcW w:type="dxa" w:w="3360"/>
            <w:vAlign w:val="center"/>
          </w:tcPr>
          <w:p>
            <w:pPr>
              <w:spacing w:after="0"/>
            </w:pPr>
            <w:r/>
            <w:r>
              <w:rPr>
                <w:rFonts w:ascii="Arial" w:hAnsi="Arial" w:eastAsia="Arial"/>
                <w:b w:val="0"/>
                <w:sz w:val="18"/>
              </w:rPr>
              <w:t>UC-05</w:t>
            </w:r>
          </w:p>
        </w:tc>
        <w:tc>
          <w:tcPr>
            <w:tcW w:type="dxa" w:w="3360"/>
            <w:vAlign w:val="center"/>
          </w:tcPr>
          <w:p>
            <w:pPr>
              <w:spacing w:after="0"/>
            </w:pPr>
            <w:r/>
            <w:r>
              <w:rPr>
                <w:rFonts w:ascii="Arial" w:hAnsi="Arial" w:eastAsia="Arial"/>
                <w:b w:val="0"/>
                <w:sz w:val="18"/>
              </w:rPr>
              <w:t>Quản lý sách</w:t>
            </w:r>
          </w:p>
        </w:tc>
        <w:tc>
          <w:tcPr>
            <w:tcW w:type="dxa" w:w="3360"/>
            <w:vAlign w:val="center"/>
          </w:tcPr>
          <w:p>
            <w:pPr>
              <w:spacing w:after="0"/>
            </w:pPr>
            <w:r/>
            <w:r>
              <w:rPr>
                <w:rFonts w:ascii="Arial" w:hAnsi="Arial" w:eastAsia="Arial"/>
                <w:b w:val="0"/>
                <w:sz w:val="18"/>
              </w:rPr>
              <w:t>Admin / Librarian</w:t>
            </w:r>
          </w:p>
        </w:tc>
      </w:tr>
      <w:tr>
        <w:tc>
          <w:tcPr>
            <w:tcW w:type="dxa" w:w="3360"/>
            <w:vAlign w:val="center"/>
          </w:tcPr>
          <w:p>
            <w:pPr>
              <w:spacing w:after="0"/>
            </w:pPr>
            <w:r/>
            <w:r>
              <w:rPr>
                <w:rFonts w:ascii="Arial" w:hAnsi="Arial" w:eastAsia="Arial"/>
                <w:b w:val="0"/>
                <w:sz w:val="18"/>
              </w:rPr>
              <w:t>UC-06</w:t>
            </w:r>
          </w:p>
        </w:tc>
        <w:tc>
          <w:tcPr>
            <w:tcW w:type="dxa" w:w="3360"/>
            <w:vAlign w:val="center"/>
          </w:tcPr>
          <w:p>
            <w:pPr>
              <w:spacing w:after="0"/>
            </w:pPr>
            <w:r/>
            <w:r>
              <w:rPr>
                <w:rFonts w:ascii="Arial" w:hAnsi="Arial" w:eastAsia="Arial"/>
                <w:b w:val="0"/>
                <w:sz w:val="18"/>
              </w:rPr>
              <w:t>Quản lý độc giả</w:t>
            </w:r>
          </w:p>
        </w:tc>
        <w:tc>
          <w:tcPr>
            <w:tcW w:type="dxa" w:w="3360"/>
            <w:vAlign w:val="center"/>
          </w:tcPr>
          <w:p>
            <w:pPr>
              <w:spacing w:after="0"/>
            </w:pPr>
            <w:r/>
            <w:r>
              <w:rPr>
                <w:rFonts w:ascii="Arial" w:hAnsi="Arial" w:eastAsia="Arial"/>
                <w:b w:val="0"/>
                <w:sz w:val="18"/>
              </w:rPr>
              <w:t>Admin / Librarian</w:t>
            </w:r>
          </w:p>
        </w:tc>
      </w:tr>
      <w:tr>
        <w:tc>
          <w:tcPr>
            <w:tcW w:type="dxa" w:w="3360"/>
            <w:vAlign w:val="center"/>
          </w:tcPr>
          <w:p>
            <w:pPr>
              <w:spacing w:after="0"/>
            </w:pPr>
            <w:r/>
            <w:r>
              <w:rPr>
                <w:rFonts w:ascii="Arial" w:hAnsi="Arial" w:eastAsia="Arial"/>
                <w:b w:val="0"/>
                <w:sz w:val="18"/>
              </w:rPr>
              <w:t>UC-07</w:t>
            </w:r>
          </w:p>
        </w:tc>
        <w:tc>
          <w:tcPr>
            <w:tcW w:type="dxa" w:w="3360"/>
            <w:vAlign w:val="center"/>
          </w:tcPr>
          <w:p>
            <w:pPr>
              <w:spacing w:after="0"/>
            </w:pPr>
            <w:r/>
            <w:r>
              <w:rPr>
                <w:rFonts w:ascii="Arial" w:hAnsi="Arial" w:eastAsia="Arial"/>
                <w:b w:val="0"/>
                <w:sz w:val="18"/>
              </w:rPr>
              <w:t>Lập phiếu mượn</w:t>
            </w:r>
          </w:p>
        </w:tc>
        <w:tc>
          <w:tcPr>
            <w:tcW w:type="dxa" w:w="3360"/>
            <w:vAlign w:val="center"/>
          </w:tcPr>
          <w:p>
            <w:pPr>
              <w:spacing w:after="0"/>
            </w:pPr>
            <w:r/>
            <w:r>
              <w:rPr>
                <w:rFonts w:ascii="Arial" w:hAnsi="Arial" w:eastAsia="Arial"/>
                <w:b w:val="0"/>
                <w:sz w:val="18"/>
              </w:rPr>
              <w:t>Librarian</w:t>
            </w:r>
          </w:p>
        </w:tc>
      </w:tr>
      <w:tr>
        <w:tc>
          <w:tcPr>
            <w:tcW w:type="dxa" w:w="3360"/>
            <w:vAlign w:val="center"/>
          </w:tcPr>
          <w:p>
            <w:pPr>
              <w:spacing w:after="0"/>
            </w:pPr>
            <w:r/>
            <w:r>
              <w:rPr>
                <w:rFonts w:ascii="Arial" w:hAnsi="Arial" w:eastAsia="Arial"/>
                <w:b w:val="0"/>
                <w:sz w:val="18"/>
              </w:rPr>
              <w:t>UC-08</w:t>
            </w:r>
          </w:p>
        </w:tc>
        <w:tc>
          <w:tcPr>
            <w:tcW w:type="dxa" w:w="3360"/>
            <w:vAlign w:val="center"/>
          </w:tcPr>
          <w:p>
            <w:pPr>
              <w:spacing w:after="0"/>
            </w:pPr>
            <w:r/>
            <w:r>
              <w:rPr>
                <w:rFonts w:ascii="Arial" w:hAnsi="Arial" w:eastAsia="Arial"/>
                <w:b w:val="0"/>
                <w:sz w:val="18"/>
              </w:rPr>
              <w:t>Xác nhận trả</w:t>
            </w:r>
          </w:p>
        </w:tc>
        <w:tc>
          <w:tcPr>
            <w:tcW w:type="dxa" w:w="3360"/>
            <w:vAlign w:val="center"/>
          </w:tcPr>
          <w:p>
            <w:pPr>
              <w:spacing w:after="0"/>
            </w:pPr>
            <w:r/>
            <w:r>
              <w:rPr>
                <w:rFonts w:ascii="Arial" w:hAnsi="Arial" w:eastAsia="Arial"/>
                <w:b w:val="0"/>
                <w:sz w:val="18"/>
              </w:rPr>
              <w:t>Librarian</w:t>
            </w:r>
          </w:p>
        </w:tc>
      </w:tr>
      <w:tr>
        <w:tc>
          <w:tcPr>
            <w:tcW w:type="dxa" w:w="3360"/>
            <w:vAlign w:val="center"/>
          </w:tcPr>
          <w:p>
            <w:pPr>
              <w:spacing w:after="0"/>
            </w:pPr>
            <w:r/>
            <w:r>
              <w:rPr>
                <w:rFonts w:ascii="Arial" w:hAnsi="Arial" w:eastAsia="Arial"/>
                <w:b w:val="0"/>
                <w:sz w:val="18"/>
              </w:rPr>
              <w:t>UC-09</w:t>
            </w:r>
          </w:p>
        </w:tc>
        <w:tc>
          <w:tcPr>
            <w:tcW w:type="dxa" w:w="3360"/>
            <w:vAlign w:val="center"/>
          </w:tcPr>
          <w:p>
            <w:pPr>
              <w:spacing w:after="0"/>
            </w:pPr>
            <w:r/>
            <w:r>
              <w:rPr>
                <w:rFonts w:ascii="Arial" w:hAnsi="Arial" w:eastAsia="Arial"/>
                <w:b w:val="0"/>
                <w:sz w:val="18"/>
              </w:rPr>
              <w:t>Theo dõi quá hạn</w:t>
            </w:r>
          </w:p>
        </w:tc>
        <w:tc>
          <w:tcPr>
            <w:tcW w:type="dxa" w:w="3360"/>
            <w:vAlign w:val="center"/>
          </w:tcPr>
          <w:p>
            <w:pPr>
              <w:spacing w:after="0"/>
            </w:pPr>
            <w:r/>
            <w:r>
              <w:rPr>
                <w:rFonts w:ascii="Arial" w:hAnsi="Arial" w:eastAsia="Arial"/>
                <w:b w:val="0"/>
                <w:sz w:val="18"/>
              </w:rPr>
              <w:t>Admin / Librarian</w:t>
            </w:r>
          </w:p>
        </w:tc>
      </w:tr>
      <w:tr>
        <w:tc>
          <w:tcPr>
            <w:tcW w:type="dxa" w:w="3360"/>
            <w:vAlign w:val="center"/>
          </w:tcPr>
          <w:p>
            <w:pPr>
              <w:spacing w:after="0"/>
            </w:pPr>
            <w:r/>
            <w:r>
              <w:rPr>
                <w:rFonts w:ascii="Arial" w:hAnsi="Arial" w:eastAsia="Arial"/>
                <w:b w:val="0"/>
                <w:sz w:val="18"/>
              </w:rPr>
              <w:t>UC-10</w:t>
            </w:r>
          </w:p>
        </w:tc>
        <w:tc>
          <w:tcPr>
            <w:tcW w:type="dxa" w:w="3360"/>
            <w:vAlign w:val="center"/>
          </w:tcPr>
          <w:p>
            <w:pPr>
              <w:spacing w:after="0"/>
            </w:pPr>
            <w:r/>
            <w:r>
              <w:rPr>
                <w:rFonts w:ascii="Arial" w:hAnsi="Arial" w:eastAsia="Arial"/>
                <w:b w:val="0"/>
                <w:sz w:val="18"/>
              </w:rPr>
              <w:t>Tra cứu sách</w:t>
            </w:r>
          </w:p>
        </w:tc>
        <w:tc>
          <w:tcPr>
            <w:tcW w:type="dxa" w:w="3360"/>
            <w:vAlign w:val="center"/>
          </w:tcPr>
          <w:p>
            <w:pPr>
              <w:spacing w:after="0"/>
            </w:pPr>
            <w:r/>
            <w:r>
              <w:rPr>
                <w:rFonts w:ascii="Arial" w:hAnsi="Arial" w:eastAsia="Arial"/>
                <w:b w:val="0"/>
                <w:sz w:val="18"/>
              </w:rPr>
              <w:t>Reader</w:t>
            </w:r>
          </w:p>
        </w:tc>
      </w:tr>
      <w:tr>
        <w:tc>
          <w:tcPr>
            <w:tcW w:type="dxa" w:w="3360"/>
            <w:vAlign w:val="center"/>
          </w:tcPr>
          <w:p>
            <w:pPr>
              <w:spacing w:after="0"/>
            </w:pPr>
            <w:r/>
            <w:r>
              <w:rPr>
                <w:rFonts w:ascii="Arial" w:hAnsi="Arial" w:eastAsia="Arial"/>
                <w:b w:val="0"/>
                <w:sz w:val="18"/>
              </w:rPr>
              <w:t>UC-11</w:t>
            </w:r>
          </w:p>
        </w:tc>
        <w:tc>
          <w:tcPr>
            <w:tcW w:type="dxa" w:w="3360"/>
            <w:vAlign w:val="center"/>
          </w:tcPr>
          <w:p>
            <w:pPr>
              <w:spacing w:after="0"/>
            </w:pPr>
            <w:r/>
            <w:r>
              <w:rPr>
                <w:rFonts w:ascii="Arial" w:hAnsi="Arial" w:eastAsia="Arial"/>
                <w:b w:val="0"/>
                <w:sz w:val="18"/>
              </w:rPr>
              <w:t>Xem sách đang mượn</w:t>
            </w:r>
          </w:p>
        </w:tc>
        <w:tc>
          <w:tcPr>
            <w:tcW w:type="dxa" w:w="3360"/>
            <w:vAlign w:val="center"/>
          </w:tcPr>
          <w:p>
            <w:pPr>
              <w:spacing w:after="0"/>
            </w:pPr>
            <w:r/>
            <w:r>
              <w:rPr>
                <w:rFonts w:ascii="Arial" w:hAnsi="Arial" w:eastAsia="Arial"/>
                <w:b w:val="0"/>
                <w:sz w:val="18"/>
              </w:rPr>
              <w:t>Reader</w:t>
            </w:r>
          </w:p>
        </w:tc>
      </w:tr>
      <w:tr>
        <w:tc>
          <w:tcPr>
            <w:tcW w:type="dxa" w:w="3360"/>
            <w:vAlign w:val="center"/>
          </w:tcPr>
          <w:p>
            <w:pPr>
              <w:spacing w:after="0"/>
            </w:pPr>
            <w:r/>
            <w:r>
              <w:rPr>
                <w:rFonts w:ascii="Arial" w:hAnsi="Arial" w:eastAsia="Arial"/>
                <w:b w:val="0"/>
                <w:sz w:val="18"/>
              </w:rPr>
              <w:t>UC-12</w:t>
            </w:r>
          </w:p>
        </w:tc>
        <w:tc>
          <w:tcPr>
            <w:tcW w:type="dxa" w:w="3360"/>
            <w:vAlign w:val="center"/>
          </w:tcPr>
          <w:p>
            <w:pPr>
              <w:spacing w:after="0"/>
            </w:pPr>
            <w:r/>
            <w:r>
              <w:rPr>
                <w:rFonts w:ascii="Arial" w:hAnsi="Arial" w:eastAsia="Arial"/>
                <w:b w:val="0"/>
                <w:sz w:val="18"/>
              </w:rPr>
              <w:t>Xem lịch sử</w:t>
            </w:r>
          </w:p>
        </w:tc>
        <w:tc>
          <w:tcPr>
            <w:tcW w:type="dxa" w:w="3360"/>
            <w:vAlign w:val="center"/>
          </w:tcPr>
          <w:p>
            <w:pPr>
              <w:spacing w:after="0"/>
            </w:pPr>
            <w:r/>
            <w:r>
              <w:rPr>
                <w:rFonts w:ascii="Arial" w:hAnsi="Arial" w:eastAsia="Arial"/>
                <w:b w:val="0"/>
                <w:sz w:val="18"/>
              </w:rPr>
              <w:t>Reader</w:t>
            </w:r>
          </w:p>
        </w:tc>
      </w:tr>
    </w:tbl>
    <w:p>
      <w:pPr>
        <w:spacing w:after="0"/>
      </w:pPr>
    </w:p>
    <w:p>
      <w:pPr>
        <w:pStyle w:val="Heading1"/>
      </w:pPr>
      <w:r>
        <w:t>7. Tiêu chí nghiệm thu MVP</w:t>
      </w:r>
    </w:p>
    <w:p>
      <w:pPr>
        <w:pStyle w:val="ListBullet"/>
        <w:spacing w:after="60"/>
      </w:pPr>
      <w:r>
        <w:t>☐ Ba vai trò đăng nhập và truy cập đúng phạm vi quyền.</w:t>
      </w:r>
    </w:p>
    <w:p>
      <w:pPr>
        <w:pStyle w:val="ListBullet"/>
        <w:spacing w:after="60"/>
      </w:pPr>
      <w:r>
        <w:t>☐ Admin và thủ thư quản lý được sách, tác giả và thể loại.</w:t>
      </w:r>
    </w:p>
    <w:p>
      <w:pPr>
        <w:pStyle w:val="ListBullet"/>
        <w:spacing w:after="60"/>
      </w:pPr>
      <w:r>
        <w:t>☐ Thủ thư quản lý được hồ sơ độc giả.</w:t>
      </w:r>
    </w:p>
    <w:p>
      <w:pPr>
        <w:pStyle w:val="ListBullet"/>
        <w:spacing w:after="60"/>
      </w:pPr>
      <w:r>
        <w:t>☐ Có thể tạo phiếu mượn với nhiều bản sách.</w:t>
      </w:r>
    </w:p>
    <w:p>
      <w:pPr>
        <w:pStyle w:val="ListBullet"/>
        <w:spacing w:after="60"/>
      </w:pPr>
      <w:r>
        <w:t>☐ Hệ thống không cho mượn bản sách không có sẵn.</w:t>
      </w:r>
    </w:p>
    <w:p>
      <w:pPr>
        <w:pStyle w:val="ListBullet"/>
        <w:spacing w:after="60"/>
      </w:pPr>
      <w:r>
        <w:t>☐ Xác nhận trả cập nhật đúng trạng thái và ngày trả.</w:t>
      </w:r>
    </w:p>
    <w:p>
      <w:pPr>
        <w:pStyle w:val="ListBullet"/>
        <w:spacing w:after="60"/>
      </w:pPr>
      <w:r>
        <w:t>☐ Hệ thống phát hiện sách quá hạn và tính phạt chính xác nếu bật chức năng phạt.</w:t>
      </w:r>
    </w:p>
    <w:p>
      <w:pPr>
        <w:pStyle w:val="ListBullet"/>
        <w:spacing w:after="60"/>
      </w:pPr>
      <w:r>
        <w:t>☐ Độc giả chỉ xem được dữ liệu cá nhân.</w:t>
      </w:r>
    </w:p>
    <w:p>
      <w:pPr>
        <w:pStyle w:val="ListBullet"/>
        <w:spacing w:after="60"/>
      </w:pPr>
      <w:r>
        <w:t>☐ Dashboard hiển thị số liệu đúng với database.</w:t>
      </w:r>
    </w:p>
    <w:p>
      <w:pPr>
        <w:pStyle w:val="ListBullet"/>
        <w:spacing w:after="60"/>
      </w:pPr>
      <w:r>
        <w:t>☐ Dữ liệu đầu vào được kiểm tra và có biện pháp chống SQL Injection cơ bản.</w:t>
      </w:r>
    </w:p>
    <w:p>
      <w:pPr>
        <w:pStyle w:val="ListBullet"/>
        <w:spacing w:after="60"/>
      </w:pPr>
      <w:r>
        <w:t>☐ Có tài liệu cài đặt và dữ liệu mẫu phục vụ trình diễn.</w:t>
      </w:r>
    </w:p>
    <w:p>
      <w:pPr>
        <w:pStyle w:val="Heading1"/>
      </w:pPr>
      <w:r>
        <w:t>8. Ngoài phạm vi phiên bản 1.0</w:t>
      </w:r>
    </w:p>
    <w:p>
      <w:pPr>
        <w:pStyle w:val="ListBullet"/>
        <w:spacing w:after="40"/>
      </w:pPr>
      <w:r>
        <w:t>Đặt trước sách và xếp hàng chờ.</w:t>
      </w:r>
    </w:p>
    <w:p>
      <w:pPr>
        <w:pStyle w:val="ListBullet"/>
        <w:spacing w:after="40"/>
      </w:pPr>
      <w:r>
        <w:t>Gửi email/SMS tự động.</w:t>
      </w:r>
    </w:p>
    <w:p>
      <w:pPr>
        <w:pStyle w:val="ListBullet"/>
        <w:spacing w:after="40"/>
      </w:pPr>
      <w:r>
        <w:t>QR Code hoặc RFID.</w:t>
      </w:r>
    </w:p>
    <w:p>
      <w:pPr>
        <w:pStyle w:val="ListBullet"/>
        <w:spacing w:after="40"/>
      </w:pPr>
      <w:r>
        <w:t>Thanh toán tiền phạt trực tuyến.</w:t>
      </w:r>
    </w:p>
    <w:p>
      <w:pPr>
        <w:pStyle w:val="ListBullet"/>
        <w:spacing w:after="40"/>
      </w:pPr>
      <w:r>
        <w:t>Quản lý nhiều chi nhánh.</w:t>
      </w:r>
    </w:p>
    <w:p>
      <w:pPr>
        <w:pStyle w:val="ListBullet"/>
        <w:spacing w:after="40"/>
      </w:pPr>
      <w:r>
        <w:t>Ứng dụng mobile.</w:t>
      </w:r>
    </w:p>
    <w:p>
      <w:pPr>
        <w:pStyle w:val="ListBullet"/>
        <w:spacing w:after="40"/>
      </w:pPr>
      <w:r>
        <w:t>Gợi ý sách bằng AI.</w:t>
      </w:r>
    </w:p>
    <w:p>
      <w:pPr>
        <w:pStyle w:val="Heading1"/>
      </w:pPr>
      <w:r>
        <w:t>9. Định hướng triển khai</w:t>
      </w:r>
    </w:p>
    <w:p>
      <w:pPr>
        <w:pStyle w:val="ListNumber"/>
        <w:spacing w:after="40"/>
      </w:pPr>
      <w:r>
        <w:t>Thiết kế ERD, tạo database và dữ liệu mẫu.</w:t>
      </w:r>
    </w:p>
    <w:p>
      <w:pPr>
        <w:pStyle w:val="ListNumber"/>
        <w:spacing w:after="40"/>
      </w:pPr>
      <w:r>
        <w:t>Xây dựng kết nối JDBC và DAO.</w:t>
      </w:r>
    </w:p>
    <w:p>
      <w:pPr>
        <w:pStyle w:val="ListNumber"/>
        <w:spacing w:after="40"/>
      </w:pPr>
      <w:r>
        <w:t>Làm đăng nhập, session và phân quyền.</w:t>
      </w:r>
    </w:p>
    <w:p>
      <w:pPr>
        <w:pStyle w:val="ListNumber"/>
        <w:spacing w:after="40"/>
      </w:pPr>
      <w:r>
        <w:t>Hoàn thiện CRUD sách, thể loại, tác giả.</w:t>
      </w:r>
    </w:p>
    <w:p>
      <w:pPr>
        <w:pStyle w:val="ListNumber"/>
        <w:spacing w:after="40"/>
      </w:pPr>
      <w:r>
        <w:t>Hoàn thiện CRUD độc giả.</w:t>
      </w:r>
    </w:p>
    <w:p>
      <w:pPr>
        <w:pStyle w:val="ListNumber"/>
        <w:spacing w:after="40"/>
      </w:pPr>
      <w:r>
        <w:t>Xây dựng nghiệp vụ mượn/trả và cập nhật trạng thái sách.</w:t>
      </w:r>
    </w:p>
    <w:p>
      <w:pPr>
        <w:pStyle w:val="ListNumber"/>
        <w:spacing w:after="40"/>
      </w:pPr>
      <w:r>
        <w:t>Xây dựng dashboard, báo cáo và kiểm thử.</w:t>
      </w:r>
    </w:p>
    <w:p>
      <w:pPr>
        <w:pStyle w:val="ListNumber"/>
        <w:spacing w:after="40"/>
      </w:pPr>
      <w:r>
        <w:t>Hoàn thiện tài liệu đặc tả, use case, ERD và hướng dẫn cài đặt.</w:t>
      </w:r>
    </w:p>
    <w:p/>
    <w:p>
      <w:pPr>
        <w:jc w:val="center"/>
      </w:pPr>
      <w:r>
        <w:rPr>
          <w:i/>
          <w:color w:val="646464"/>
        </w:rPr>
        <w:t>— Hết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