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1CB1F" w14:textId="37524A71" w:rsidR="00626A78" w:rsidRDefault="00A12462">
      <w:r w:rsidRPr="00A12462">
        <w:t>To convert bytes to strings in python, use the decode() function. decode() is built-in python method used to convert bytes to strings. To use the decode() method, you need to specify the character encoding that was used to encode the byte string.</w:t>
      </w:r>
    </w:p>
    <w:p w14:paraId="47A5D972" w14:textId="77777777" w:rsidR="00667F17" w:rsidRDefault="00667F17"/>
    <w:p w14:paraId="7E0DF81A" w14:textId="77777777" w:rsidR="00667F17" w:rsidRDefault="00667F17"/>
    <w:p w14:paraId="44F76839" w14:textId="7C29891F" w:rsidR="00667F17" w:rsidRDefault="00667F17">
      <w:r>
        <w:rPr>
          <w:noProof/>
        </w:rPr>
        <w:drawing>
          <wp:inline distT="0" distB="0" distL="0" distR="0" wp14:anchorId="4F0C3C96" wp14:editId="3F2F741E">
            <wp:extent cx="5943600" cy="3304540"/>
            <wp:effectExtent l="0" t="0" r="0" b="0"/>
            <wp:docPr id="1874748222" name="Picture 1" descr="Sarangkot Sunrise View - Klook Việt 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rangkot Sunrise View - Klook Việt N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2D"/>
    <w:rsid w:val="00626A78"/>
    <w:rsid w:val="00667F17"/>
    <w:rsid w:val="00990B2D"/>
    <w:rsid w:val="00A1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CB255D"/>
  <w15:chartTrackingRefBased/>
  <w15:docId w15:val="{0AE9FE91-DD9A-4221-885A-0B1FCB7F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NGUYÊN NGHĨA</dc:creator>
  <cp:keywords/>
  <dc:description/>
  <cp:lastModifiedBy>BÙI NGUYÊN NGHĨA</cp:lastModifiedBy>
  <cp:revision>3</cp:revision>
  <dcterms:created xsi:type="dcterms:W3CDTF">2023-10-04T16:54:00Z</dcterms:created>
  <dcterms:modified xsi:type="dcterms:W3CDTF">2023-10-07T09:39:00Z</dcterms:modified>
</cp:coreProperties>
</file>