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NGHỆ THUẬT – THIẾT KẾ</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Họa sĩ</w:t>
            </w:r>
          </w:p>
        </w:tc>
        <w:tc>
          <w:tcPr>
            <w:tcW w:type="dxa" w:w="1814"/>
            <w:vAlign w:val="top"/>
            <w:shd w:fill="D9EAF7"/>
          </w:tcPr>
          <w:p>
            <w:pPr>
              <w:spacing w:after="0"/>
            </w:pPr>
            <w:r>
              <w:rPr>
                <w:sz w:val="14"/>
              </w:rPr>
              <w:t>Hội họa; Mỹ thuật tạo hình; Nghệ thuật thị giác; có thể bổ trợ Đồ họa/Mỹ thuật số nếu theo hướng sáng tác kết hợp công nghệ.</w:t>
            </w:r>
          </w:p>
        </w:tc>
        <w:tc>
          <w:tcPr>
            <w:tcW w:type="dxa" w:w="1701"/>
            <w:vAlign w:val="top"/>
            <w:shd w:fill="D9EAF7"/>
          </w:tcPr>
          <w:p>
            <w:pPr>
              <w:spacing w:after="0"/>
            </w:pPr>
            <w:r>
              <w:rPr>
                <w:sz w:val="14"/>
              </w:rPr>
              <w:t>Ngữ văn; Hình họa; Bố cục tranh màu; màu sắc, hình khối, chất liệu; lịch sử mỹ thuật.</w:t>
            </w:r>
          </w:p>
        </w:tc>
        <w:tc>
          <w:tcPr>
            <w:tcW w:type="dxa" w:w="2381"/>
            <w:vAlign w:val="top"/>
            <w:shd w:fill="D9EAF7"/>
          </w:tcPr>
          <w:p>
            <w:pPr>
              <w:spacing w:after="0"/>
            </w:pPr>
            <w:r>
              <w:rPr>
                <w:sz w:val="14"/>
              </w:rPr>
              <w:t>Sáng tác tranh và tác phẩm 2D theo ý tưởng cá nhân hoặc chủ đề; nghiên cứu hình ảnh, phác thảo, chọn bố cục–màu–chất liệu, hoàn thiện và trình bày tác phẩm; có thể tham gia triển lãm, dự án nghệ thuật hoặc nhận tác phẩm đặt hàng. Điểm mạnh nghề: sáng tạo, quan sát, tự học và phát triển phong cách. Điểm cần cân nhắc: quá trình luyện nghề dài và kết quả nghề nghiệp phụ thuộc nhiều vào portfolio, dự án và khả năng xây dựng hướng đi cá nhân.</w:t>
            </w:r>
          </w:p>
        </w:tc>
        <w:tc>
          <w:tcPr>
            <w:tcW w:type="dxa" w:w="1871"/>
            <w:vAlign w:val="top"/>
            <w:shd w:fill="D9EAF7"/>
          </w:tcPr>
          <w:p>
            <w:pPr>
              <w:spacing w:after="0"/>
            </w:pPr>
            <w:r>
              <w:rPr>
                <w:sz w:val="14"/>
              </w:rPr>
              <w:t>Yêu thích: thích vẽ, màu sắc, hình ảnh, chất liệu và quan sát đời sống. Môi trường hợp: thích thời gian tập trung độc lập và được tự phát triển ý tưởng. Không hợp nếu: rất khó kiên nhẫn với việc luyện tập lặp lại, sửa tác phẩm nhiều lần hoặc không thích nhận phản hồi.</w:t>
            </w:r>
          </w:p>
        </w:tc>
        <w:tc>
          <w:tcPr>
            <w:tcW w:type="dxa" w:w="1701"/>
            <w:vAlign w:val="top"/>
            <w:shd w:fill="D9EAF7"/>
          </w:tcPr>
          <w:p>
            <w:pPr>
              <w:spacing w:after="0"/>
            </w:pPr>
            <w:r>
              <w:rPr>
                <w:sz w:val="14"/>
              </w:rPr>
              <w:t>Hướng nội/cân bằng; kiên trì, tập trung, độc lập và cởi mở với thử nghiệm. Mức giao tiếp: thấp–vừa, tùy công việc và dự án.</w:t>
            </w:r>
          </w:p>
        </w:tc>
        <w:tc>
          <w:tcPr>
            <w:tcW w:type="dxa" w:w="1701"/>
            <w:vAlign w:val="top"/>
            <w:shd w:fill="D9EAF7"/>
          </w:tcPr>
          <w:p>
            <w:pPr>
              <w:spacing w:after="0"/>
            </w:pPr>
            <w:r>
              <w:rPr>
                <w:sz w:val="14"/>
              </w:rPr>
              <w:t>Năng khiếu vẽ, quan sát, cảm nhận tỷ lệ–màu–bố cục; tư duy hình ảnh và khả năng biểu đạt ý tưởng bằng hình ảnh. Điểm phân biệt: cần phát triển được ngôn ngữ tạo hình và phong cách cá nhân, không chỉ vẽ đúng mẫu.</w:t>
            </w:r>
          </w:p>
        </w:tc>
        <w:tc>
          <w:tcPr>
            <w:tcW w:type="dxa" w:w="1814"/>
            <w:vAlign w:val="top"/>
            <w:shd w:fill="D9EAF7"/>
          </w:tcPr>
          <w:p>
            <w:pPr>
              <w:spacing w:after="0"/>
            </w:pPr>
            <w:r>
              <w:rPr>
                <w:sz w:val="14"/>
              </w:rPr>
              <w:t>Rèn hình họa, bố cục, màu sắc, chất liệu và lịch sử mỹ thuật; xây portfolio, thuyết minh tác phẩm, quản lý thời gian và bản quyền. Nên trải nghiệm thử: hoàn thành một series 5–10 tác phẩm cùng chủ đề để kiểm tra mức độ kiên trì và khả năng phát triển ý tưởng.</w:t>
            </w:r>
          </w:p>
        </w:tc>
        <w:tc>
          <w:tcPr>
            <w:tcW w:type="dxa" w:w="1587"/>
            <w:vAlign w:val="top"/>
            <w:shd w:fill="D9EAF7"/>
          </w:tcPr>
          <w:p>
            <w:pPr>
              <w:spacing w:after="0"/>
            </w:pPr>
            <w:r>
              <w:rPr>
                <w:sz w:val="14"/>
              </w:rPr>
              <w:t>Cần năng khiếu mỹ thuật và luyện thực hành nghiêm túc. Nhiều trường tuyển bằng môn năng khiếu; năm 2026 ĐH Mỹ thuật TP.HCM tuyển Hội họa bằng Hình họa hệ số 2 + Bố cục tranh màu hệ số 1, kết hợp Ngữ văn; ngưỡng mỗi môn chuyên môn từ 5 điểm.</w:t>
            </w:r>
          </w:p>
        </w:tc>
        <w:tc>
          <w:tcPr>
            <w:tcW w:type="dxa" w:w="1417"/>
            <w:vAlign w:val="top"/>
            <w:shd w:fill="D9EAF7"/>
          </w:tcPr>
          <w:p>
            <w:pPr>
              <w:spacing w:after="0"/>
            </w:pPr>
            <w:r>
              <w:rPr>
                <w:sz w:val="14"/>
              </w:rPr>
              <w:t>Không có một điểm chuẩn chung cho nghề. Có thể tham khảo điểm trúng tuyển ngành Hội họa của từng trường/năm; điểm chịu ảnh hưởng lớn bởi môn năng khiếu và hệ số.</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Nghệ sĩ</w:t>
            </w:r>
          </w:p>
        </w:tc>
        <w:tc>
          <w:tcPr>
            <w:tcW w:type="dxa" w:w="1814"/>
            <w:vAlign w:val="top"/>
            <w:shd w:fill="D9EAF7"/>
          </w:tcPr>
          <w:p>
            <w:pPr>
              <w:spacing w:after="0"/>
            </w:pPr>
            <w:r>
              <w:rPr>
                <w:sz w:val="14"/>
              </w:rPr>
              <w:t>Hội họa; Điêu khắc; Đồ họa; Nghệ thuật thị giác; Nghệ thuật tạo hình đương đại; Mỹ thuật ứng dụng hoặc nghệ thuật số tùy loại hình.</w:t>
            </w:r>
          </w:p>
        </w:tc>
        <w:tc>
          <w:tcPr>
            <w:tcW w:type="dxa" w:w="1701"/>
            <w:vAlign w:val="top"/>
            <w:shd w:fill="D9EAF7"/>
          </w:tcPr>
          <w:p>
            <w:pPr>
              <w:spacing w:after="0"/>
            </w:pPr>
            <w:r>
              <w:rPr>
                <w:sz w:val="14"/>
              </w:rPr>
              <w:t>Ngữ văn; môn năng khiếu nghệ thuật; hình họa, bố cục, màu sắc; lịch sử–lý luận nghệ thuật; công nghệ số nếu theo nghệ thuật số.</w:t>
            </w:r>
          </w:p>
        </w:tc>
        <w:tc>
          <w:tcPr>
            <w:tcW w:type="dxa" w:w="2381"/>
            <w:vAlign w:val="top"/>
            <w:shd w:fill="D9EAF7"/>
          </w:tcPr>
          <w:p>
            <w:pPr>
              <w:spacing w:after="0"/>
            </w:pPr>
            <w:r>
              <w:rPr>
                <w:sz w:val="14"/>
              </w:rPr>
              <w:t>Sáng tạo tác phẩm nghệ thuật bằng một hoặc nhiều phương tiện; phát triển ý tưởng và ngôn ngữ cá nhân; tham gia triển lãm, dự án văn hóa, nghệ thuật cộng đồng hoặc làm việc độc lập. Điểm mạnh nghề: sáng tạo, nghiên cứu, tự định hướng và kết hợp nhiều phương tiện. Điểm cần cân nhắc: “Nghệ sĩ” không phải một vị trí có một lộ trình đào tạo duy nhất.</w:t>
            </w:r>
          </w:p>
        </w:tc>
        <w:tc>
          <w:tcPr>
            <w:tcW w:type="dxa" w:w="1871"/>
            <w:vAlign w:val="top"/>
            <w:shd w:fill="D9EAF7"/>
          </w:tcPr>
          <w:p>
            <w:pPr>
              <w:spacing w:after="0"/>
            </w:pPr>
            <w:r>
              <w:rPr>
                <w:sz w:val="14"/>
              </w:rPr>
              <w:t>Yêu thích: thích nghệ thuật, văn hóa, xã hội và thử nghiệm cách biểu đạt mới. Môi trường hợp: thích tự chủ, nghiên cứu sâu và xây dựng tác phẩm dài hơi. Không hợp nếu: cần công việc có nhiệm vụ cố định, quy trình hoàn toàn giống nhau mỗi ngày.</w:t>
            </w:r>
          </w:p>
        </w:tc>
        <w:tc>
          <w:tcPr>
            <w:tcW w:type="dxa" w:w="1701"/>
            <w:vAlign w:val="top"/>
            <w:shd w:fill="D9EAF7"/>
          </w:tcPr>
          <w:p>
            <w:pPr>
              <w:spacing w:after="0"/>
            </w:pPr>
            <w:r>
              <w:rPr>
                <w:sz w:val="14"/>
              </w:rPr>
              <w:t>Hướng nội/cân bằng; tò mò, độc lập, cởi mở với thử nghiệm và chịu được phê bình. Mức giao tiếp: thấp–vừa, tăng khi làm dự án/triển lãm.</w:t>
            </w:r>
          </w:p>
        </w:tc>
        <w:tc>
          <w:tcPr>
            <w:tcW w:type="dxa" w:w="1701"/>
            <w:vAlign w:val="top"/>
            <w:shd w:fill="D9EAF7"/>
          </w:tcPr>
          <w:p>
            <w:pPr>
              <w:spacing w:after="0"/>
            </w:pPr>
            <w:r>
              <w:rPr>
                <w:sz w:val="14"/>
              </w:rPr>
              <w:t>Tư duy sáng tạo, quan sát, cảm thụ thẩm mỹ, nghiên cứu và chuyển ý tưởng thành tác phẩm. Điểm phân biệt: khả năng hình thành quan điểm và ngôn ngữ nghệ thuật riêng.</w:t>
            </w:r>
          </w:p>
        </w:tc>
        <w:tc>
          <w:tcPr>
            <w:tcW w:type="dxa" w:w="1814"/>
            <w:vAlign w:val="top"/>
            <w:shd w:fill="D9EAF7"/>
          </w:tcPr>
          <w:p>
            <w:pPr>
              <w:spacing w:after="0"/>
            </w:pPr>
            <w:r>
              <w:rPr>
                <w:sz w:val="14"/>
              </w:rPr>
              <w:t>Rèn kỹ thuật chuyên ngành, nghiên cứu, viết statement, trình bày tác phẩm, portfolio, bản quyền, tổ chức dự án và kỹ năng số. Nên trải nghiệm thử: chọn một chủ đề xã hội/văn hóa và tạo một series tác phẩm bằng ít nhất hai phương tiện.</w:t>
            </w:r>
          </w:p>
        </w:tc>
        <w:tc>
          <w:tcPr>
            <w:tcW w:type="dxa" w:w="1587"/>
            <w:vAlign w:val="top"/>
            <w:shd w:fill="D9EAF7"/>
          </w:tcPr>
          <w:p>
            <w:pPr>
              <w:spacing w:after="0"/>
            </w:pPr>
            <w:r>
              <w:rPr>
                <w:sz w:val="14"/>
              </w:rPr>
              <w:t>Không có yêu cầu điểm học tập duy nhất. Một số chương trình đánh giá năng khiếu, portfolio, thực hành và phỏng vấn; VNU-SIS năm 2026 có Nhiếp ảnh nghệ thuật và Nghệ thuật tạo hình đương đại với portfolio + thực hành/phỏng vấn.</w:t>
            </w:r>
          </w:p>
        </w:tc>
        <w:tc>
          <w:tcPr>
            <w:tcW w:type="dxa" w:w="1417"/>
            <w:vAlign w:val="top"/>
            <w:shd w:fill="D9EAF7"/>
          </w:tcPr>
          <w:p>
            <w:pPr>
              <w:spacing w:after="0"/>
            </w:pPr>
            <w:r>
              <w:rPr>
                <w:sz w:val="14"/>
              </w:rPr>
              <w:t>Không có điểm chuẩn riêng cho nghề Nghệ sĩ; tham khảo ngành đào tạo tương ứng với loại hình nghệ thuật.</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Nhà điêu khắc</w:t>
            </w:r>
          </w:p>
        </w:tc>
        <w:tc>
          <w:tcPr>
            <w:tcW w:type="dxa" w:w="1814"/>
            <w:vAlign w:val="top"/>
            <w:shd w:fill="D9EAF7"/>
          </w:tcPr>
          <w:p>
            <w:pPr>
              <w:spacing w:after="0"/>
            </w:pPr>
            <w:r>
              <w:rPr>
                <w:sz w:val="14"/>
              </w:rPr>
              <w:t>Điêu khắc; Mỹ thuật tạo hình; Nghệ thuật tạo hình đương đại; một số hướng Mỹ thuật ứng dụng có thể bổ trợ cho tác phẩm không gian.</w:t>
            </w:r>
          </w:p>
        </w:tc>
        <w:tc>
          <w:tcPr>
            <w:tcW w:type="dxa" w:w="1701"/>
            <w:vAlign w:val="top"/>
            <w:shd w:fill="D9EAF7"/>
          </w:tcPr>
          <w:p>
            <w:pPr>
              <w:spacing w:after="0"/>
            </w:pPr>
            <w:r>
              <w:rPr>
                <w:sz w:val="14"/>
              </w:rPr>
              <w:t>Hình họa; Tượng tròn chân dung; Bố cục chạm nổi; giải phẫu tạo hình; hình khối–không gian; chất liệu và lịch sử mỹ thuật.</w:t>
            </w:r>
          </w:p>
        </w:tc>
        <w:tc>
          <w:tcPr>
            <w:tcW w:type="dxa" w:w="2381"/>
            <w:vAlign w:val="top"/>
            <w:shd w:fill="D9EAF7"/>
          </w:tcPr>
          <w:p>
            <w:pPr>
              <w:spacing w:after="0"/>
            </w:pPr>
            <w:r>
              <w:rPr>
                <w:sz w:val="14"/>
              </w:rPr>
              <w:t>Tạo tác phẩm 3D, tượng, phù điêu và tác phẩm không gian; phác thảo, dựng mẫu, tạo hình và hoàn thiện bằng đất, thạch cao, gỗ, đá, kim loại hoặc vật liệu mới; tham gia triển lãm/dự án công cộng. Điểm mạnh nghề: tư duy không gian, khéo léo và kiên trì. Điểm cần cân nhắc: cần nhiều thời gian thực hành và làm việc với vật liệu, dụng cụ.</w:t>
            </w:r>
          </w:p>
        </w:tc>
        <w:tc>
          <w:tcPr>
            <w:tcW w:type="dxa" w:w="1871"/>
            <w:vAlign w:val="top"/>
            <w:shd w:fill="D9EAF7"/>
          </w:tcPr>
          <w:p>
            <w:pPr>
              <w:spacing w:after="0"/>
            </w:pPr>
            <w:r>
              <w:rPr>
                <w:sz w:val="14"/>
              </w:rPr>
              <w:t>Yêu thích: thích hình khối, không gian 3D, vật liệu và công việc thủ công. Môi trường hợp: thích xưởng thực hành và quá trình biến ý tưởng thành vật thể. Không hợp nếu: không thích công việc tay chân, vật liệu hoặc phải làm đi làm lại một chi tiết.</w:t>
            </w:r>
          </w:p>
        </w:tc>
        <w:tc>
          <w:tcPr>
            <w:tcW w:type="dxa" w:w="1701"/>
            <w:vAlign w:val="top"/>
            <w:shd w:fill="D9EAF7"/>
          </w:tcPr>
          <w:p>
            <w:pPr>
              <w:spacing w:after="0"/>
            </w:pPr>
            <w:r>
              <w:rPr>
                <w:sz w:val="14"/>
              </w:rPr>
              <w:t>Hướng nội/cân bằng; kiên trì, tỉ mỉ, tập trung, chịu được công việc kéo dài. Mức giao tiếp: thấp–vừa.</w:t>
            </w:r>
          </w:p>
        </w:tc>
        <w:tc>
          <w:tcPr>
            <w:tcW w:type="dxa" w:w="1701"/>
            <w:vAlign w:val="top"/>
            <w:shd w:fill="D9EAF7"/>
          </w:tcPr>
          <w:p>
            <w:pPr>
              <w:spacing w:after="0"/>
            </w:pPr>
            <w:r>
              <w:rPr>
                <w:sz w:val="14"/>
              </w:rPr>
              <w:t>Cảm nhận tỷ lệ, hình khối và không gian; quan sát giải phẫu; phối hợp tay–mắt; khéo léo khi tạo hình. Điểm phân biệt: phải hình dung được vật thể từ nhiều góc nhìn.</w:t>
            </w:r>
          </w:p>
        </w:tc>
        <w:tc>
          <w:tcPr>
            <w:tcW w:type="dxa" w:w="1814"/>
            <w:vAlign w:val="top"/>
            <w:shd w:fill="D9EAF7"/>
          </w:tcPr>
          <w:p>
            <w:pPr>
              <w:spacing w:after="0"/>
            </w:pPr>
            <w:r>
              <w:rPr>
                <w:sz w:val="14"/>
              </w:rPr>
              <w:t>Rèn hình họa, giải phẫu, tạo hình 3D, kỹ thuật vật liệu, sử dụng dụng cụ xưởng an toàn, chụp và trình bày tác phẩm. Nên trải nghiệm thử: nặn một mẫu 3D từ nhiều góc nhìn và sửa theo ảnh tham chiếu.</w:t>
            </w:r>
          </w:p>
        </w:tc>
        <w:tc>
          <w:tcPr>
            <w:tcW w:type="dxa" w:w="1587"/>
            <w:vAlign w:val="top"/>
            <w:shd w:fill="D9EAF7"/>
          </w:tcPr>
          <w:p>
            <w:pPr>
              <w:spacing w:after="0"/>
            </w:pPr>
            <w:r>
              <w:rPr>
                <w:sz w:val="14"/>
              </w:rPr>
              <w:t>Cần năng khiếu tạo hình và thực hành thường xuyên. Năm 2026 ĐH Mỹ thuật TP.HCM tuyển Điêu khắc bằng Tượng tròn chân dung hệ số 2 + Bố cục chạm nổi hệ số 1, kết hợp Ngữ văn.</w:t>
            </w:r>
          </w:p>
        </w:tc>
        <w:tc>
          <w:tcPr>
            <w:tcW w:type="dxa" w:w="1417"/>
            <w:vAlign w:val="top"/>
            <w:shd w:fill="D9EAF7"/>
          </w:tcPr>
          <w:p>
            <w:pPr>
              <w:spacing w:after="0"/>
            </w:pPr>
            <w:r>
              <w:rPr>
                <w:sz w:val="14"/>
              </w:rPr>
              <w:t>Không có điểm chuẩn chung cho nghề; tham khảo điểm ngành Điêu khắc theo từng trường/năm và cách tính môn năng khiếu.</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Nhiếp ảnh gia</w:t>
            </w:r>
          </w:p>
        </w:tc>
        <w:tc>
          <w:tcPr>
            <w:tcW w:type="dxa" w:w="1814"/>
            <w:vAlign w:val="top"/>
            <w:shd w:fill="D9EAF7"/>
          </w:tcPr>
          <w:p>
            <w:pPr>
              <w:spacing w:after="0"/>
            </w:pPr>
            <w:r>
              <w:rPr>
                <w:sz w:val="14"/>
              </w:rPr>
              <w:t>Nhiếp ảnh nghệ thuật; Nghệ thuật thị giác; Báo chí/Truyền thông nếu theo ảnh báo chí; Thiết kế đồ họa; Mỹ thuật số/đa phương tiện.</w:t>
            </w:r>
          </w:p>
        </w:tc>
        <w:tc>
          <w:tcPr>
            <w:tcW w:type="dxa" w:w="1701"/>
            <w:vAlign w:val="top"/>
            <w:shd w:fill="D9EAF7"/>
          </w:tcPr>
          <w:p>
            <w:pPr>
              <w:spacing w:after="0"/>
            </w:pPr>
            <w:r>
              <w:rPr>
                <w:sz w:val="14"/>
              </w:rPr>
              <w:t>Ngữ văn; năng khiếu nghệ thuật thị giác; nhiếp ảnh; bố cục, ánh sáng, màu sắc; kỹ thuật máy ảnh; hậu kỳ.</w:t>
            </w:r>
          </w:p>
        </w:tc>
        <w:tc>
          <w:tcPr>
            <w:tcW w:type="dxa" w:w="2381"/>
            <w:vAlign w:val="top"/>
            <w:shd w:fill="D9EAF7"/>
          </w:tcPr>
          <w:p>
            <w:pPr>
              <w:spacing w:after="0"/>
            </w:pPr>
            <w:r>
              <w:rPr>
                <w:sz w:val="14"/>
              </w:rPr>
              <w:t>Lên ý tưởng, chụp và hậu kỳ ảnh; chuẩn bị bối cảnh, ánh sáng và thiết bị; xây dựng bộ ảnh theo chủ đề hoặc brief; có thể chuyên chân dung, thời trang, sản phẩm, sự kiện, báo chí, quảng cáo hoặc nghệ thuật. Điểm mạnh nghề: quan sát, kể chuyện bằng hình ảnh và kỹ thuật. Điểm cần cân nhắc: phải vừa sáng tạo vừa đáp ứng yêu cầu khách hàng/thời gian.</w:t>
            </w:r>
          </w:p>
        </w:tc>
        <w:tc>
          <w:tcPr>
            <w:tcW w:type="dxa" w:w="1871"/>
            <w:vAlign w:val="top"/>
            <w:shd w:fill="D9EAF7"/>
          </w:tcPr>
          <w:p>
            <w:pPr>
              <w:spacing w:after="0"/>
            </w:pPr>
            <w:r>
              <w:rPr>
                <w:sz w:val="14"/>
              </w:rPr>
              <w:t>Yêu thích: thích máy ảnh, ánh sáng, màu sắc, con người và kể chuyện bằng hình ảnh. Môi trường hợp: thích kết hợp làm việc hiện trường với hậu kỳ. Không hợp nếu: không thích đi lại, chụp lại nhiều lần hoặc làm việc với khách hàng/người mẫu.</w:t>
            </w:r>
          </w:p>
        </w:tc>
        <w:tc>
          <w:tcPr>
            <w:tcW w:type="dxa" w:w="1701"/>
            <w:vAlign w:val="top"/>
            <w:shd w:fill="D9EAF7"/>
          </w:tcPr>
          <w:p>
            <w:pPr>
              <w:spacing w:after="0"/>
            </w:pPr>
            <w:r>
              <w:rPr>
                <w:sz w:val="14"/>
              </w:rPr>
              <w:t>Hướng nội/cân bằng; tinh ý, kiên nhẫn, chủ động và linh hoạt. Mức giao tiếp: vừa, tùy chuyên môn.</w:t>
            </w:r>
          </w:p>
        </w:tc>
        <w:tc>
          <w:tcPr>
            <w:tcW w:type="dxa" w:w="1701"/>
            <w:vAlign w:val="top"/>
            <w:shd w:fill="D9EAF7"/>
          </w:tcPr>
          <w:p>
            <w:pPr>
              <w:spacing w:after="0"/>
            </w:pPr>
            <w:r>
              <w:rPr>
                <w:sz w:val="14"/>
              </w:rPr>
              <w:t>Cảm nhận bố cục–ánh sáng; quan sát khoảnh khắc; tư duy kể chuyện; sử dụng thiết bị và phần mềm hình ảnh.</w:t>
            </w:r>
          </w:p>
        </w:tc>
        <w:tc>
          <w:tcPr>
            <w:tcW w:type="dxa" w:w="1814"/>
            <w:vAlign w:val="top"/>
            <w:shd w:fill="D9EAF7"/>
          </w:tcPr>
          <w:p>
            <w:pPr>
              <w:spacing w:after="0"/>
            </w:pPr>
            <w:r>
              <w:rPr>
                <w:sz w:val="14"/>
              </w:rPr>
              <w:t>Rèn kỹ thuật máy ảnh, ánh sáng, màu, hậu kỳ, quản lý dữ liệu, bản quyền hình ảnh, giao tiếp khách hàng và portfolio. Nên trải nghiệm thử: thực hiện một bộ ảnh 10–15 ảnh cùng câu chuyện và tự chọn/biên tập thành một series.</w:t>
            </w:r>
          </w:p>
        </w:tc>
        <w:tc>
          <w:tcPr>
            <w:tcW w:type="dxa" w:w="1587"/>
            <w:vAlign w:val="top"/>
            <w:shd w:fill="D9EAF7"/>
          </w:tcPr>
          <w:p>
            <w:pPr>
              <w:spacing w:after="0"/>
            </w:pPr>
            <w:r>
              <w:rPr>
                <w:sz w:val="14"/>
              </w:rPr>
              <w:t>Có thể học đại học chuyên ngành nghệ thuật thị giác/nhiếp ảnh hoặc đi từ ngành gần. VNU-SIS năm 2026 đánh giá Nhiếp ảnh nghệ thuật qua portfolio, thiết kế ý tưởng tác phẩm, thực hành và phỏng vấn.</w:t>
            </w:r>
          </w:p>
        </w:tc>
        <w:tc>
          <w:tcPr>
            <w:tcW w:type="dxa" w:w="1417"/>
            <w:vAlign w:val="top"/>
            <w:shd w:fill="D9EAF7"/>
          </w:tcPr>
          <w:p>
            <w:pPr>
              <w:spacing w:after="0"/>
            </w:pPr>
            <w:r>
              <w:rPr>
                <w:sz w:val="14"/>
              </w:rPr>
              <w:t>Không có điểm chuẩn riêng cho nghề; nếu học Nhiếp ảnh nghệ thuật/Ngệ thuật thị giác cần theo dõi điểm từng chương trình và phương thức.</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Nhà thiết kế đồ họa</w:t>
            </w:r>
          </w:p>
        </w:tc>
        <w:tc>
          <w:tcPr>
            <w:tcW w:type="dxa" w:w="1814"/>
            <w:vAlign w:val="top"/>
            <w:shd w:fill="D9EAF7"/>
          </w:tcPr>
          <w:p>
            <w:pPr>
              <w:spacing w:after="0"/>
            </w:pPr>
            <w:r>
              <w:rPr>
                <w:sz w:val="14"/>
              </w:rPr>
              <w:t>Thiết kế đồ họa; Thiết kế mỹ thuật số; Mỹ thuật ứng dụng; Đồ họa công nghệ số; Thiết kế truyền thông thị giác.</w:t>
            </w:r>
          </w:p>
        </w:tc>
        <w:tc>
          <w:tcPr>
            <w:tcW w:type="dxa" w:w="1701"/>
            <w:vAlign w:val="top"/>
            <w:shd w:fill="D9EAF7"/>
          </w:tcPr>
          <w:p>
            <w:pPr>
              <w:spacing w:after="0"/>
            </w:pPr>
            <w:r>
              <w:rPr>
                <w:sz w:val="14"/>
              </w:rPr>
              <w:t>Ngữ văn; Hình họa; Trang trí/Bố cục màu; Tin học; màu sắc; typography; phần mềm thiết kế. H01/H06 hoặc tổ hợp riêng tùy trường.</w:t>
            </w:r>
          </w:p>
        </w:tc>
        <w:tc>
          <w:tcPr>
            <w:tcW w:type="dxa" w:w="2381"/>
            <w:vAlign w:val="top"/>
            <w:shd w:fill="D9EAF7"/>
          </w:tcPr>
          <w:p>
            <w:pPr>
              <w:spacing w:after="0"/>
            </w:pPr>
            <w:r>
              <w:rPr>
                <w:sz w:val="14"/>
              </w:rPr>
              <w:t>Thiết kế logo, nhận diện thương hiệu, poster, bao bì, ấn phẩm và hình ảnh số; phát triển concept theo brief; chuẩn bị file in/đăng tải; có thể mở rộng sang branding, motion hoặc UI/UX. Điểm mạnh nghề: tư duy thị giác, giải quyết vấn đề và kỹ năng số. Điểm cần cân nhắc: phải tiếp nhận và xử lý nhiều vòng feedback.</w:t>
            </w:r>
          </w:p>
        </w:tc>
        <w:tc>
          <w:tcPr>
            <w:tcW w:type="dxa" w:w="1871"/>
            <w:vAlign w:val="top"/>
            <w:shd w:fill="D9EAF7"/>
          </w:tcPr>
          <w:p>
            <w:pPr>
              <w:spacing w:after="0"/>
            </w:pPr>
            <w:r>
              <w:rPr>
                <w:sz w:val="14"/>
              </w:rPr>
              <w:t>Yêu thích: thích hình ảnh, màu, chữ, thương hiệu và làm việc trên máy tính. Môi trường hợp: thích sáng tạo nhưng vẫn có brief và mục tiêu rõ. Không hợp nếu: không muốn chỉnh sửa theo yêu cầu hoặc không thích ngồi làm việc với phần mềm lâu.</w:t>
            </w:r>
          </w:p>
        </w:tc>
        <w:tc>
          <w:tcPr>
            <w:tcW w:type="dxa" w:w="1701"/>
            <w:vAlign w:val="top"/>
            <w:shd w:fill="D9EAF7"/>
          </w:tcPr>
          <w:p>
            <w:pPr>
              <w:spacing w:after="0"/>
            </w:pPr>
            <w:r>
              <w:rPr>
                <w:sz w:val="14"/>
              </w:rPr>
              <w:t>Hướng nội/cân bằng; sáng tạo, cẩn thận, có kỷ luật và chịu deadline. Mức giao tiếp: vừa.</w:t>
            </w:r>
          </w:p>
        </w:tc>
        <w:tc>
          <w:tcPr>
            <w:tcW w:type="dxa" w:w="1701"/>
            <w:vAlign w:val="top"/>
            <w:shd w:fill="D9EAF7"/>
          </w:tcPr>
          <w:p>
            <w:pPr>
              <w:spacing w:after="0"/>
            </w:pPr>
            <w:r>
              <w:rPr>
                <w:sz w:val="14"/>
              </w:rPr>
              <w:t>Tư duy thị giác, bố cục, màu sắc, typography, thẩm mỹ và khả năng sử dụng công cụ số. Điểm phân biệt: biết biến yêu cầu/ vấn đề thành giải pháp thiết kế, không chỉ làm hình đẹp.</w:t>
            </w:r>
          </w:p>
        </w:tc>
        <w:tc>
          <w:tcPr>
            <w:tcW w:type="dxa" w:w="1814"/>
            <w:vAlign w:val="top"/>
            <w:shd w:fill="D9EAF7"/>
          </w:tcPr>
          <w:p>
            <w:pPr>
              <w:spacing w:after="0"/>
            </w:pPr>
            <w:r>
              <w:rPr>
                <w:sz w:val="14"/>
              </w:rPr>
              <w:t>Rèn Photoshop/Illustrator/InDesign/Figma hoặc công cụ tương đương; typography, branding, layout, presentation, nhận feedback, quản lý file và portfolio.</w:t>
            </w:r>
          </w:p>
        </w:tc>
        <w:tc>
          <w:tcPr>
            <w:tcW w:type="dxa" w:w="1587"/>
            <w:vAlign w:val="top"/>
            <w:shd w:fill="D9EAF7"/>
          </w:tcPr>
          <w:p>
            <w:pPr>
              <w:spacing w:after="0"/>
            </w:pPr>
            <w:r>
              <w:rPr>
                <w:sz w:val="14"/>
              </w:rPr>
              <w:t>Cần nền tảng mỹ thuật kết hợp công nghệ. Năm 2026 ĐH Mỹ thuật TP.HCM tuyển Thiết kế đồ họa bằng Hình họa hệ số 2 + Trang trí hệ số 1, kết hợp Ngữ văn; TDTU cũng yêu cầu thi năng khiếu cho Thiết kế đồ họa.</w:t>
            </w:r>
          </w:p>
        </w:tc>
        <w:tc>
          <w:tcPr>
            <w:tcW w:type="dxa" w:w="1417"/>
            <w:vAlign w:val="top"/>
            <w:shd w:fill="D9EAF7"/>
          </w:tcPr>
          <w:p>
            <w:pPr>
              <w:spacing w:after="0"/>
            </w:pPr>
            <w:r>
              <w:rPr>
                <w:sz w:val="14"/>
              </w:rPr>
              <w:t>Khoảng tham khảo rộng 20–29+ tùy trường/phương thức; không nên dùng một điểm duy nhất vì có nơi thi năng khiếu và cách tính khác nhau.</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Nhà thiết kế thời trang</w:t>
            </w:r>
          </w:p>
        </w:tc>
        <w:tc>
          <w:tcPr>
            <w:tcW w:type="dxa" w:w="1814"/>
            <w:vAlign w:val="top"/>
            <w:shd w:fill="D9EAF7"/>
          </w:tcPr>
          <w:p>
            <w:pPr>
              <w:spacing w:after="0"/>
            </w:pPr>
            <w:r>
              <w:rPr>
                <w:sz w:val="14"/>
              </w:rPr>
              <w:t>Thiết kế thời trang; Thời trang và sáng tạo; Thiết kế công nghiệp định hướng thời trang; Công nghệ may có thể bổ trợ kỹ thuật sản xuất.</w:t>
            </w:r>
          </w:p>
        </w:tc>
        <w:tc>
          <w:tcPr>
            <w:tcW w:type="dxa" w:w="1701"/>
            <w:vAlign w:val="top"/>
            <w:shd w:fill="D9EAF7"/>
          </w:tcPr>
          <w:p>
            <w:pPr>
              <w:spacing w:after="0"/>
            </w:pPr>
            <w:r>
              <w:rPr>
                <w:sz w:val="14"/>
              </w:rPr>
              <w:t>Ngữ văn; Hình họa/Trang trí; vẽ thời trang; màu sắc; chất liệu; may, rập, draping; phần mềm thiết kế.</w:t>
            </w:r>
          </w:p>
        </w:tc>
        <w:tc>
          <w:tcPr>
            <w:tcW w:type="dxa" w:w="2381"/>
            <w:vAlign w:val="top"/>
            <w:shd w:fill="D9EAF7"/>
          </w:tcPr>
          <w:p>
            <w:pPr>
              <w:spacing w:after="0"/>
            </w:pPr>
            <w:r>
              <w:rPr>
                <w:sz w:val="14"/>
              </w:rPr>
              <w:t>Nghiên cứu xu hướng và đối tượng sử dụng; xây dựng concept/bộ sưu tập; phác thảo; chọn chất liệu; dựng mẫu, fitting và chỉnh form; phối hợp sản xuất và xây dựng hình ảnh thương hiệu. Điểm mạnh nghề: sáng tạo, thẩm mỹ và hiểu quy trình tạo trang phục. Điểm cần cân nhắc: deadline và việc sửa mẫu có thể rất nhiều.</w:t>
            </w:r>
          </w:p>
        </w:tc>
        <w:tc>
          <w:tcPr>
            <w:tcW w:type="dxa" w:w="1871"/>
            <w:vAlign w:val="top"/>
            <w:shd w:fill="D9EAF7"/>
          </w:tcPr>
          <w:p>
            <w:pPr>
              <w:spacing w:after="0"/>
            </w:pPr>
            <w:r>
              <w:rPr>
                <w:sz w:val="14"/>
              </w:rPr>
              <w:t>Yêu thích: quần áo, phụ kiện, chất liệu, màu sắc và xu hướng. Môi trường hợp: thích kết hợp sáng tạo với thực hành. Không hợp nếu: chỉ thích ý tưởng mà không muốn học may, chất liệu và kỹ thuật.</w:t>
            </w:r>
          </w:p>
        </w:tc>
        <w:tc>
          <w:tcPr>
            <w:tcW w:type="dxa" w:w="1701"/>
            <w:vAlign w:val="top"/>
            <w:shd w:fill="D9EAF7"/>
          </w:tcPr>
          <w:p>
            <w:pPr>
              <w:spacing w:after="0"/>
            </w:pPr>
            <w:r>
              <w:rPr>
                <w:sz w:val="14"/>
              </w:rPr>
              <w:t>Cân bằng/hướng ngoại; sáng tạo, nhạy xu hướng, tỉ mỉ, linh hoạt và chịu áp lực deadline. Mức giao tiếp: vừa.</w:t>
            </w:r>
          </w:p>
        </w:tc>
        <w:tc>
          <w:tcPr>
            <w:tcW w:type="dxa" w:w="1701"/>
            <w:vAlign w:val="top"/>
            <w:shd w:fill="D9EAF7"/>
          </w:tcPr>
          <w:p>
            <w:pPr>
              <w:spacing w:after="0"/>
            </w:pPr>
            <w:r>
              <w:rPr>
                <w:sz w:val="14"/>
              </w:rPr>
              <w:t>Vẽ thời trang, cảm nhận màu/chất liệu, tỷ lệ, hình dáng và khả năng phát triển concept bộ sưu tập.</w:t>
            </w:r>
          </w:p>
        </w:tc>
        <w:tc>
          <w:tcPr>
            <w:tcW w:type="dxa" w:w="1814"/>
            <w:vAlign w:val="top"/>
            <w:shd w:fill="D9EAF7"/>
          </w:tcPr>
          <w:p>
            <w:pPr>
              <w:spacing w:after="0"/>
            </w:pPr>
            <w:r>
              <w:rPr>
                <w:sz w:val="14"/>
              </w:rPr>
              <w:t>Rèn vẽ thời trang, may–rập, draping, xử lý chất liệu, phần mềm, nghiên cứu xu hướng, fitting, thuyết trình và portfolio.</w:t>
            </w:r>
          </w:p>
        </w:tc>
        <w:tc>
          <w:tcPr>
            <w:tcW w:type="dxa" w:w="1587"/>
            <w:vAlign w:val="top"/>
            <w:shd w:fill="D9EAF7"/>
          </w:tcPr>
          <w:p>
            <w:pPr>
              <w:spacing w:after="0"/>
            </w:pPr>
            <w:r>
              <w:rPr>
                <w:sz w:val="14"/>
              </w:rPr>
              <w:t>Cần kết hợp năng khiếu mỹ thuật với kỹ thuật. TDTU và HOU đều tuyển Thiết kế thời trang có môn năng khiếu; HOU năm 2026 sử dụng các tổ hợp H00/H01/H06.</w:t>
            </w:r>
          </w:p>
        </w:tc>
        <w:tc>
          <w:tcPr>
            <w:tcW w:type="dxa" w:w="1417"/>
            <w:vAlign w:val="top"/>
            <w:shd w:fill="D9EAF7"/>
          </w:tcPr>
          <w:p>
            <w:pPr>
              <w:spacing w:after="0"/>
            </w:pPr>
            <w:r>
              <w:rPr>
                <w:sz w:val="14"/>
              </w:rPr>
              <w:t>Khoảng tham khảo 20–25+ tùy trường/phương thức; cần xem riêng điểm năng khiếu và cách tính của từng trường.</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Nhà thiết kế nội thất</w:t>
            </w:r>
          </w:p>
        </w:tc>
        <w:tc>
          <w:tcPr>
            <w:tcW w:type="dxa" w:w="1814"/>
            <w:vAlign w:val="top"/>
            <w:shd w:fill="D9EAF7"/>
          </w:tcPr>
          <w:p>
            <w:pPr>
              <w:spacing w:after="0"/>
            </w:pPr>
            <w:r>
              <w:rPr>
                <w:sz w:val="14"/>
              </w:rPr>
              <w:t>Thiết kế nội thất; Nội thất bền vững; Kiến trúc nội thất; Thiết kế công nghiệp có thể bổ trợ về đồ nội thất.</w:t>
            </w:r>
          </w:p>
        </w:tc>
        <w:tc>
          <w:tcPr>
            <w:tcW w:type="dxa" w:w="1701"/>
            <w:vAlign w:val="top"/>
            <w:shd w:fill="D9EAF7"/>
          </w:tcPr>
          <w:p>
            <w:pPr>
              <w:spacing w:after="0"/>
            </w:pPr>
            <w:r>
              <w:rPr>
                <w:sz w:val="14"/>
              </w:rPr>
              <w:t>Toán; Hình họa/Vẽ mỹ thuật; H01/H02 hoặc tổ hợp riêng; hình học không gian; vật liệu; ánh sáng; CAD/3D.</w:t>
            </w:r>
          </w:p>
        </w:tc>
        <w:tc>
          <w:tcPr>
            <w:tcW w:type="dxa" w:w="2381"/>
            <w:vAlign w:val="top"/>
            <w:shd w:fill="D9EAF7"/>
          </w:tcPr>
          <w:p>
            <w:pPr>
              <w:spacing w:after="0"/>
            </w:pPr>
            <w:r>
              <w:rPr>
                <w:sz w:val="14"/>
              </w:rPr>
              <w:t>Khảo sát nhu cầu và không gian; xây concept; bố trí công năng; thiết kế mặt bằng, phối cảnh 3D, vật liệu, màu sắc, ánh sáng và đồ nội thất; triển khai bản vẽ và phối hợp thi công. Điểm mạnh nghề: tư duy không gian, thẩm mỹ và khả năng giải bài toán công năng. Điểm cần cân nhắc: phải cân bằng ý tưởng với ngân sách, kỹ thuật và nhu cầu khách hàng.</w:t>
            </w:r>
          </w:p>
        </w:tc>
        <w:tc>
          <w:tcPr>
            <w:tcW w:type="dxa" w:w="1871"/>
            <w:vAlign w:val="top"/>
            <w:shd w:fill="D9EAF7"/>
          </w:tcPr>
          <w:p>
            <w:pPr>
              <w:spacing w:after="0"/>
            </w:pPr>
            <w:r>
              <w:rPr>
                <w:sz w:val="14"/>
              </w:rPr>
              <w:t>Yêu thích: nhà cửa, không gian, đồ nội thất, vật liệu và kiến trúc. Môi trường hợp: thích vừa sáng tạo vừa giải quyết vấn đề thực tế. Không hợp nếu: không thích đo đạc, bản vẽ kỹ thuật hoặc sửa thiết kế nhiều lần.</w:t>
            </w:r>
          </w:p>
        </w:tc>
        <w:tc>
          <w:tcPr>
            <w:tcW w:type="dxa" w:w="1701"/>
            <w:vAlign w:val="top"/>
            <w:shd w:fill="D9EAF7"/>
          </w:tcPr>
          <w:p>
            <w:pPr>
              <w:spacing w:after="0"/>
            </w:pPr>
            <w:r>
              <w:rPr>
                <w:sz w:val="14"/>
              </w:rPr>
              <w:t>Cân bằng/hướng nội; tỉ mỉ, có tư duy không gian, biết lắng nghe và chịu trách nhiệm. Mức giao tiếp: vừa.</w:t>
            </w:r>
          </w:p>
        </w:tc>
        <w:tc>
          <w:tcPr>
            <w:tcW w:type="dxa" w:w="1701"/>
            <w:vAlign w:val="top"/>
            <w:shd w:fill="D9EAF7"/>
          </w:tcPr>
          <w:p>
            <w:pPr>
              <w:spacing w:after="0"/>
            </w:pPr>
            <w:r>
              <w:rPr>
                <w:sz w:val="14"/>
              </w:rPr>
              <w:t>Tưởng tượng 3D, phối màu, tỷ lệ, bố cục và sử dụng phần mềm thiết kế.</w:t>
            </w:r>
          </w:p>
        </w:tc>
        <w:tc>
          <w:tcPr>
            <w:tcW w:type="dxa" w:w="1814"/>
            <w:vAlign w:val="top"/>
            <w:shd w:fill="D9EAF7"/>
          </w:tcPr>
          <w:p>
            <w:pPr>
              <w:spacing w:after="0"/>
            </w:pPr>
            <w:r>
              <w:rPr>
                <w:sz w:val="14"/>
              </w:rPr>
              <w:t>Rèn AutoCAD/SketchUp/3D hoặc tương đương, vẽ kỹ thuật, render, vật liệu, ánh sáng, dự toán cơ bản, thuyết trình và quản lý dự án.</w:t>
            </w:r>
          </w:p>
        </w:tc>
        <w:tc>
          <w:tcPr>
            <w:tcW w:type="dxa" w:w="1587"/>
            <w:vAlign w:val="top"/>
            <w:shd w:fill="D9EAF7"/>
          </w:tcPr>
          <w:p>
            <w:pPr>
              <w:spacing w:after="0"/>
            </w:pPr>
            <w:r>
              <w:rPr>
                <w:sz w:val="14"/>
              </w:rPr>
              <w:t>Cần mỹ thuật + tư duy không gian + kỹ thuật. HOU và TDTU đều đào tạo ngành; TDTU yêu cầu thi năng khiếu cho Thiết kế nội thất, còn HOU năm 2026 dùng H00/H01/H06.</w:t>
            </w:r>
          </w:p>
        </w:tc>
        <w:tc>
          <w:tcPr>
            <w:tcW w:type="dxa" w:w="1417"/>
            <w:vAlign w:val="top"/>
            <w:shd w:fill="D9EAF7"/>
          </w:tcPr>
          <w:p>
            <w:pPr>
              <w:spacing w:after="0"/>
            </w:pPr>
            <w:r>
              <w:rPr>
                <w:sz w:val="14"/>
              </w:rPr>
              <w:t>Khoảng tham khảo 20–25+ tùy trường/phương thức; điểm năng khiếu có thể ảnh hưởng đáng kể.</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Nhà thiết kế sản phẩm</w:t>
            </w:r>
          </w:p>
        </w:tc>
        <w:tc>
          <w:tcPr>
            <w:tcW w:type="dxa" w:w="1814"/>
            <w:vAlign w:val="top"/>
            <w:shd w:fill="D9EAF7"/>
          </w:tcPr>
          <w:p>
            <w:pPr>
              <w:spacing w:after="0"/>
            </w:pPr>
            <w:r>
              <w:rPr>
                <w:sz w:val="14"/>
              </w:rPr>
              <w:t>Thiết kế công nghiệp; Thiết kế sản phẩm; Thiết kế sáng tạo; một số chương trình có hướng đồ gia dụng, nội thất, sản phẩm tiêu dùng.</w:t>
            </w:r>
          </w:p>
        </w:tc>
        <w:tc>
          <w:tcPr>
            <w:tcW w:type="dxa" w:w="1701"/>
            <w:vAlign w:val="top"/>
            <w:shd w:fill="D9EAF7"/>
          </w:tcPr>
          <w:p>
            <w:pPr>
              <w:spacing w:after="0"/>
            </w:pPr>
            <w:r>
              <w:rPr>
                <w:sz w:val="14"/>
              </w:rPr>
              <w:t>Toán; Vật lý/Công nghệ; Hình họa; vẽ kỹ thuật; hình học không gian; vật liệu; CAD/3D.</w:t>
            </w:r>
          </w:p>
        </w:tc>
        <w:tc>
          <w:tcPr>
            <w:tcW w:type="dxa" w:w="2381"/>
            <w:vAlign w:val="top"/>
            <w:shd w:fill="D9EAF7"/>
          </w:tcPr>
          <w:p>
            <w:pPr>
              <w:spacing w:after="0"/>
            </w:pPr>
            <w:r>
              <w:rPr>
                <w:sz w:val="14"/>
              </w:rPr>
              <w:t>Nghiên cứu nhu cầu người dùng; phát triển concept; phác thảo và dựng 3D; thiết kế hình dáng, công năng và trải nghiệm; làm prototype; phối hợp kỹ thuật và sản xuất. Điểm mạnh nghề: kết hợp sáng tạo với logic và tính khả thi. Điểm cần cân nhắc: thiết kế phải chịu ràng buộc bởi vật liệu, chi phí, công nghệ và sản xuất.</w:t>
            </w:r>
          </w:p>
        </w:tc>
        <w:tc>
          <w:tcPr>
            <w:tcW w:type="dxa" w:w="1871"/>
            <w:vAlign w:val="top"/>
            <w:shd w:fill="D9EAF7"/>
          </w:tcPr>
          <w:p>
            <w:pPr>
              <w:spacing w:after="0"/>
            </w:pPr>
            <w:r>
              <w:rPr>
                <w:sz w:val="14"/>
              </w:rPr>
              <w:t>Yêu thích: đồ vật, công nghệ, vật liệu và việc cải thiện sản phẩm đời sống. Môi trường hợp: thích thử–sai và giải quyết vấn đề thực tế. Không hợp nếu: chỉ thích mỹ thuật nhưng không muốn quan tâm công năng, kỹ thuật hoặc người dùng.</w:t>
            </w:r>
          </w:p>
        </w:tc>
        <w:tc>
          <w:tcPr>
            <w:tcW w:type="dxa" w:w="1701"/>
            <w:vAlign w:val="top"/>
            <w:shd w:fill="D9EAF7"/>
          </w:tcPr>
          <w:p>
            <w:pPr>
              <w:spacing w:after="0"/>
            </w:pPr>
            <w:r>
              <w:rPr>
                <w:sz w:val="14"/>
              </w:rPr>
              <w:t>Cân bằng; tò mò, logic, sáng tạo, kiên trì thử nghiệm. Mức giao tiếp: vừa, thường xuyên phối hợp với kỹ thuật/sản xuất.</w:t>
            </w:r>
          </w:p>
        </w:tc>
        <w:tc>
          <w:tcPr>
            <w:tcW w:type="dxa" w:w="1701"/>
            <w:vAlign w:val="top"/>
            <w:shd w:fill="D9EAF7"/>
          </w:tcPr>
          <w:p>
            <w:pPr>
              <w:spacing w:after="0"/>
            </w:pPr>
            <w:r>
              <w:rPr>
                <w:sz w:val="14"/>
              </w:rPr>
              <w:t>Tư duy 3D, sketching, design thinking, công thái học, giải quyết vấn đề và hiểu vật liệu.</w:t>
            </w:r>
          </w:p>
        </w:tc>
        <w:tc>
          <w:tcPr>
            <w:tcW w:type="dxa" w:w="1814"/>
            <w:vAlign w:val="top"/>
            <w:shd w:fill="D9EAF7"/>
          </w:tcPr>
          <w:p>
            <w:pPr>
              <w:spacing w:after="0"/>
            </w:pPr>
            <w:r>
              <w:rPr>
                <w:sz w:val="14"/>
              </w:rPr>
              <w:t>Rèn CAD/3D, prototype, nghiên cứu người dùng, vật liệu, quy trình sản xuất, thuyết trình và làm việc với kỹ sư.</w:t>
            </w:r>
          </w:p>
        </w:tc>
        <w:tc>
          <w:tcPr>
            <w:tcW w:type="dxa" w:w="1587"/>
            <w:vAlign w:val="top"/>
            <w:shd w:fill="D9EAF7"/>
          </w:tcPr>
          <w:p>
            <w:pPr>
              <w:spacing w:after="0"/>
            </w:pPr>
            <w:r>
              <w:rPr>
                <w:sz w:val="14"/>
              </w:rPr>
              <w:t>Cần học tốt mỹ thuật kết hợp Toán/Công nghệ và tư duy không gian; chương trình thường có nhiều đồ án thực hành.</w:t>
            </w:r>
          </w:p>
        </w:tc>
        <w:tc>
          <w:tcPr>
            <w:tcW w:type="dxa" w:w="1417"/>
            <w:vAlign w:val="top"/>
            <w:shd w:fill="D9EAF7"/>
          </w:tcPr>
          <w:p>
            <w:pPr>
              <w:spacing w:after="0"/>
            </w:pPr>
            <w:r>
              <w:rPr>
                <w:sz w:val="14"/>
              </w:rPr>
              <w:t>Khoảng tham khảo 20–25+ tùy trường/phương thức; nghề không có một điểm chuẩn riêng.</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Họa sĩ minh họa</w:t>
            </w:r>
          </w:p>
        </w:tc>
        <w:tc>
          <w:tcPr>
            <w:tcW w:type="dxa" w:w="1814"/>
            <w:vAlign w:val="top"/>
            <w:shd w:fill="D9EAF7"/>
          </w:tcPr>
          <w:p>
            <w:pPr>
              <w:spacing w:after="0"/>
            </w:pPr>
            <w:r>
              <w:rPr>
                <w:sz w:val="14"/>
              </w:rPr>
              <w:t>Đồ họa; Thiết kế đồ họa; Mỹ thuật; Thiết kế mỹ thuật số; Nghệ thuật thị giác; Mỹ thuật đa phương tiện.</w:t>
            </w:r>
          </w:p>
        </w:tc>
        <w:tc>
          <w:tcPr>
            <w:tcW w:type="dxa" w:w="1701"/>
            <w:vAlign w:val="top"/>
            <w:shd w:fill="D9EAF7"/>
          </w:tcPr>
          <w:p>
            <w:pPr>
              <w:spacing w:after="0"/>
            </w:pPr>
            <w:r>
              <w:rPr>
                <w:sz w:val="14"/>
              </w:rPr>
              <w:t>Hình họa; bố cục; màu sắc; Ngữ văn; Tin học; digital drawing; kể chuyện bằng hình ảnh.</w:t>
            </w:r>
          </w:p>
        </w:tc>
        <w:tc>
          <w:tcPr>
            <w:tcW w:type="dxa" w:w="2381"/>
            <w:vAlign w:val="top"/>
            <w:shd w:fill="D9EAF7"/>
          </w:tcPr>
          <w:p>
            <w:pPr>
              <w:spacing w:after="0"/>
            </w:pPr>
            <w:r>
              <w:rPr>
                <w:sz w:val="14"/>
              </w:rPr>
              <w:t>Minh họa sách, truyện, báo, giáo dục, quảng cáo, game và nội dung số; thiết kế nhân vật/bối cảnh; phát triển hình theo brief; chỉnh sửa theo phản hồi. Điểm mạnh nghề: vẽ, tưởng tượng và kể chuyện bằng hình ảnh. Điểm cần cân nhắc: phải thay đổi phong cách/giải pháp theo từng dự án chứ không chỉ vẽ theo sở thích cá nhân.</w:t>
            </w:r>
          </w:p>
        </w:tc>
        <w:tc>
          <w:tcPr>
            <w:tcW w:type="dxa" w:w="1871"/>
            <w:vAlign w:val="top"/>
            <w:shd w:fill="D9EAF7"/>
          </w:tcPr>
          <w:p>
            <w:pPr>
              <w:spacing w:after="0"/>
            </w:pPr>
            <w:r>
              <w:rPr>
                <w:sz w:val="14"/>
              </w:rPr>
              <w:t>Yêu thích: thích vẽ nhân vật, truyện, game, sách và kể chuyện bằng hình ảnh. Môi trường hợp: thích làm việc độc lập nhưng vẫn nhận brief. Không hợp nếu: không thích sửa nhiều vòng hoặc chỉ muốn vẽ một phong cách cố định.</w:t>
            </w:r>
          </w:p>
        </w:tc>
        <w:tc>
          <w:tcPr>
            <w:tcW w:type="dxa" w:w="1701"/>
            <w:vAlign w:val="top"/>
            <w:shd w:fill="D9EAF7"/>
          </w:tcPr>
          <w:p>
            <w:pPr>
              <w:spacing w:after="0"/>
            </w:pPr>
            <w:r>
              <w:rPr>
                <w:sz w:val="14"/>
              </w:rPr>
              <w:t>Hướng nội/cân bằng; giàu tưởng tượng, kiên nhẫn, linh hoạt và chịu feedback. Mức giao tiếp: thấp–vừa.</w:t>
            </w:r>
          </w:p>
        </w:tc>
        <w:tc>
          <w:tcPr>
            <w:tcW w:type="dxa" w:w="1701"/>
            <w:vAlign w:val="top"/>
            <w:shd w:fill="D9EAF7"/>
          </w:tcPr>
          <w:p>
            <w:pPr>
              <w:spacing w:after="0"/>
            </w:pPr>
            <w:r>
              <w:rPr>
                <w:sz w:val="14"/>
              </w:rPr>
              <w:t>Vẽ nhân vật, bố cục, màu sắc, quan sát và chuyển nội dung thành hình ảnh.</w:t>
            </w:r>
          </w:p>
        </w:tc>
        <w:tc>
          <w:tcPr>
            <w:tcW w:type="dxa" w:w="1814"/>
            <w:vAlign w:val="top"/>
            <w:shd w:fill="D9EAF7"/>
          </w:tcPr>
          <w:p>
            <w:pPr>
              <w:spacing w:after="0"/>
            </w:pPr>
            <w:r>
              <w:rPr>
                <w:sz w:val="14"/>
              </w:rPr>
              <w:t>Rèn digital painting, character design, storyboard, typography cơ bản, phần mềm đồ họa, portfolio, bản quyền và làm việc theo brief.</w:t>
            </w:r>
          </w:p>
        </w:tc>
        <w:tc>
          <w:tcPr>
            <w:tcW w:type="dxa" w:w="1587"/>
            <w:vAlign w:val="top"/>
            <w:shd w:fill="D9EAF7"/>
          </w:tcPr>
          <w:p>
            <w:pPr>
              <w:spacing w:after="0"/>
            </w:pPr>
            <w:r>
              <w:rPr>
                <w:sz w:val="14"/>
              </w:rPr>
              <w:t>Có thể đi từ Mỹ thuật, Đồ họa, Thiết kế đồ họa hoặc Mỹ thuật số; portfolio thường rất quan trọng.</w:t>
            </w:r>
          </w:p>
        </w:tc>
        <w:tc>
          <w:tcPr>
            <w:tcW w:type="dxa" w:w="1417"/>
            <w:vAlign w:val="top"/>
            <w:shd w:fill="D9EAF7"/>
          </w:tcPr>
          <w:p>
            <w:pPr>
              <w:spacing w:after="0"/>
            </w:pPr>
            <w:r>
              <w:rPr>
                <w:sz w:val="14"/>
              </w:rPr>
              <w:t>Không có điểm chuẩn riêng; tham khảo ngành đào tạo nền tảng như Đồ họa/Thiết kế đồ họa/Mỹ thuật.</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Họa sĩ hoạt hình</w:t>
            </w:r>
          </w:p>
        </w:tc>
        <w:tc>
          <w:tcPr>
            <w:tcW w:type="dxa" w:w="1814"/>
            <w:vAlign w:val="top"/>
            <w:shd w:fill="D9EAF7"/>
          </w:tcPr>
          <w:p>
            <w:pPr>
              <w:spacing w:after="0"/>
            </w:pPr>
            <w:r>
              <w:rPr>
                <w:sz w:val="14"/>
              </w:rPr>
              <w:t>Thiết kế Mỹ thuật số; Animation/Hoạt hình; Mỹ thuật đa phương tiện; Thiết kế đồ họa; Nghệ thuật số; Đồ họa game.</w:t>
            </w:r>
          </w:p>
        </w:tc>
        <w:tc>
          <w:tcPr>
            <w:tcW w:type="dxa" w:w="1701"/>
            <w:vAlign w:val="top"/>
            <w:shd w:fill="D9EAF7"/>
          </w:tcPr>
          <w:p>
            <w:pPr>
              <w:spacing w:after="0"/>
            </w:pPr>
            <w:r>
              <w:rPr>
                <w:sz w:val="14"/>
              </w:rPr>
              <w:t>Hình họa; màu sắc; bố cục; Tin học; storyboard; chuyển động; 2D/3D; phần mềm hoạt hình.</w:t>
            </w:r>
          </w:p>
        </w:tc>
        <w:tc>
          <w:tcPr>
            <w:tcW w:type="dxa" w:w="2381"/>
            <w:vAlign w:val="top"/>
            <w:shd w:fill="D9EAF7"/>
          </w:tcPr>
          <w:p>
            <w:pPr>
              <w:spacing w:after="0"/>
            </w:pPr>
            <w:r>
              <w:rPr>
                <w:sz w:val="14"/>
              </w:rPr>
              <w:t>Phát triển ý tưởng, nhân vật và bối cảnh; storyboard; tạo hình; diễn hoạt 2D/3D tùy vị trí; phối hợp với modeler, rigger, animator, đạo diễn và hậu kỳ. Điểm mạnh nghề: kết hợp mỹ thuật, kể chuyện và công nghệ. Điểm cần cân nhắc: quy trình sản xuất dài, làm việc theo pipeline và có nhiều lần chỉnh sửa.</w:t>
            </w:r>
          </w:p>
        </w:tc>
        <w:tc>
          <w:tcPr>
            <w:tcW w:type="dxa" w:w="1871"/>
            <w:vAlign w:val="top"/>
            <w:shd w:fill="D9EAF7"/>
          </w:tcPr>
          <w:p>
            <w:pPr>
              <w:spacing w:after="0"/>
            </w:pPr>
            <w:r>
              <w:rPr>
                <w:sz w:val="14"/>
              </w:rPr>
              <w:t>Yêu thích: phim hoạt hình, game, nhân vật, truyện và công nghệ 2D/3D. Môi trường hợp: thích dự án nhóm và tạo ra sản phẩm theo quy trình. Không hợp nếu: thiếu kiên nhẫn với các công đoạn lặp lại hoặc không thích học phần mềm.</w:t>
            </w:r>
          </w:p>
        </w:tc>
        <w:tc>
          <w:tcPr>
            <w:tcW w:type="dxa" w:w="1701"/>
            <w:vAlign w:val="top"/>
            <w:shd w:fill="D9EAF7"/>
          </w:tcPr>
          <w:p>
            <w:pPr>
              <w:spacing w:after="0"/>
            </w:pPr>
            <w:r>
              <w:rPr>
                <w:sz w:val="14"/>
              </w:rPr>
              <w:t>Hướng nội/cân bằng; kiên nhẫn, chú ý chi tiết, hợp tác tốt. Mức giao tiếp: vừa.</w:t>
            </w:r>
          </w:p>
        </w:tc>
        <w:tc>
          <w:tcPr>
            <w:tcW w:type="dxa" w:w="1701"/>
            <w:vAlign w:val="top"/>
            <w:shd w:fill="D9EAF7"/>
          </w:tcPr>
          <w:p>
            <w:pPr>
              <w:spacing w:after="0"/>
            </w:pPr>
            <w:r>
              <w:rPr>
                <w:sz w:val="14"/>
              </w:rPr>
              <w:t>Vẽ, tạo hình nhân vật, tư duy chuyển động, storytelling, không gian và biểu cảm.</w:t>
            </w:r>
          </w:p>
        </w:tc>
        <w:tc>
          <w:tcPr>
            <w:tcW w:type="dxa" w:w="1814"/>
            <w:vAlign w:val="top"/>
            <w:shd w:fill="D9EAF7"/>
          </w:tcPr>
          <w:p>
            <w:pPr>
              <w:spacing w:after="0"/>
            </w:pPr>
            <w:r>
              <w:rPr>
                <w:sz w:val="14"/>
              </w:rPr>
              <w:t>Rèn storyboard, character design, animation 2D/3D, modeling/rigging tùy vị trí, phần mềm và portfolio/showreel.</w:t>
            </w:r>
          </w:p>
        </w:tc>
        <w:tc>
          <w:tcPr>
            <w:tcW w:type="dxa" w:w="1587"/>
            <w:vAlign w:val="top"/>
            <w:shd w:fill="D9EAF7"/>
          </w:tcPr>
          <w:p>
            <w:pPr>
              <w:spacing w:after="0"/>
            </w:pPr>
            <w:r>
              <w:rPr>
                <w:sz w:val="14"/>
              </w:rPr>
              <w:t>Cần nền tảng mỹ thuật + công nghệ. Chương trình Thiết kế Mỹ thuật số của ĐH CMC hiện đào tạo hình họa, màu, bố cục, đồ họa, 3D và hoạt hình.</w:t>
            </w:r>
          </w:p>
        </w:tc>
        <w:tc>
          <w:tcPr>
            <w:tcW w:type="dxa" w:w="1417"/>
            <w:vAlign w:val="top"/>
            <w:shd w:fill="D9EAF7"/>
          </w:tcPr>
          <w:p>
            <w:pPr>
              <w:spacing w:after="0"/>
            </w:pPr>
            <w:r>
              <w:rPr>
                <w:sz w:val="14"/>
              </w:rPr>
              <w:t>Khoảng tham khảo 18–25+ theo ngành tương ứng; nhiều chương trình có phương thức tuyển sinh riêng.</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Giám đốc nghệ thuật</w:t>
            </w:r>
          </w:p>
        </w:tc>
        <w:tc>
          <w:tcPr>
            <w:tcW w:type="dxa" w:w="1814"/>
            <w:vAlign w:val="top"/>
            <w:shd w:fill="D9EAF7"/>
          </w:tcPr>
          <w:p>
            <w:pPr>
              <w:spacing w:after="0"/>
            </w:pPr>
            <w:r>
              <w:rPr>
                <w:sz w:val="14"/>
              </w:rPr>
              <w:t>Thiết kế đồ họa; Thiết kế mỹ thuật số; Mỹ thuật ứng dụng; Thiết kế thời trang; Nghệ thuật thị giác; có thể bổ trợ Truyền thông/Marketing.</w:t>
            </w:r>
          </w:p>
        </w:tc>
        <w:tc>
          <w:tcPr>
            <w:tcW w:type="dxa" w:w="1701"/>
            <w:vAlign w:val="top"/>
            <w:shd w:fill="D9EAF7"/>
          </w:tcPr>
          <w:p>
            <w:pPr>
              <w:spacing w:after="0"/>
            </w:pPr>
            <w:r>
              <w:rPr>
                <w:sz w:val="14"/>
              </w:rPr>
              <w:t>Ngữ văn; mỹ thuật; thiết kế; Tin học; branding; truyền thông; tiếng Anh.</w:t>
            </w:r>
          </w:p>
        </w:tc>
        <w:tc>
          <w:tcPr>
            <w:tcW w:type="dxa" w:w="2381"/>
            <w:vAlign w:val="top"/>
            <w:shd w:fill="D9EAF7"/>
          </w:tcPr>
          <w:p>
            <w:pPr>
              <w:spacing w:after="0"/>
            </w:pPr>
            <w:r>
              <w:rPr>
                <w:sz w:val="14"/>
              </w:rPr>
              <w:t>Xây dựng định hướng hình ảnh cho thương hiệu/chiến dịch/dự án; phát triển concept và moodboard; duyệt chất lượng hình ảnh; dẫn dắt designer, photographer, illustrator, stylist hoặc production; phối hợp khách hàng và các bộ phận. Điểm mạnh nghề: tư duy tổng thể, thẩm mỹ, lãnh đạo và giao tiếp. Điểm cần cân nhắc: đây thường là vị trí phát triển sau một thời gian làm chuyên môn, không phải nghề bắt đầu ở cấp độ quản lý.</w:t>
            </w:r>
          </w:p>
        </w:tc>
        <w:tc>
          <w:tcPr>
            <w:tcW w:type="dxa" w:w="1871"/>
            <w:vAlign w:val="top"/>
            <w:shd w:fill="D9EAF7"/>
          </w:tcPr>
          <w:p>
            <w:pPr>
              <w:spacing w:after="0"/>
            </w:pPr>
            <w:r>
              <w:rPr>
                <w:sz w:val="14"/>
              </w:rPr>
              <w:t>Yêu thích: thích xây concept lớn, thương hiệu, quảng cáo, thời trang, phim hoặc nội dung hình ảnh. Môi trường hợp: thích dẫn dắt nhiều người sáng tạo. Không hợp nếu: chỉ muốn tự làm một sản phẩm và không thích quản lý/feedback.</w:t>
            </w:r>
          </w:p>
        </w:tc>
        <w:tc>
          <w:tcPr>
            <w:tcW w:type="dxa" w:w="1701"/>
            <w:vAlign w:val="top"/>
            <w:shd w:fill="D9EAF7"/>
          </w:tcPr>
          <w:p>
            <w:pPr>
              <w:spacing w:after="0"/>
            </w:pPr>
            <w:r>
              <w:rPr>
                <w:sz w:val="14"/>
              </w:rPr>
              <w:t>Hướng ngoại/cân bằng; quyết đoán, giao tiếp tốt, chịu trách nhiệm và biết lắng nghe. Mức giao tiếp: cao.</w:t>
            </w:r>
          </w:p>
        </w:tc>
        <w:tc>
          <w:tcPr>
            <w:tcW w:type="dxa" w:w="1701"/>
            <w:vAlign w:val="top"/>
            <w:shd w:fill="D9EAF7"/>
          </w:tcPr>
          <w:p>
            <w:pPr>
              <w:spacing w:after="0"/>
            </w:pPr>
            <w:r>
              <w:rPr>
                <w:sz w:val="14"/>
              </w:rPr>
              <w:t>Tư duy hình ảnh, art direction, storytelling, thẩm mỹ, presentation và lãnh đạo nhóm.</w:t>
            </w:r>
          </w:p>
        </w:tc>
        <w:tc>
          <w:tcPr>
            <w:tcW w:type="dxa" w:w="1814"/>
            <w:vAlign w:val="top"/>
            <w:shd w:fill="D9EAF7"/>
          </w:tcPr>
          <w:p>
            <w:pPr>
              <w:spacing w:after="0"/>
            </w:pPr>
            <w:r>
              <w:rPr>
                <w:sz w:val="14"/>
              </w:rPr>
              <w:t>Rèn brief, feedback, quản lý dự án, branding, thuyết trình, đàm phán, ngân sách cơ bản và quy trình sản xuất.</w:t>
            </w:r>
          </w:p>
        </w:tc>
        <w:tc>
          <w:tcPr>
            <w:tcW w:type="dxa" w:w="1587"/>
            <w:vAlign w:val="top"/>
            <w:shd w:fill="D9EAF7"/>
          </w:tcPr>
          <w:p>
            <w:pPr>
              <w:spacing w:after="0"/>
            </w:pPr>
            <w:r>
              <w:rPr>
                <w:sz w:val="14"/>
              </w:rPr>
              <w:t>Thường cần nền tảng chuyên môn + portfolio + kinh nghiệm thực tế. Không có yêu cầu điểm THPT riêng cho vị trí.</w:t>
            </w:r>
          </w:p>
        </w:tc>
        <w:tc>
          <w:tcPr>
            <w:tcW w:type="dxa" w:w="1417"/>
            <w:vAlign w:val="top"/>
            <w:shd w:fill="D9EAF7"/>
          </w:tcPr>
          <w:p>
            <w:pPr>
              <w:spacing w:after="0"/>
            </w:pPr>
            <w:r>
              <w:rPr>
                <w:sz w:val="14"/>
              </w:rPr>
              <w:t>Không có điểm chuẩn riêng cho vị trí; tham khảo ngành nền tảng như Thiết kế đồ họa, Mỹ thuật ứng dụng, Thiết kế thời trang.</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Nhà tạo mẫu thời trang</w:t>
            </w:r>
          </w:p>
        </w:tc>
        <w:tc>
          <w:tcPr>
            <w:tcW w:type="dxa" w:w="1814"/>
            <w:vAlign w:val="top"/>
            <w:shd w:fill="D9EAF7"/>
          </w:tcPr>
          <w:p>
            <w:pPr>
              <w:spacing w:after="0"/>
            </w:pPr>
            <w:r>
              <w:rPr>
                <w:sz w:val="14"/>
              </w:rPr>
              <w:t>Thiết kế thời trang; Thời trang và sáng tạo; Mỹ thuật ứng dụng; có thể bổ trợ Nhiếp ảnh/Truyền thông.</w:t>
            </w:r>
          </w:p>
        </w:tc>
        <w:tc>
          <w:tcPr>
            <w:tcW w:type="dxa" w:w="1701"/>
            <w:vAlign w:val="top"/>
            <w:shd w:fill="D9EAF7"/>
          </w:tcPr>
          <w:p>
            <w:pPr>
              <w:spacing w:after="0"/>
            </w:pPr>
            <w:r>
              <w:rPr>
                <w:sz w:val="14"/>
              </w:rPr>
              <w:t>Ngữ văn; mỹ thuật; màu sắc; hình họa; thời trang; chất liệu; nhiếp ảnh và truyền thông.</w:t>
            </w:r>
          </w:p>
        </w:tc>
        <w:tc>
          <w:tcPr>
            <w:tcW w:type="dxa" w:w="2381"/>
            <w:vAlign w:val="top"/>
            <w:shd w:fill="D9EAF7"/>
          </w:tcPr>
          <w:p>
            <w:pPr>
              <w:spacing w:after="0"/>
            </w:pPr>
            <w:r>
              <w:rPr>
                <w:sz w:val="14"/>
              </w:rPr>
              <w:t>Xây dựng concept hình ảnh; phối trang phục, phụ kiện và màu sắc; nghiên cứu xu hướng; chuẩn bị styling cho bộ ảnh, quảng cáo, sự kiện hoặc người mẫu; phối hợp với designer, photographer, make-up artist và hair stylist. Điểm mạnh nghề: thẩm mỹ, phối đồ và xây dựng hình ảnh tổng thể. Điểm cần cân nhắc: công việc phụ thuộc deadline, ngân sách, nguồn trang phục và yêu cầu của dự án.</w:t>
            </w:r>
          </w:p>
        </w:tc>
        <w:tc>
          <w:tcPr>
            <w:tcW w:type="dxa" w:w="1871"/>
            <w:vAlign w:val="top"/>
            <w:shd w:fill="D9EAF7"/>
          </w:tcPr>
          <w:p>
            <w:pPr>
              <w:spacing w:after="0"/>
            </w:pPr>
            <w:r>
              <w:rPr>
                <w:sz w:val="14"/>
              </w:rPr>
              <w:t>Yêu thích: thích thời trang, phối đồ, tạp chí, nhiếp ảnh và xu hướng. Môi trường hợp: thích dự án hình ảnh nhanh, đa dạng. Không hợp nếu: không thích giao tiếp, mượn/chuẩn bị trang phục hoặc xử lý nhiều chi tiết hậu cần.</w:t>
            </w:r>
          </w:p>
        </w:tc>
        <w:tc>
          <w:tcPr>
            <w:tcW w:type="dxa" w:w="1701"/>
            <w:vAlign w:val="top"/>
            <w:shd w:fill="D9EAF7"/>
          </w:tcPr>
          <w:p>
            <w:pPr>
              <w:spacing w:after="0"/>
            </w:pPr>
            <w:r>
              <w:rPr>
                <w:sz w:val="14"/>
              </w:rPr>
              <w:t>Hướng ngoại/cân bằng; linh hoạt, nhạy xu hướng, giao tiếp tốt và chịu áp lực. Mức giao tiếp: cao.</w:t>
            </w:r>
          </w:p>
        </w:tc>
        <w:tc>
          <w:tcPr>
            <w:tcW w:type="dxa" w:w="1701"/>
            <w:vAlign w:val="top"/>
            <w:shd w:fill="D9EAF7"/>
          </w:tcPr>
          <w:p>
            <w:pPr>
              <w:spacing w:after="0"/>
            </w:pPr>
            <w:r>
              <w:rPr>
                <w:sz w:val="14"/>
              </w:rPr>
              <w:t>Phối màu, phối trang phục, cảm nhận tỷ lệ, xu hướng và xây dựng concept.</w:t>
            </w:r>
          </w:p>
        </w:tc>
        <w:tc>
          <w:tcPr>
            <w:tcW w:type="dxa" w:w="1814"/>
            <w:vAlign w:val="top"/>
            <w:shd w:fill="D9EAF7"/>
          </w:tcPr>
          <w:p>
            <w:pPr>
              <w:spacing w:after="0"/>
            </w:pPr>
            <w:r>
              <w:rPr>
                <w:sz w:val="14"/>
              </w:rPr>
              <w:t>Rèn styling, moodboard, nghiên cứu xu hướng, kiến thức chất liệu, quản lý trang phục/phụ kiện, giao tiếp và portfolio.</w:t>
            </w:r>
          </w:p>
        </w:tc>
        <w:tc>
          <w:tcPr>
            <w:tcW w:type="dxa" w:w="1587"/>
            <w:vAlign w:val="top"/>
            <w:shd w:fill="D9EAF7"/>
          </w:tcPr>
          <w:p>
            <w:pPr>
              <w:spacing w:after="0"/>
            </w:pPr>
            <w:r>
              <w:rPr>
                <w:sz w:val="14"/>
              </w:rPr>
              <w:t>Không nhất thiết phải có bằng đại học đúng tên nghề; có thể học Thiết kế thời trang và phát triển qua dự án. TDTU nêu các hướng nghề nghiệp gồm Stylist, Fashion Editor và Creative Director.</w:t>
            </w:r>
          </w:p>
        </w:tc>
        <w:tc>
          <w:tcPr>
            <w:tcW w:type="dxa" w:w="1417"/>
            <w:vAlign w:val="top"/>
            <w:shd w:fill="D9EAF7"/>
          </w:tcPr>
          <w:p>
            <w:pPr>
              <w:spacing w:after="0"/>
            </w:pPr>
            <w:r>
              <w:rPr>
                <w:sz w:val="14"/>
              </w:rPr>
              <w:t>Không có điểm chuẩn riêng cho nghề Stylist; tham khảo điểm ngành Thiết kế thời trang.</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Chuyên viên trang điểm</w:t>
            </w:r>
          </w:p>
        </w:tc>
        <w:tc>
          <w:tcPr>
            <w:tcW w:type="dxa" w:w="1814"/>
            <w:vAlign w:val="top"/>
            <w:shd w:fill="D9EAF7"/>
          </w:tcPr>
          <w:p>
            <w:pPr>
              <w:spacing w:after="0"/>
            </w:pPr>
            <w:r>
              <w:rPr>
                <w:sz w:val="14"/>
              </w:rPr>
              <w:t>Đào tạo nghề Trang điểm/Make-up; Hóa trang; có thể bổ trợ Thiết kế thời trang, Mỹ thuật, Sân khấu–Điện ảnh tùy hướng.</w:t>
            </w:r>
          </w:p>
        </w:tc>
        <w:tc>
          <w:tcPr>
            <w:tcW w:type="dxa" w:w="1701"/>
            <w:vAlign w:val="top"/>
            <w:shd w:fill="D9EAF7"/>
          </w:tcPr>
          <w:p>
            <w:pPr>
              <w:spacing w:after="0"/>
            </w:pPr>
            <w:r>
              <w:rPr>
                <w:sz w:val="14"/>
              </w:rPr>
              <w:t>Màu sắc; ánh sáng; hình khối; mỹ thuật cơ bản; kiến thức mỹ phẩm; vệ sinh dụng cụ.</w:t>
            </w:r>
          </w:p>
        </w:tc>
        <w:tc>
          <w:tcPr>
            <w:tcW w:type="dxa" w:w="2381"/>
            <w:vAlign w:val="top"/>
            <w:shd w:fill="D9EAF7"/>
          </w:tcPr>
          <w:p>
            <w:pPr>
              <w:spacing w:after="0"/>
            </w:pPr>
            <w:r>
              <w:rPr>
                <w:sz w:val="14"/>
              </w:rPr>
              <w:t>Phân tích yêu cầu và gương mặt; chuẩn bị mỹ phẩm/dụng cụ; thực hiện trang điểm cho cá nhân, cô dâu, thời trang, chụp ảnh, sân khấu hoặc hóa trang; phối hợp với stylist, photographer và ekip. Điểm mạnh nghề: thực hành, thẩm mỹ, độ chính xác và giao tiếp. Điểm cần cân nhắc: phải làm việc sát khách hàng và có thể làm sớm/tối theo lịch.</w:t>
            </w:r>
          </w:p>
        </w:tc>
        <w:tc>
          <w:tcPr>
            <w:tcW w:type="dxa" w:w="1871"/>
            <w:vAlign w:val="top"/>
            <w:shd w:fill="D9EAF7"/>
          </w:tcPr>
          <w:p>
            <w:pPr>
              <w:spacing w:after="0"/>
            </w:pPr>
            <w:r>
              <w:rPr>
                <w:sz w:val="14"/>
              </w:rPr>
              <w:t>Yêu thích: thích màu sắc, làm đẹp, thời trang, ảnh và sân khấu. Môi trường hợp: thích công việc thực hành và nhìn thấy kết quả ngay. Không hợp nếu: không thích làm việc gần khách hàng hoặc không kiên nhẫn với việc vệ sinh, chuẩn bị dụng cụ.</w:t>
            </w:r>
          </w:p>
        </w:tc>
        <w:tc>
          <w:tcPr>
            <w:tcW w:type="dxa" w:w="1701"/>
            <w:vAlign w:val="top"/>
            <w:shd w:fill="D9EAF7"/>
          </w:tcPr>
          <w:p>
            <w:pPr>
              <w:spacing w:after="0"/>
            </w:pPr>
            <w:r>
              <w:rPr>
                <w:sz w:val="14"/>
              </w:rPr>
              <w:t>Hướng ngoại/cân bằng; khéo léo, sạch sẽ, kiên nhẫn và giao tiếp tốt. Mức giao tiếp: cao.</w:t>
            </w:r>
          </w:p>
        </w:tc>
        <w:tc>
          <w:tcPr>
            <w:tcW w:type="dxa" w:w="1701"/>
            <w:vAlign w:val="top"/>
            <w:shd w:fill="D9EAF7"/>
          </w:tcPr>
          <w:p>
            <w:pPr>
              <w:spacing w:after="0"/>
            </w:pPr>
            <w:r>
              <w:rPr>
                <w:sz w:val="14"/>
              </w:rPr>
              <w:t>Phối màu, quan sát hình dáng khuôn mặt, thao tác tay chính xác, cảm nhận ánh sáng và tổng thể.</w:t>
            </w:r>
          </w:p>
        </w:tc>
        <w:tc>
          <w:tcPr>
            <w:tcW w:type="dxa" w:w="1814"/>
            <w:vAlign w:val="top"/>
            <w:shd w:fill="D9EAF7"/>
          </w:tcPr>
          <w:p>
            <w:pPr>
              <w:spacing w:after="0"/>
            </w:pPr>
            <w:r>
              <w:rPr>
                <w:sz w:val="14"/>
              </w:rPr>
              <w:t>Rèn kỹ thuật make-up, vệ sinh và an toàn, phối màu, trang điểm theo ánh sáng, tư vấn khách hàng, quản lý thời gian và portfolio.</w:t>
            </w:r>
          </w:p>
        </w:tc>
        <w:tc>
          <w:tcPr>
            <w:tcW w:type="dxa" w:w="1587"/>
            <w:vAlign w:val="top"/>
            <w:shd w:fill="D9EAF7"/>
          </w:tcPr>
          <w:p>
            <w:pPr>
              <w:spacing w:after="0"/>
            </w:pPr>
            <w:r>
              <w:rPr>
                <w:sz w:val="14"/>
              </w:rPr>
              <w:t>Không nhất thiết cần đại học; có thể học chương trình nghề/chứng chỉ và tích lũy portfolio. Yêu cầu thực hành quan trọng hơn điểm THPT.</w:t>
            </w:r>
          </w:p>
        </w:tc>
        <w:tc>
          <w:tcPr>
            <w:tcW w:type="dxa" w:w="1417"/>
            <w:vAlign w:val="top"/>
            <w:shd w:fill="D9EAF7"/>
          </w:tcPr>
          <w:p>
            <w:pPr>
              <w:spacing w:after="0"/>
            </w:pPr>
            <w:r>
              <w:rPr>
                <w:sz w:val="14"/>
              </w:rPr>
              <w:t>Không có điểm chuẩn đại học riêng; nếu học ngành liên quan thì tham khảo điểm của ngành đó.</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Nghệ sĩ xăm hình</w:t>
            </w:r>
          </w:p>
        </w:tc>
        <w:tc>
          <w:tcPr>
            <w:tcW w:type="dxa" w:w="1814"/>
            <w:vAlign w:val="top"/>
            <w:shd w:fill="D9EAF7"/>
          </w:tcPr>
          <w:p>
            <w:pPr>
              <w:spacing w:after="0"/>
            </w:pPr>
            <w:r>
              <w:rPr>
                <w:sz w:val="14"/>
              </w:rPr>
              <w:t>Mỹ thuật/Hội họa; Đồ họa; Thiết kế đồ họa; đào tạo kỹ thuật tattoo và an toàn nghề nghiệp theo quy định cơ sở hành nghề.</w:t>
            </w:r>
          </w:p>
        </w:tc>
        <w:tc>
          <w:tcPr>
            <w:tcW w:type="dxa" w:w="1701"/>
            <w:vAlign w:val="top"/>
            <w:shd w:fill="D9EAF7"/>
          </w:tcPr>
          <w:p>
            <w:pPr>
              <w:spacing w:after="0"/>
            </w:pPr>
            <w:r>
              <w:rPr>
                <w:sz w:val="14"/>
              </w:rPr>
              <w:t>Hình họa; đường nét; bố cục; màu sắc; thiết kế hình; giải phẫu tạo hình; vệ sinh và an toàn.</w:t>
            </w:r>
          </w:p>
        </w:tc>
        <w:tc>
          <w:tcPr>
            <w:tcW w:type="dxa" w:w="2381"/>
            <w:vAlign w:val="top"/>
            <w:shd w:fill="D9EAF7"/>
          </w:tcPr>
          <w:p>
            <w:pPr>
              <w:spacing w:after="0"/>
            </w:pPr>
            <w:r>
              <w:rPr>
                <w:sz w:val="14"/>
              </w:rPr>
              <w:t>Thiết kế hình xăm theo ý tưởng; chỉnh sửa hình và bố cục phù hợp vị trí; thực hiện tác phẩm theo quy trình chuyên môn và an toàn; xây dựng portfolio/phong cách. Điểm mạnh nghề: line-art, bố cục, sự chính xác và tập trung. Điểm cần cân nhắc: yêu cầu trách nhiệm rất cao về vệ sinh, an toàn và làm việc trực tiếp trên cơ thể khách hàng.</w:t>
            </w:r>
          </w:p>
        </w:tc>
        <w:tc>
          <w:tcPr>
            <w:tcW w:type="dxa" w:w="1871"/>
            <w:vAlign w:val="top"/>
            <w:shd w:fill="D9EAF7"/>
          </w:tcPr>
          <w:p>
            <w:pPr>
              <w:spacing w:after="0"/>
            </w:pPr>
            <w:r>
              <w:rPr>
                <w:sz w:val="14"/>
              </w:rPr>
              <w:t>Yêu thích: thích vẽ, line-art, lettering, minh họa và nghệ thuật cơ thể. Môi trường hợp: thích công việc thủ công tỉ mỉ. Không hợp nếu: khó tập trung lâu hoặc không nghiêm túc với quy trình vệ sinh/an toàn.</w:t>
            </w:r>
          </w:p>
        </w:tc>
        <w:tc>
          <w:tcPr>
            <w:tcW w:type="dxa" w:w="1701"/>
            <w:vAlign w:val="top"/>
            <w:shd w:fill="D9EAF7"/>
          </w:tcPr>
          <w:p>
            <w:pPr>
              <w:spacing w:after="0"/>
            </w:pPr>
            <w:r>
              <w:rPr>
                <w:sz w:val="14"/>
              </w:rPr>
              <w:t>Hướng nội/cân bằng; rất cẩn thận, kiên nhẫn, tập trung và có trách nhiệm. Mức giao tiếp: vừa.</w:t>
            </w:r>
          </w:p>
        </w:tc>
        <w:tc>
          <w:tcPr>
            <w:tcW w:type="dxa" w:w="1701"/>
            <w:vAlign w:val="top"/>
            <w:shd w:fill="D9EAF7"/>
          </w:tcPr>
          <w:p>
            <w:pPr>
              <w:spacing w:after="0"/>
            </w:pPr>
            <w:r>
              <w:rPr>
                <w:sz w:val="14"/>
              </w:rPr>
              <w:t>Đường nét chính xác, bố cục, màu sắc, thiết kế trên bề mặt cong và kiểm soát thao tác.</w:t>
            </w:r>
          </w:p>
        </w:tc>
        <w:tc>
          <w:tcPr>
            <w:tcW w:type="dxa" w:w="1814"/>
            <w:vAlign w:val="top"/>
            <w:shd w:fill="D9EAF7"/>
          </w:tcPr>
          <w:p>
            <w:pPr>
              <w:spacing w:after="0"/>
            </w:pPr>
            <w:r>
              <w:rPr>
                <w:sz w:val="14"/>
              </w:rPr>
              <w:t>Rèn mỹ thuật, thiết kế, giao tiếp tư vấn, portfolio và kiến thức vệ sinh/an toàn nghề nghiệp theo quy định hiện hành.</w:t>
            </w:r>
          </w:p>
        </w:tc>
        <w:tc>
          <w:tcPr>
            <w:tcW w:type="dxa" w:w="1587"/>
            <w:vAlign w:val="top"/>
            <w:shd w:fill="D9EAF7"/>
          </w:tcPr>
          <w:p>
            <w:pPr>
              <w:spacing w:after="0"/>
            </w:pPr>
            <w:r>
              <w:rPr>
                <w:sz w:val="14"/>
              </w:rPr>
              <w:t>Không có ngành đại học chuẩn hóa riêng; cần đào tạo nghề phù hợp và tuân thủ quy định về an toàn, vệ sinh và hoạt động dịch vụ.</w:t>
            </w:r>
          </w:p>
        </w:tc>
        <w:tc>
          <w:tcPr>
            <w:tcW w:type="dxa" w:w="1417"/>
            <w:vAlign w:val="top"/>
            <w:shd w:fill="D9EAF7"/>
          </w:tcPr>
          <w:p>
            <w:pPr>
              <w:spacing w:after="0"/>
            </w:pPr>
            <w:r>
              <w:rPr>
                <w:sz w:val="14"/>
              </w:rPr>
              <w:t>Không có điểm chuẩn riêng; nếu học nền tảng Mỹ thuật/Đồ họa thì tham khảo ngành tương ứng.</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Nhà thiết kế trang sức</w:t>
            </w:r>
          </w:p>
        </w:tc>
        <w:tc>
          <w:tcPr>
            <w:tcW w:type="dxa" w:w="1814"/>
            <w:vAlign w:val="top"/>
            <w:shd w:fill="D9EAF7"/>
          </w:tcPr>
          <w:p>
            <w:pPr>
              <w:spacing w:after="0"/>
            </w:pPr>
            <w:r>
              <w:rPr>
                <w:sz w:val="14"/>
              </w:rPr>
              <w:t>Thiết kế trang sức; Thiết kế công nghiệp; Thiết kế sản phẩm; Mỹ thuật ứng dụng; đào tạo kim hoàn/chế tác có thể bổ trợ.</w:t>
            </w:r>
          </w:p>
        </w:tc>
        <w:tc>
          <w:tcPr>
            <w:tcW w:type="dxa" w:w="1701"/>
            <w:vAlign w:val="top"/>
            <w:shd w:fill="D9EAF7"/>
          </w:tcPr>
          <w:p>
            <w:pPr>
              <w:spacing w:after="0"/>
            </w:pPr>
            <w:r>
              <w:rPr>
                <w:sz w:val="14"/>
              </w:rPr>
              <w:t>Hình họa; mỹ thuật; hình học; tư duy 3D; vật liệu; CAD; kim loại và đá; kỹ thuật chế tác.</w:t>
            </w:r>
          </w:p>
        </w:tc>
        <w:tc>
          <w:tcPr>
            <w:tcW w:type="dxa" w:w="2381"/>
            <w:vAlign w:val="top"/>
            <w:shd w:fill="D9EAF7"/>
          </w:tcPr>
          <w:p>
            <w:pPr>
              <w:spacing w:after="0"/>
            </w:pPr>
            <w:r>
              <w:rPr>
                <w:sz w:val="14"/>
              </w:rPr>
              <w:t>Nghiên cứu ý tưởng và xu hướng; phác thảo nhẫn, vòng, dây chuyền, bông tai...; dựng 3D; nghiên cứu vật liệu; tạo prototype; phối hợp chế tác và kiểm tra tỷ lệ/hoàn thiện. Điểm mạnh nghề: kết hợp thẩm mỹ, tư duy 3D và độ chính xác. Điểm cần cân nhắc: sản phẩm nhỏ nên sai lệch kích thước và chi tiết có thể ảnh hưởng lớn.</w:t>
            </w:r>
          </w:p>
        </w:tc>
        <w:tc>
          <w:tcPr>
            <w:tcW w:type="dxa" w:w="1871"/>
            <w:vAlign w:val="top"/>
            <w:shd w:fill="D9EAF7"/>
          </w:tcPr>
          <w:p>
            <w:pPr>
              <w:spacing w:after="0"/>
            </w:pPr>
            <w:r>
              <w:rPr>
                <w:sz w:val="14"/>
              </w:rPr>
              <w:t>Yêu thích: thích trang sức, vật liệu, chi tiết nhỏ và thủ công tinh xảo. Môi trường hợp: thích làm việc sâu với sản phẩm nhỏ. Không hợp nếu: không kiên nhẫn với chi tiết hoặc không muốn học kỹ thuật chế tác.</w:t>
            </w:r>
          </w:p>
        </w:tc>
        <w:tc>
          <w:tcPr>
            <w:tcW w:type="dxa" w:w="1701"/>
            <w:vAlign w:val="top"/>
            <w:shd w:fill="D9EAF7"/>
          </w:tcPr>
          <w:p>
            <w:pPr>
              <w:spacing w:after="0"/>
            </w:pPr>
            <w:r>
              <w:rPr>
                <w:sz w:val="14"/>
              </w:rPr>
              <w:t>Hướng nội/cân bằng; tỉ mỉ, kiên nhẫn, tập trung và yêu chi tiết. Mức giao tiếp: thấp–vừa.</w:t>
            </w:r>
          </w:p>
        </w:tc>
        <w:tc>
          <w:tcPr>
            <w:tcW w:type="dxa" w:w="1701"/>
            <w:vAlign w:val="top"/>
            <w:shd w:fill="D9EAF7"/>
          </w:tcPr>
          <w:p>
            <w:pPr>
              <w:spacing w:after="0"/>
            </w:pPr>
            <w:r>
              <w:rPr>
                <w:sz w:val="14"/>
              </w:rPr>
              <w:t>Vẽ chính xác, tư duy 3D, tỷ lệ, cảm nhận vật liệu, khéo léo thủ công và thẩm mỹ.</w:t>
            </w:r>
          </w:p>
        </w:tc>
        <w:tc>
          <w:tcPr>
            <w:tcW w:type="dxa" w:w="1814"/>
            <w:vAlign w:val="top"/>
            <w:shd w:fill="D9EAF7"/>
          </w:tcPr>
          <w:p>
            <w:pPr>
              <w:spacing w:after="0"/>
            </w:pPr>
            <w:r>
              <w:rPr>
                <w:sz w:val="14"/>
              </w:rPr>
              <w:t>Rèn sketching, CAD/3D, vật liệu, prototype, kỹ thuật chế tác, nghiên cứu xu hướng và portfolio.</w:t>
            </w:r>
          </w:p>
        </w:tc>
        <w:tc>
          <w:tcPr>
            <w:tcW w:type="dxa" w:w="1587"/>
            <w:vAlign w:val="top"/>
            <w:shd w:fill="D9EAF7"/>
          </w:tcPr>
          <w:p>
            <w:pPr>
              <w:spacing w:after="0"/>
            </w:pPr>
            <w:r>
              <w:rPr>
                <w:sz w:val="14"/>
              </w:rPr>
              <w:t>Đây là lĩnh vực đào tạo còn hiếm. Năm 2026 ĐH Văn Lang công bố chuyên ngành Thiết kế trang sức, kết hợp thiết kế số với thiết kế và chế tác truyền thống.</w:t>
            </w:r>
          </w:p>
        </w:tc>
        <w:tc>
          <w:tcPr>
            <w:tcW w:type="dxa" w:w="1417"/>
            <w:vAlign w:val="top"/>
            <w:shd w:fill="D9EAF7"/>
          </w:tcPr>
          <w:p>
            <w:pPr>
              <w:spacing w:after="0"/>
            </w:pPr>
            <w:r>
              <w:rPr>
                <w:sz w:val="14"/>
              </w:rPr>
              <w:t>Chưa có mặt bằng điểm chuẩn ổn định cho nghề/chuyên ngành mới; cần theo dõi điểm trúng tuyển chính thức từng năm.</w:t>
            </w:r>
          </w:p>
        </w:tc>
      </w:tr>
      <w:tr>
        <w:trPr>
          <w:tblHeader w:val="true"/>
        </w:trPr>
        <w:tc>
          <w:tcPr>
            <w:tcW w:type="dxa" w:w="1020"/>
            <w:vAlign w:val="top"/>
            <w:shd w:fill="D9EAF7"/>
          </w:tcPr>
          <w:p>
            <w:pPr>
              <w:spacing w:after="0"/>
            </w:pPr>
            <w:r>
              <w:rPr>
                <w:b/>
                <w:sz w:val="14"/>
              </w:rPr>
              <w:t>Nghệ thuật – Thiết kế</w:t>
            </w:r>
          </w:p>
        </w:tc>
        <w:tc>
          <w:tcPr>
            <w:tcW w:type="dxa" w:w="1417"/>
            <w:vAlign w:val="top"/>
            <w:shd w:fill="D9EAF7"/>
          </w:tcPr>
          <w:p>
            <w:pPr>
              <w:spacing w:after="0"/>
            </w:pPr>
            <w:r>
              <w:rPr>
                <w:b/>
                <w:sz w:val="14"/>
              </w:rPr>
              <w:t>Nhà thiết kế triển lãm</w:t>
            </w:r>
          </w:p>
        </w:tc>
        <w:tc>
          <w:tcPr>
            <w:tcW w:type="dxa" w:w="1814"/>
            <w:vAlign w:val="top"/>
            <w:shd w:fill="D9EAF7"/>
          </w:tcPr>
          <w:p>
            <w:pPr>
              <w:spacing w:after="0"/>
            </w:pPr>
            <w:r>
              <w:rPr>
                <w:sz w:val="14"/>
              </w:rPr>
              <w:t>Thiết kế nội thất; Thiết kế công nghiệp; Thiết kế đồ họa; Mỹ thuật ứng dụng; Thiết kế không gian; Kiến trúc/nội thất; có thể bổ trợ Nghệ thuật thị giác.</w:t>
            </w:r>
          </w:p>
        </w:tc>
        <w:tc>
          <w:tcPr>
            <w:tcW w:type="dxa" w:w="1701"/>
            <w:vAlign w:val="top"/>
            <w:shd w:fill="D9EAF7"/>
          </w:tcPr>
          <w:p>
            <w:pPr>
              <w:spacing w:after="0"/>
            </w:pPr>
            <w:r>
              <w:rPr>
                <w:sz w:val="14"/>
              </w:rPr>
              <w:t>Hình họa; bố cục; hình học không gian; 2D/3D; đồ họa thông tin; vật liệu; lịch sử nghệ thuật/văn hóa.</w:t>
            </w:r>
          </w:p>
        </w:tc>
        <w:tc>
          <w:tcPr>
            <w:tcW w:type="dxa" w:w="2381"/>
            <w:vAlign w:val="top"/>
            <w:shd w:fill="D9EAF7"/>
          </w:tcPr>
          <w:p>
            <w:pPr>
              <w:spacing w:after="0"/>
            </w:pPr>
            <w:r>
              <w:rPr>
                <w:sz w:val="14"/>
              </w:rPr>
              <w:t>Nghiên cứu nội dung; xây concept và tuyến tham quan; thiết kế không gian, bục/kệ, vách, bảng thông tin, đồ họa và ánh sáng; dựng mô hình/bản vẽ; phối hợp nghệ sĩ, curator, bảo tàng, nhà thầu và ekip thi công. Điểm mạnh nghề: tư duy không gian + kể chuyện + tổ chức. Điểm cần cân nhắc: phải phối hợp nhiều bên và chịu deadline triển khai.</w:t>
            </w:r>
          </w:p>
        </w:tc>
        <w:tc>
          <w:tcPr>
            <w:tcW w:type="dxa" w:w="1871"/>
            <w:vAlign w:val="top"/>
            <w:shd w:fill="D9EAF7"/>
          </w:tcPr>
          <w:p>
            <w:pPr>
              <w:spacing w:after="0"/>
            </w:pPr>
            <w:r>
              <w:rPr>
                <w:sz w:val="14"/>
              </w:rPr>
              <w:t>Yêu thích: bảo tàng, gallery, sự kiện văn hóa, không gian và kể chuyện bằng hình ảnh. Môi trường hợp: thích dự án lớn kết hợp nhiều loại hình. Không hợp nếu: không thích quản lý chi tiết, bản vẽ và phối hợp nhiều nhóm.</w:t>
            </w:r>
          </w:p>
        </w:tc>
        <w:tc>
          <w:tcPr>
            <w:tcW w:type="dxa" w:w="1701"/>
            <w:vAlign w:val="top"/>
            <w:shd w:fill="D9EAF7"/>
          </w:tcPr>
          <w:p>
            <w:pPr>
              <w:spacing w:after="0"/>
            </w:pPr>
            <w:r>
              <w:rPr>
                <w:sz w:val="14"/>
              </w:rPr>
              <w:t>Cân bằng/hướng ngoại; tổ chức tốt, sáng tạo nhưng thực tế, giao tiếp và phối hợp tốt. Mức giao tiếp: vừa–cao.</w:t>
            </w:r>
          </w:p>
        </w:tc>
        <w:tc>
          <w:tcPr>
            <w:tcW w:type="dxa" w:w="1701"/>
            <w:vAlign w:val="top"/>
            <w:shd w:fill="D9EAF7"/>
          </w:tcPr>
          <w:p>
            <w:pPr>
              <w:spacing w:after="0"/>
            </w:pPr>
            <w:r>
              <w:rPr>
                <w:sz w:val="14"/>
              </w:rPr>
              <w:t>Tư duy không gian, bố cục, storytelling, thẩm mỹ, 2D/3D và khả năng kết nối nhiều hạng mục.</w:t>
            </w:r>
          </w:p>
        </w:tc>
        <w:tc>
          <w:tcPr>
            <w:tcW w:type="dxa" w:w="1814"/>
            <w:vAlign w:val="top"/>
            <w:shd w:fill="D9EAF7"/>
          </w:tcPr>
          <w:p>
            <w:pPr>
              <w:spacing w:after="0"/>
            </w:pPr>
            <w:r>
              <w:rPr>
                <w:sz w:val="14"/>
              </w:rPr>
              <w:t>Rèn thiết kế không gian, 3D, đồ họa môi trường, thiết kế thông tin, vật liệu–thi công, quản lý dự án, tiến độ và dự toán cơ bản.</w:t>
            </w:r>
          </w:p>
        </w:tc>
        <w:tc>
          <w:tcPr>
            <w:tcW w:type="dxa" w:w="1587"/>
            <w:vAlign w:val="top"/>
            <w:shd w:fill="D9EAF7"/>
          </w:tcPr>
          <w:p>
            <w:pPr>
              <w:spacing w:after="0"/>
            </w:pPr>
            <w:r>
              <w:rPr>
                <w:sz w:val="14"/>
              </w:rPr>
              <w:t>Không có một ngành đại học duy nhất. Thiết kế nội thất, Thiết kế công nghiệp, Đồ họa và Mỹ thuật ứng dụng đều có thể tạo nền tảng phù hợp.</w:t>
            </w:r>
          </w:p>
        </w:tc>
        <w:tc>
          <w:tcPr>
            <w:tcW w:type="dxa" w:w="1417"/>
            <w:vAlign w:val="top"/>
            <w:shd w:fill="D9EAF7"/>
          </w:tcPr>
          <w:p>
            <w:pPr>
              <w:spacing w:after="0"/>
            </w:pPr>
            <w:r>
              <w:rPr>
                <w:sz w:val="14"/>
              </w:rPr>
              <w:t>Không có điểm chuẩn riêng; tham khảo điểm của ngành nền tảng theo trường/phương thức. HOU và TDTU hiện đều đào tạo Thiết kế nội thất, là một hướng nền tảng gần.</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