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8C1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GC.RFR_VAR{1} = 100;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GACGB1 Index     Australia Govt Bonds Generic Mid Yield 1 Year</w:t>
      </w:r>
    </w:p>
    <w:p w14:paraId="3AD6D12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E22D43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GC.RFR_KEYDATE{1} = 0;</w:t>
      </w:r>
    </w:p>
    <w:p w14:paraId="7933C59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F8DD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GC.RFR_VAR{2} = 969;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CNDR1Y Index   China Household Savings Deposits 1 Year Rate</w:t>
      </w:r>
    </w:p>
    <w:p w14:paraId="056056A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BEA1D3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GC.RFR_KEYDATE{2} = 0;</w:t>
      </w:r>
    </w:p>
    <w:p w14:paraId="3F6E9B5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496D5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GC.RFR_VAR{3} = 160;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GHKTB12M Index   HKMA Hong Kong Exchange Fund Bills 12 Month</w:t>
      </w:r>
    </w:p>
    <w:p w14:paraId="48F3455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B80C0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GC.RFR_KEYDATE{3} = 0;</w:t>
      </w:r>
    </w:p>
    <w:p w14:paraId="2AB3025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6DEFF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GC.RFR_VAR{4} = [1077 366];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INDTB1Y   INDIA TREASURY BILL 1 YEAR //  INTB1YR  INDIA T-BILL SECONDARY 1 YEAR</w:t>
      </w:r>
    </w:p>
    <w:p w14:paraId="049AC1B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005BF0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GC.RFR_KEYDATE{4} = [20130520, 0];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%newly revised on 2014-11-07</w:t>
      </w:r>
    </w:p>
    <w:p w14:paraId="377D4E1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28F80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GC.RFR_VAR{5} = [385 386];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IDSB90.    INDONESIA SBI 90 DAY // IDSBI90 INDONESIA SBI/DISC 90 DAY'DEAD'</w:t>
      </w:r>
    </w:p>
    <w:p w14:paraId="07C02F8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2EC72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GC.RFR_KEYDATE{5} = [20030710, 0];</w:t>
      </w:r>
    </w:p>
    <w:p w14:paraId="73EEFA1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FD489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GC.RFR_VAR{6} = [309 1];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GJTB12MO Index  Japan Treasury Bills 12 Month</w:t>
      </w:r>
    </w:p>
    <w:p w14:paraId="5CD72CB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'OT'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DB2A1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GC.RFR_KEYDATE{6} = [19991214, 0];</w:t>
      </w:r>
    </w:p>
    <w:p w14:paraId="03EB9F3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488E9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GC.RFR_VAR{7} = [226 553];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MGIY1Y Index   Bank Negara Malaysia 1 Year Govt Securities Indicative YTM // MYDEP1Y   MALAYSIA DEPOSIT 1 YEAR (OLD)</w:t>
      </w:r>
    </w:p>
    <w:p w14:paraId="579265B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654B57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GC.RFR_KEYDATE{7} = [20050621, 0];</w:t>
      </w:r>
    </w:p>
    <w:p w14:paraId="1AC2339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27C9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GC.RFR_VAR{8} = 619;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PHTBL1Y  PHILIPPINE TREASURY BILL 364D</w:t>
      </w:r>
    </w:p>
    <w:p w14:paraId="3CB2073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CCA85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GC.RFR_KEYDATE{8} = 0;</w:t>
      </w:r>
    </w:p>
    <w:p w14:paraId="0A62209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8A042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GC.RFR_VAR{9} = [353 731];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MASB3M Index   Monetary Authority of Singapore Benchmark Govt Bill Yield 3 Month // SNGTB3M    SINGAPORE T-BILL 3 MONTH</w:t>
      </w:r>
    </w:p>
    <w:p w14:paraId="56CEDD5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90ED01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GC.RFR_KEYDATE{9} = [20130920,0];</w:t>
      </w:r>
    </w:p>
    <w:p w14:paraId="2851C8A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8AFD9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GC.RFR_VAR{10} = 540;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KOMSBD1 KOREA MONETARY STAB. BONDS 1Y</w:t>
      </w:r>
    </w:p>
    <w:p w14:paraId="432F64A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C35D3A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GC.RFR_KEYDATE{10} = 0;</w:t>
      </w:r>
    </w:p>
    <w:p w14:paraId="08059E3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350B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GC.RFR_VAR{11} = 737;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TADEP1Y TAIWAN DEPOSIT 12 MONTH</w:t>
      </w:r>
    </w:p>
    <w:p w14:paraId="608C40D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F9F5E9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GC.RFR_KEYDATE{11} = 0;</w:t>
      </w:r>
    </w:p>
    <w:p w14:paraId="1FFC26A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3112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GC.RFR_VAR{12} = [390 823];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GVTL1YR Index Thailand Govt Bond 1 Year Note // THKTD1Y   THAILAND DEPOSIT 12 MTH (KT) (OLD)</w:t>
      </w:r>
    </w:p>
    <w:p w14:paraId="1E96127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GC.RFR_SOURCE{12}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E4FE88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GC.RFR_KEYDATE{12} = [20000807, 0];</w:t>
      </w:r>
    </w:p>
    <w:p w14:paraId="5A994A5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561F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GC.RFR_VAR{15} = 909;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FRTCM1Y US TREASURY CONSTANT MATURITIES 1 YR</w:t>
      </w:r>
    </w:p>
    <w:p w14:paraId="404B23D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DAA6E9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GC.RFR_KEYDATE{15} = 0;</w:t>
      </w:r>
    </w:p>
    <w:p w14:paraId="2E61198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E24B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GC.RFR_VAR{16} = 933;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CNTBL12 CANADA TREASURY BILL 1 YEAR</w:t>
      </w:r>
    </w:p>
    <w:p w14:paraId="457463C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D25234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GC.RFR_KEYDATE{16}=0;</w:t>
      </w:r>
    </w:p>
    <w:p w14:paraId="34C683E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E0D9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GC.RFR_VAR{17} = 1054;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New Zealand Dollar Deposit 1 Year    GSNZD1Y</w:t>
      </w:r>
    </w:p>
    <w:p w14:paraId="1C1CB5F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7EC47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GC.RFR_KEYDATE{17} = 0;</w:t>
      </w:r>
    </w:p>
    <w:p w14:paraId="5E42DD7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381EB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GC.RFR_VAR{18} = 1052;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VIETNAM INTERBANK 3 MONTH    VNIBK3M</w:t>
      </w:r>
    </w:p>
    <w:p w14:paraId="71FE1FB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D13071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GC.RFR_KEYDATE{18} = 0;</w:t>
      </w:r>
    </w:p>
    <w:p w14:paraId="1E04014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2E22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GC.RFR_VAR{19} = 1070;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SRI Lanka Fixed Deposit 1 Year    SRFXD1Y</w:t>
      </w:r>
    </w:p>
    <w:p w14:paraId="5B9AE3A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01D918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GC.RFR_KEYDATE{19} = 0;</w:t>
      </w:r>
    </w:p>
    <w:p w14:paraId="6964E9E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6DC7B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GC.RFR_VAR{20} = 1571;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State Bank of Pakistan KIBOR Fixing 12 Month PKDP12M Index</w:t>
      </w:r>
    </w:p>
    <w:p w14:paraId="119382F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312E14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GC.RFR_KEYDATE{20} = 0;</w:t>
      </w:r>
    </w:p>
    <w:p w14:paraId="6659C53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0FB4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GC.RFR_VAR{22} = 1487;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Bangladesh 12 Month Bill Auction Cut Off Yield    BDTB364Y Index</w:t>
      </w:r>
    </w:p>
    <w:p w14:paraId="63E469C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CBB87E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GC.RFR_KEYDATE{22} = 0;</w:t>
      </w:r>
    </w:p>
    <w:p w14:paraId="5158BB9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21B5E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GC.RFR_VAR{23} = [1233 957];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AUSTRIA VIBOR 12 MONTH              ASVIB1Y</w:t>
      </w:r>
    </w:p>
    <w:p w14:paraId="2C4BFFD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AA19E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GC.RFR_KEYDATE{23} = [19990101, 0];</w:t>
      </w:r>
    </w:p>
    <w:p w14:paraId="2547FA4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59CD5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GC.RFR_VAR{24} = 1063;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Bahrain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1 Year            BHIBK1Y</w:t>
      </w:r>
    </w:p>
    <w:p w14:paraId="7128328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26C19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GC.RFR_KEYDATE{24} = 0;</w:t>
      </w:r>
    </w:p>
    <w:p w14:paraId="1FDE0E1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F0D0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GC.RFR_VAR{25} = [1233 961];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BELGIUM TREASURY BILL 1 YEAR        BGTBL1Y</w:t>
      </w:r>
    </w:p>
    <w:p w14:paraId="36329CE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EB9427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GC.RFR_KEYDATE{25} = [19990101, 0];</w:t>
      </w:r>
    </w:p>
    <w:p w14:paraId="3437000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90CF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GC.RFR_VAR{26} = [1561 1080];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Bosnia and Herzegovina, Interest Rates, Deposit Rate BPI60L..</w:t>
      </w:r>
    </w:p>
    <w:p w14:paraId="1F436CA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8ACCF8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GC.RFR_KEYDATE{26} = [19980915, 0];</w:t>
      </w:r>
    </w:p>
    <w:p w14:paraId="18A1A3F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1B15D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GC.RFR_VAR{29} = 1042;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BULGARIA INTERBANK 3 MONTH         BLIBK3M</w:t>
      </w:r>
    </w:p>
    <w:p w14:paraId="0620AE6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D0214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GC.RFR_KEYDATE{29}=0;</w:t>
      </w:r>
    </w:p>
    <w:p w14:paraId="0198810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9B794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GC.RFR_VAR{30} = 1056;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Croatia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Zibor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Rate 3 Month         CTZIB3M</w:t>
      </w:r>
    </w:p>
    <w:p w14:paraId="31899E4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789A8D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GC.RFR_KEYDATE{30}=0;</w:t>
      </w:r>
    </w:p>
    <w:p w14:paraId="471E150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1A2CE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GC.RFR_VAR{31} = [1233 1050];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Cyprus, TREASURY BILL RATE - 13 WEEK  CPGBILL3 //  Republic of Cyprus 1 year rate   GTCYP1YR Corp     </w:t>
      </w:r>
    </w:p>
    <w:p w14:paraId="4F394E9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488EB4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GC.RFR_KEYDATE{31} = [20080101, 0];</w:t>
      </w:r>
    </w:p>
    <w:p w14:paraId="73B7806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C6A9D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GC.RFR_VAR{32} = 1024;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Czech republic interbank 3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mth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   PRIBK3M</w:t>
      </w:r>
    </w:p>
    <w:p w14:paraId="1D6D971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48F60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GC.RFR_KEYDATE{32} = 0;</w:t>
      </w:r>
    </w:p>
    <w:p w14:paraId="59C8785C" w14:textId="23F68AE9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BA769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GC.RFR_VAR{33} = [1090 992];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DENMARK GVT ZERO 1Y    TRDKZ1Y   //  Denmark Euro-Krone 1yr (FT/ICAP/TR)   ECDKN1Y</w:t>
      </w:r>
    </w:p>
    <w:p w14:paraId="3C63E63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F833C0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GC.RFR_KEYDATE{33}= [20080619, 0];</w:t>
      </w:r>
    </w:p>
    <w:p w14:paraId="48A2719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BBB2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GC.RFR_VAR{34} = 1016;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EGYPT 364 DAY T-BILL    EYTBL1Y</w:t>
      </w:r>
    </w:p>
    <w:p w14:paraId="60772A6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6A2481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GC.RFR_KEYDATE{34} = 0;</w:t>
      </w:r>
    </w:p>
    <w:p w14:paraId="2AB5A88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0EFFA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GC.RFR_VAR{35} = [1233 1048];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Estonia, Interest Rates, Prices, Production, &amp;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Labour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>, Interest Rates, DEPOSIT RATE        EOI60L..</w:t>
      </w:r>
    </w:p>
    <w:p w14:paraId="5872CE3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75DC2F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GC.RFR_KEYDATE{35} = [20110101, 0];</w:t>
      </w:r>
    </w:p>
    <w:p w14:paraId="730D2CE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1B74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GC.RFR_VAR{36} = [1233 965];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FINLAND INTERBANK CLOSE 12 MONTH FNIBC1Y</w:t>
      </w:r>
    </w:p>
    <w:p w14:paraId="1A61BCC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2949DF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GC.RFR_KEYDATE{36} = [19990101, 0];</w:t>
      </w:r>
    </w:p>
    <w:p w14:paraId="0A7C43D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42D99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GC.RFR_VAR{37} = [1233 1004];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France Treasury Bills 1 Year Intraday      GBTF1YR Index // FRANCE TREASURY BILL 12 MONTHS      FRTBL1Y</w:t>
      </w:r>
    </w:p>
    <w:p w14:paraId="0BA2F4F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59D540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GC.RFR_KEYDATE{37} = [19990101, 0];</w:t>
      </w:r>
    </w:p>
    <w:p w14:paraId="7FAE046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ECF96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GC.RFR_VAR{38} = [1233 967];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German Government Bonds 1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Yr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BKO           GDBR1 Index  // GERMAN INTERBANK 12 MONTH   FIBOR1Y</w:t>
      </w:r>
    </w:p>
    <w:p w14:paraId="0B27DD2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35CC02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GC.RFR_KEYDATE{38} = [19990101, 0];</w:t>
      </w:r>
    </w:p>
    <w:p w14:paraId="6844192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8561C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GC.RFR_VAR{40} = [1233 969];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GREECE TREASURY BILL 1 YEAR         GDTBL1Y</w:t>
      </w:r>
    </w:p>
    <w:p w14:paraId="7304F81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0AF752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GC.RFR_KEYDATE{40} = [20010101, 0];</w:t>
      </w:r>
    </w:p>
    <w:p w14:paraId="062E6CD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12C18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GC.RFR_VAR{42} = 1039;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HUNGARY CENTRAL BANK BASE RATE         HNBBASE</w:t>
      </w:r>
    </w:p>
    <w:p w14:paraId="7098670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1B5A72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GC.RFR_KEYDATE{42}=0;</w:t>
      </w:r>
    </w:p>
    <w:p w14:paraId="50DB3A3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55469A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GC.RFR_VAR{43} = [946 943 948];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ICELAND INTERBANK 12 - MONTH        ICIBK1Y</w:t>
      </w:r>
    </w:p>
    <w:p w14:paraId="12651AA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BBD733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GC.RFR_KEYDATE{43} = [20000201, 19980804, 0];</w:t>
      </w:r>
    </w:p>
    <w:p w14:paraId="3DF9849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10BA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GC.RFR_VAR{45} = [1233 1504];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Dublin Interbank Offered Rates  DIBO12M Index</w:t>
      </w:r>
    </w:p>
    <w:p w14:paraId="2E09856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4F719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GC.RFR_KEYDATE{45} = [19990101, 0];</w:t>
      </w:r>
    </w:p>
    <w:p w14:paraId="08C4CDE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ACA1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GC.RFR_VAR{46} = [1011];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Israel: ISRAEL T-BILL SECONDARY 1 YEAR   IS1YTBL</w:t>
      </w:r>
    </w:p>
    <w:p w14:paraId="7BC6B0C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78FB3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GC.RFR_KEYDATE{46} = [0];</w:t>
      </w:r>
    </w:p>
    <w:p w14:paraId="0C4A5D7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FD0E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GC.RFR_VAR{47} = [1233 1238 989];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Italy Bots Treasury Bill 12 Month Gross Yields    GBOTG12M Index//  Italy T-Bill AUCT. GROSS 12 MONTH  ITBT12G</w:t>
      </w:r>
    </w:p>
    <w:p w14:paraId="5A2E1CB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6114AF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GC.RFR_KEYDATE{47} = [19990101, 19940905, 0];</w:t>
      </w:r>
    </w:p>
    <w:p w14:paraId="5074AF9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40D0C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GC.RFR_VAR{48} = [1574, 1506];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Jordan Re-discount Rate   JDDRRATE Index</w:t>
      </w:r>
    </w:p>
    <w:p w14:paraId="5196ACD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C70F38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GC.RFR_KEYDATE{48} = [20060920 0];</w:t>
      </w:r>
    </w:p>
    <w:p w14:paraId="343B078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9C106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2DCA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GC.RFR_VAR{49} = [1455];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Kazakhstan KIBOR/KIBID 90 Days Interbank   KZDR90D INDEX</w:t>
      </w:r>
    </w:p>
    <w:p w14:paraId="0CBBD2B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GC.RFR_SOURCE{49}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C8EF6B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GC.RFR_KEYDATE{49} = [0];</w:t>
      </w:r>
    </w:p>
    <w:p w14:paraId="339BB49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6B736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GC.RFR_VAR{51} = 1006;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KUWAIT INTERBANK 1 YEAR  KWIBK1Y</w:t>
      </w:r>
    </w:p>
    <w:p w14:paraId="7036DD8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3DD7D5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GC.RFR_KEYDATE{51}=0;</w:t>
      </w:r>
    </w:p>
    <w:p w14:paraId="631EC28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19B74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GC.RFR_VAR{52} = [1233 1034];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TREASURY BILL RATE 1 YEAR LVTBL1Y</w:t>
      </w:r>
    </w:p>
    <w:p w14:paraId="2B98A01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941896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GC.RFR_KEYDATE{52} = [20140101, 0];</w:t>
      </w:r>
    </w:p>
    <w:p w14:paraId="0240734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4571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GC.RFR_VAR{54} = [1233 1058];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VILNIUS INTERBANK TWELVE MONTH    LNIBK1Y</w:t>
      </w:r>
    </w:p>
    <w:p w14:paraId="3EDE12C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884469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GC.RFR_KEYDATE{54} = [20150101, 0];</w:t>
      </w:r>
    </w:p>
    <w:p w14:paraId="359431C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47220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GC.RFR_VAR{55} = [1233 1044];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LONG TERM GOVERNMENT BOND YIELDS - MAASTRICHT DEFINITION (AVG.)             LXESEFIGR</w:t>
      </w:r>
    </w:p>
    <w:p w14:paraId="70F0FB8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7EE181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GC.RFR_KEYDATE{55} = [19990101, 0];</w:t>
      </w:r>
    </w:p>
    <w:p w14:paraId="3420526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05030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GC.RFR_VAR{56} = 1076;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Macedonia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Skibor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Months         MKSKI3M</w:t>
      </w:r>
    </w:p>
    <w:p w14:paraId="7652927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8CAA8E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GC.RFR_KEYDATE{56}=0;</w:t>
      </w:r>
    </w:p>
    <w:p w14:paraId="71BEFB3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9320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GC.RFR_VAR{58} = [1233 1044];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LONG TERM GOVERNMENT BOND YIELDS - MAASTRICHT DEFINITION (AVG.)</w:t>
      </w:r>
    </w:p>
    <w:p w14:paraId="49C0C22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GC.RFR_SOURCE{58}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2E5584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GC.RFR_KEYDATE{58} = [20080101, 0];</w:t>
      </w:r>
    </w:p>
    <w:p w14:paraId="3378EDF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4E09D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GC.RFR_VAR{59} = 1095;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TR MAURITIUS GVT BMK BID YLD 1Y</w:t>
      </w:r>
    </w:p>
    <w:p w14:paraId="69DBE67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425B5B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GC.RFR_KEYDATE{59}=0;</w:t>
      </w:r>
    </w:p>
    <w:p w14:paraId="25B89D0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6BBDF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GC.RFR_VAR{60} = 1061;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Montenegro Treasury Bill Rate - 182-Day (EP)              MNTB182</w:t>
      </w:r>
    </w:p>
    <w:p w14:paraId="5E63E36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917E07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GC.RFR_KEYDATE{60}=0;</w:t>
      </w:r>
    </w:p>
    <w:p w14:paraId="640B7E0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F17A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GC.RFR_VAR{61} = 1074;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Morocco Deposit Rate 1 Year      MCDEP1Y</w:t>
      </w:r>
    </w:p>
    <w:p w14:paraId="1A6C441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67C934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GC.RFR_KEYDATE{61}=0;</w:t>
      </w:r>
    </w:p>
    <w:p w14:paraId="3429CBE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7F311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GC.RFR_VAR{64} = [1233 1085];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Netherland Interbank 1 Year HOLIB1Y</w:t>
      </w:r>
    </w:p>
    <w:p w14:paraId="248BC5C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12E5B0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GC.RFR_KEYDATE{64} = [19990101, 0];</w:t>
      </w:r>
    </w:p>
    <w:p w14:paraId="0A65D95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4F4C8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GC.RFR_VAR{65} = [1505 1467];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Nigeria Interbank Offered Rate 12 Month      NITTY12M Index  //  Nigeria Interbank Offered Rate 3 Month   NRBO3M  Index</w:t>
      </w:r>
    </w:p>
    <w:p w14:paraId="7D38795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GC.RFR_SOURCE{65}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A92E5D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GC.RFR_KEYDATE{65}=[20110929 0];</w:t>
      </w:r>
    </w:p>
    <w:p w14:paraId="7087D04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F158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GC.RFR_VAR{66} = [1148 991];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Norway Govt Treasury Bills 12 Month        GNGT12M Index  //NORWAY INTERBANK 1 YEAR   NWIBK1Y</w:t>
      </w:r>
    </w:p>
    <w:p w14:paraId="65F9CA1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ACB8DD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GC.RFR_KEYDATE{66} = [19970701, 0];</w:t>
      </w:r>
    </w:p>
    <w:p w14:paraId="2E0DE3C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8EFC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GC.RFR_VAR{67} = 1489;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Oman      ORDR1 INDEX</w:t>
      </w:r>
    </w:p>
    <w:p w14:paraId="3442DFD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GC.RFR_SOURCE{67}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491DFF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GC.RFR_KEYDATE{67}=0;</w:t>
      </w:r>
    </w:p>
    <w:p w14:paraId="6B4A150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15383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GC.RFR_VAR{69} = 1009;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POLAND INTERBANK 1 YEAR (EOD) POIBK1Y</w:t>
      </w:r>
    </w:p>
    <w:p w14:paraId="0D19352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GC.RFR_SOURCE{69} = 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B17BC2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GC.RFR_KEYDATE{69}=0;</w:t>
      </w:r>
    </w:p>
    <w:p w14:paraId="78991DF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1FA71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GC.RFR_VAR{70} = [1233 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PORTUGAL LISBOR 1 YEAR              LISBO1Y</w:t>
      </w:r>
    </w:p>
    <w:p w14:paraId="4A59B15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'OT'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DF6035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GC.RFR_KEYDATE{70} = [19990101, 0];</w:t>
      </w:r>
    </w:p>
    <w:p w14:paraId="11EC0B0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7022A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GC.RFR_VAR{72} = 1023;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ROMANIAN INTERBANK 12 MONTH  RMIBK1Y</w:t>
      </w:r>
    </w:p>
    <w:p w14:paraId="13EF087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4255B6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GC.RFR_KEYDATE{72}=0;</w:t>
      </w:r>
    </w:p>
    <w:p w14:paraId="382F8C6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292D8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GC.RFR_VAR{73} = [1483 1443 1005];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MosPime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3 Months Rate    MOSKP3 INDEX // Russia Moscow Interbank Non Co.  MOIB31/9 Index // Russia Interbank 31 to 90 day   RSIBK90</w:t>
      </w:r>
    </w:p>
    <w:p w14:paraId="2DC5123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580D2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GC.RFR_KEYDATE{73} = [20050418 20000814 0];</w:t>
      </w:r>
    </w:p>
    <w:p w14:paraId="58FDC78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ADCFDD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GC.RFR_VAR{74} = 1068;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Saudi Interbank 1 Year          SAIBK1Y</w:t>
      </w:r>
    </w:p>
    <w:p w14:paraId="2B02A22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F13A0D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GC.RFR_KEYDATE{74} = 0;</w:t>
      </w:r>
    </w:p>
    <w:p w14:paraId="4F0E167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7FF20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GC.RFR_VAR{75} = 1575;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Index    National Bank of Serbia BELIBOR 6M Rate BELI6M</w:t>
      </w:r>
    </w:p>
    <w:p w14:paraId="4975A00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0884AE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GC.RFR_KEYDATE{75} = 0;</w:t>
      </w:r>
    </w:p>
    <w:p w14:paraId="47AEB2D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0FFF6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GC.RFR_VAR{76} = [1233 1045]; 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SLOVAK TWO WEEK REPO TENDER LIMIT     SXREPOR //  SLOVAK REP. INTERBANK 1 YEAR  SXIBK1Y</w:t>
      </w:r>
    </w:p>
    <w:p w14:paraId="44C5103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0B0D7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GC.RFR_KEYDATE{76} = [20090101 0];</w:t>
      </w:r>
    </w:p>
    <w:p w14:paraId="5E10EDD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80455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GC.RFR_VAR{77} = [1233 1019];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SLOVENIA TREASURY BILL 3 MONTH'DEAD'    SJTBL3M</w:t>
      </w:r>
    </w:p>
    <w:p w14:paraId="35F1E3D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BBE8DE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GC.RFR_KEYDATE{77} = [20070101, 0];   </w:t>
      </w:r>
    </w:p>
    <w:p w14:paraId="7856350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3E09A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GC.RFR_VAR{78} = 1087;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South African Prime Overdraft 1 year rate  SAPRIME</w:t>
      </w:r>
    </w:p>
    <w:p w14:paraId="4D05A5C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CB5E07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GC.RFR_KEYDATE{78} = 0;</w:t>
      </w:r>
    </w:p>
    <w:p w14:paraId="18721EC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2E25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GC.RFR_VAR{79} = [1233 1244 981];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Spain 12 Month Treasury Bill Yield         GSGLT1YR Index  //  SPAIN INTERBANK 12 MONTH   ESMIB1Y</w:t>
      </w:r>
    </w:p>
    <w:p w14:paraId="0882636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2D001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GC.RFR_KEYDATE{79} = [19990101, 19921130, 0];</w:t>
      </w:r>
    </w:p>
    <w:p w14:paraId="7BFCFA97" w14:textId="443BE0CA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67A1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GC.RFR_VAR{81} = [1145 982];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Sweden T Bill 3 Month   GSGT3M Index  //  SWEDEN TREASURY BILL 90 DAY   SDTB90D</w:t>
      </w:r>
    </w:p>
    <w:p w14:paraId="66270C0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305B84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GC.RFR_KEYDATE{81}=[19930525, 0];</w:t>
      </w:r>
    </w:p>
    <w:p w14:paraId="0D7A0FD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BEABD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GC.RFR_VAR{82} = 985;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SWISS INTERBANK 1Y (ZRC:SNB)        SWIBK1Y</w:t>
      </w:r>
    </w:p>
    <w:p w14:paraId="13D2FD7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052BE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GC.RFR_KEYDATE{82} = 0;</w:t>
      </w:r>
    </w:p>
    <w:p w14:paraId="21607A0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35050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GC.RFR_VAR{84} = 1082;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Tunisia TU BCT KEY INTEREST RATE    TUPRATE.</w:t>
      </w:r>
    </w:p>
    <w:p w14:paraId="460EABC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GC.RFR_SOURCE{84}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E0705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GC.RFR_KEYDATE{84} = 0;</w:t>
      </w:r>
    </w:p>
    <w:p w14:paraId="2C41C5C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4CD11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GC.RFR_VAR{85} = 1041;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TURKISH INTERBANK 12 MONTH TKIBK1Y  </w:t>
      </w:r>
    </w:p>
    <w:p w14:paraId="07FE0D8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859303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GC.RFR_KEYDATE{85} = 0;</w:t>
      </w:r>
    </w:p>
    <w:p w14:paraId="509C38E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3EC35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GC.RFR_VAR{87} = 1015;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UKRAINE INTERBANK 3 MONTHS UAHIB3M</w:t>
      </w:r>
    </w:p>
    <w:p w14:paraId="46D9A66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6D141D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GC.RFR_KEYDATE{87} = 0;</w:t>
      </w:r>
    </w:p>
    <w:p w14:paraId="44D7A41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BE7E5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GC.RFR_VAR{88} = 1072;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UAE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Ibor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1 Year      AEIBK1Y</w:t>
      </w:r>
    </w:p>
    <w:p w14:paraId="6A0198B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GC.RFR_SOURCE{88}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A4D48E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GC.RFR_KEYDATE{88} = 0;</w:t>
      </w:r>
    </w:p>
    <w:p w14:paraId="61F383C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12BD9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GC.RFR_VAR{89} = [1141 936];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UK Govt Bonds 1 Year Note Gene   GUKG1 Index  //  UK GOVT. LIAB. NOM. SPOT CURVE 12 M    UKGNS12</w:t>
      </w:r>
    </w:p>
    <w:p w14:paraId="2800E77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BD436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GC.RFR_KEYDATE{89} = [20010912, 0];</w:t>
      </w:r>
    </w:p>
    <w:p w14:paraId="08CFD1F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59FE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GC.RFR_VAR{92} = 1001;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ARGENTINA DEPOSIT 90 DAY (PA.)             AG90DPP</w:t>
      </w:r>
    </w:p>
    <w:p w14:paraId="7DC45833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GC.RFR_SOURCE{92}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078A35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GC.RFR_KEYDATE{92} = 0;</w:t>
      </w:r>
    </w:p>
    <w:p w14:paraId="5F1E784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9F10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GC.RFR_VAR{95} = [1396 995];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A431D8">
        <w:rPr>
          <w:rFonts w:ascii="Courier New" w:hAnsi="Courier New" w:cs="Courier New"/>
          <w:color w:val="228B22"/>
          <w:sz w:val="20"/>
          <w:szCs w:val="20"/>
        </w:rPr>
        <w:t>Andima</w:t>
      </w:r>
      <w:proofErr w:type="spellEnd"/>
      <w:r w:rsidRPr="00A431D8">
        <w:rPr>
          <w:rFonts w:ascii="Courier New" w:hAnsi="Courier New" w:cs="Courier New"/>
          <w:color w:val="228B22"/>
          <w:sz w:val="20"/>
          <w:szCs w:val="20"/>
        </w:rPr>
        <w:t xml:space="preserve"> Brazil Govt Bond Fixed Rate 1 Year     BZAD1Y Index // BRAZIL CDB (UP TO 30 DAYS)    BRCDBIR</w:t>
      </w:r>
    </w:p>
    <w:p w14:paraId="45A03ED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GC.RFR_SOURCE{95}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F9842E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GC.RFR_KEYDATE{95} = [20000403, 0];</w:t>
      </w:r>
    </w:p>
    <w:p w14:paraId="7F4C897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426E6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GC.RFR_VAR{96} = [1401 1003];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Colombia Government Generic Bond 1 Year Yield     COGR1Y Index // COLOMBIA CD RATE 360-DAY    CB360CD</w:t>
      </w:r>
    </w:p>
    <w:p w14:paraId="2D91321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GC.RFR_SOURCE{96}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63C693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GC.RFR_KEYDATE{96} = [20010301, 0];</w:t>
      </w:r>
    </w:p>
    <w:p w14:paraId="469C2A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4AF8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GC.RFR_VAR{97} = [1558 1402];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Overnight Interbank Interest Rate   S245QX // Chile TAB UF Interbank Rate 90 Days   PCRR90D Index</w:t>
      </w:r>
    </w:p>
    <w:p w14:paraId="649F9C2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GC.RFR_SOURCE{97}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A36353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GC.RFR_KEYDATE{97} = [19950529, 0];</w:t>
      </w:r>
    </w:p>
    <w:p w14:paraId="47A2A08B" w14:textId="77777777" w:rsidR="00766FC7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DC1D2A0" w14:textId="482B7E8C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GC.RFR_VAR{100} = 1572;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Bank of Jamaica 6 Month Treasury Bill Yield JMTB6MYL Index</w:t>
      </w:r>
    </w:p>
    <w:p w14:paraId="5FB9F9C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GC.RFR_SOURCE{100}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CAFFCD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GC.RFR_KEYDATE{100} = 0;</w:t>
      </w:r>
    </w:p>
    <w:p w14:paraId="0684A59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277A4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GC.RFR_VAR{102} = [998 997];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MEXICO CETES 2ND MKT. 360 DAY   MXCS360 // MEXICO CETES 91 DAY AVG.RET.AT AUC.   MXCTA91</w:t>
      </w:r>
    </w:p>
    <w:p w14:paraId="0A448ED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GC.RFR_SOURCE{102}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329AEA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GC.RFR_KEYDATE{102} = [19960626, 0];</w:t>
      </w:r>
    </w:p>
    <w:p w14:paraId="711DBB2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2488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GC.RFR_VAR{103} = [1573 1000];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PERU SAVINGS RATE     PSTAMNN</w:t>
      </w:r>
    </w:p>
    <w:p w14:paraId="18C6113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GC.RFR_SOURCE{103}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18FCD4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GC.RFR_KEYDATE{103} = [20020930, 0];</w:t>
      </w:r>
    </w:p>
    <w:p w14:paraId="04C27276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DDAA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GC.RFR_VAR{107} = [1089 996];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Venezuela Savings Deposit Rate   VESAVNG  // VENEZUELA OVERNIGHT   VENOVER</w:t>
      </w:r>
    </w:p>
    <w:p w14:paraId="52AA306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GC.RFR_SOURCE{107}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11053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GC.RFR_KEYDATE{107} = [20000103 0];</w:t>
      </w:r>
    </w:p>
    <w:p w14:paraId="36025DA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B43F4E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GC.RFR_VAR{27} = 1097;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Thomson Reuters Botswana Pula 1 Year Deposit</w:t>
      </w:r>
    </w:p>
    <w:p w14:paraId="34ED43D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GC.RFR_SOURCE{27}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4F706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GC.RFR_KEYDATE{27} = 0;</w:t>
      </w:r>
    </w:p>
    <w:p w14:paraId="3B982A8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A5958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GC.RFR_VAR{39} = 1529;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 Ghana 1YR Note Auction Average Yield</w:t>
      </w:r>
    </w:p>
    <w:p w14:paraId="066727C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GC.RFR_SOURCE{39}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6CCF4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lastRenderedPageBreak/>
        <w:t>GC.RFR_KEYDATE{39} = 0;</w:t>
      </w:r>
    </w:p>
    <w:p w14:paraId="6F59EC6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E278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GC.RFR_VAR{50} = 1093;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Thomson Reuters Kenya GVT BMK Bid Yield 1 Year (KS)</w:t>
      </w:r>
    </w:p>
    <w:p w14:paraId="6ACFE55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GC.RFR_SOURCE{50}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'DS'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49D753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GC.RFR_KEYDATE{50} = 0;</w:t>
      </w:r>
    </w:p>
    <w:p w14:paraId="67A6DE0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18A7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GC.RFR_VAR{57} = 1530;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 12 Month Bill Auction Average Accepted Yield</w:t>
      </w:r>
    </w:p>
    <w:p w14:paraId="5B49C6BA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GC.RFR_SOURCE{57}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859C30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GC.RFR_KEYDATE{57} = 0;</w:t>
      </w:r>
    </w:p>
    <w:p w14:paraId="669CE918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724F9" w14:textId="44F5CC9D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GC.RFR_VAR{63} =1554 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 NAD Namibia Government Bonds BVAL Yield Curve 1 Year</w:t>
      </w:r>
    </w:p>
    <w:p w14:paraId="23422379" w14:textId="24B76DE4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B57A995" w14:textId="2BFF88EA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GC.RFR_KEYDATE{63} = 0;</w:t>
      </w:r>
    </w:p>
    <w:p w14:paraId="2D117DB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0FAA7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GC.RFR_VAR{163} = 1531;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Rwanda 12 Month Bill Auction Average Yield</w:t>
      </w:r>
    </w:p>
    <w:p w14:paraId="5B0C90A5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GC.RFR_SOURCE{163}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C15E0D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GC.RFR_KEYDATE{163} = 0;</w:t>
      </w:r>
    </w:p>
    <w:p w14:paraId="334283D0" w14:textId="05343E9F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780C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GC.RFR_VAR{83} = 1533;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Tanzania 12 Month Bill Auction Average Yield</w:t>
      </w:r>
    </w:p>
    <w:p w14:paraId="15A33CD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GC.RFR_SOURCE{83}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260C317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GC.RFR_KEYDATE{83} = 0;</w:t>
      </w:r>
    </w:p>
    <w:p w14:paraId="452926CB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C200A1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GC.RFR_VAR{86} = 1534;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Uganda 12 Month Bill Auction Average Yield</w:t>
      </w:r>
    </w:p>
    <w:p w14:paraId="6B9EF3E2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GC.RFR_SOURCE{86}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BFF054F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GC.RFR_KEYDATE{86} = 0;</w:t>
      </w:r>
    </w:p>
    <w:p w14:paraId="117B8A3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2CDCD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GC.RFR_VAR{71} = 1557;   </w:t>
      </w:r>
      <w:r w:rsidRPr="00A431D8">
        <w:rPr>
          <w:rFonts w:ascii="Courier New" w:hAnsi="Courier New" w:cs="Courier New"/>
          <w:color w:val="228B22"/>
          <w:sz w:val="20"/>
          <w:szCs w:val="20"/>
        </w:rPr>
        <w:t>% Qatar</w:t>
      </w:r>
    </w:p>
    <w:p w14:paraId="0E4E1F8C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GC.RFR_SOURCE{71} = {</w:t>
      </w:r>
      <w:r w:rsidRPr="00A431D8">
        <w:rPr>
          <w:rFonts w:ascii="Courier New" w:hAnsi="Courier New" w:cs="Courier New"/>
          <w:color w:val="A020F0"/>
          <w:sz w:val="20"/>
          <w:szCs w:val="20"/>
        </w:rPr>
        <w:t>'BBG'</w:t>
      </w:r>
      <w:r w:rsidRPr="00A431D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1CEAD0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>GC.RFR_KEYDATE{71} = 0;</w:t>
      </w:r>
    </w:p>
    <w:p w14:paraId="7E692D29" w14:textId="77777777" w:rsidR="00766FC7" w:rsidRPr="00A431D8" w:rsidRDefault="00766FC7" w:rsidP="0076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31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D27F5" w14:textId="77777777" w:rsidR="005376FC" w:rsidRDefault="005376FC"/>
    <w:sectPr w:rsidR="005376FC" w:rsidSect="00330A15">
      <w:pgSz w:w="11906" w:h="16838" w:code="9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7"/>
    <w:rsid w:val="000F22C6"/>
    <w:rsid w:val="00330A15"/>
    <w:rsid w:val="005376FC"/>
    <w:rsid w:val="00766FC7"/>
    <w:rsid w:val="007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C30"/>
  <w15:chartTrackingRefBased/>
  <w15:docId w15:val="{0FCC0BF7-59A9-4F5C-875F-BCC08BE2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1973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Chi</dc:creator>
  <cp:keywords/>
  <dc:description/>
  <cp:lastModifiedBy>Nguyen Ngoc Linh Chi</cp:lastModifiedBy>
  <cp:revision>2</cp:revision>
  <dcterms:created xsi:type="dcterms:W3CDTF">2019-06-27T09:16:00Z</dcterms:created>
  <dcterms:modified xsi:type="dcterms:W3CDTF">2019-06-28T02:06:00Z</dcterms:modified>
</cp:coreProperties>
</file>