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730FD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Họ và tên:Nguyễn Thị Ngọc Nga </w:t>
      </w:r>
    </w:p>
    <w:p w14:paraId="5C6E5774">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Lớp: 10-TMĐT</w:t>
      </w:r>
    </w:p>
    <w:p w14:paraId="3EFBD7F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Mssv:1050070014</w:t>
      </w:r>
    </w:p>
    <w:p w14:paraId="28EC0E4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Lab3:</w:t>
      </w:r>
    </w:p>
    <w:p w14:paraId="3E2D9478">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Bài làm</w:t>
      </w:r>
    </w:p>
    <w:p w14:paraId="1E0904D2">
      <w:pPr>
        <w:jc w:val="both"/>
        <w:rPr>
          <w:rFonts w:hint="default"/>
          <w:lang w:val="en-US"/>
        </w:rPr>
      </w:pPr>
    </w:p>
    <w:p w14:paraId="7DF56A36">
      <w:pPr>
        <w:pStyle w:val="5"/>
        <w:keepNext w:val="0"/>
        <w:keepLines w:val="0"/>
        <w:widowControl/>
        <w:suppressLineNumbers w:val="0"/>
        <w:bidi w:val="0"/>
        <w:spacing w:before="103" w:beforeAutospacing="0" w:after="0" w:afterAutospacing="0" w:line="15" w:lineRule="atLeast"/>
        <w:jc w:val="both"/>
      </w:pPr>
      <w:r>
        <w:rPr>
          <w:rFonts w:ascii="Palatino Linotype" w:hAnsi="Palatino Linotype" w:eastAsia="Palatino Linotype" w:cs="Palatino Linotype"/>
          <w:i w:val="0"/>
          <w:iCs w:val="0"/>
          <w:color w:val="20201F"/>
          <w:sz w:val="26"/>
          <w:szCs w:val="26"/>
          <w:u w:val="none"/>
          <w:vertAlign w:val="baseline"/>
        </w:rPr>
        <w:t>Nêu nguyên tắc hoạt động của Firewall Sophos UTM và Domain Controller trong mô hình mạng đã thiết lập trong bài lab.</w:t>
      </w:r>
    </w:p>
    <w:p w14:paraId="3D6789AD">
      <w:pPr>
        <w:rPr>
          <w:rFonts w:hint="default"/>
          <w:lang w:val="en-US"/>
        </w:rPr>
      </w:pPr>
      <w:r>
        <w:rPr>
          <w:rFonts w:hint="default"/>
          <w:lang w:val="en-US"/>
        </w:rPr>
        <w:t>Trả lời:</w:t>
      </w:r>
    </w:p>
    <w:p w14:paraId="4C719653">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w:t>
      </w:r>
      <w:r>
        <w:rPr>
          <w:rFonts w:ascii="Palatino Linotype" w:hAnsi="Palatino Linotype" w:eastAsia="Palatino Linotype" w:cs="Palatino Linotype"/>
          <w:i w:val="0"/>
          <w:iCs w:val="0"/>
          <w:color w:val="20201F"/>
          <w:sz w:val="26"/>
          <w:szCs w:val="26"/>
          <w:u w:val="none"/>
          <w:vertAlign w:val="baseline"/>
        </w:rPr>
        <w:t>nguyên tắc hoạt động của Firewall Sophos UTM</w:t>
      </w:r>
      <w:r>
        <w:rPr>
          <w:rFonts w:ascii="Palatino Linotype" w:hAnsi="Palatino Linotype" w:eastAsia="Palatino Linotype" w:cs="Palatino Linotype"/>
          <w:i w:val="0"/>
          <w:iCs w:val="0"/>
          <w:color w:val="20201F"/>
          <w:sz w:val="26"/>
          <w:szCs w:val="26"/>
          <w:u w:val="none"/>
          <w:vertAlign w:val="baseline"/>
        </w:rPr>
        <w:br w:type="textWrapping"/>
      </w:r>
      <w:r>
        <w:rPr>
          <w:rFonts w:hint="default" w:ascii="Palatino Linotype" w:hAnsi="Palatino Linotype" w:eastAsia="Palatino Linotype" w:cs="Palatino Linotype"/>
          <w:i w:val="0"/>
          <w:iCs w:val="0"/>
          <w:color w:val="20201F"/>
          <w:sz w:val="26"/>
          <w:szCs w:val="26"/>
          <w:u w:val="none"/>
          <w:vertAlign w:val="baseline"/>
          <w:lang w:val="en-US"/>
        </w:rPr>
        <w:t>tường lửa Sophos UTM hoạt động như một lá chắn bảo vệ hệ thống mạng, kiểm soát lưu lượng dữ liệu đi vào ra khỏi mạng nội bộ dựa trên các quy tắc bảo mật.Thì trong bài lab. UTM có vai trò:</w:t>
      </w:r>
    </w:p>
    <w:p w14:paraId="0F81F6CE">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+kiểm soát truy cập mạng </w:t>
      </w:r>
    </w:p>
    <w:p w14:paraId="7A1DC77A">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+chức năng NAT chuyển đổi đài chỉ IP nội bộ thành địa chỉ IP công cộng để truy cập internet </w:t>
      </w:r>
    </w:p>
    <w:p w14:paraId="5C1249EE">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+lọc nội dung và bảo vệ an ninh </w:t>
      </w:r>
    </w:p>
    <w:p w14:paraId="51C43774">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+VPN thiết lập mạng ảo để người dùng từ xa kết nối an toàn vào hệ thống nội bộ </w:t>
      </w:r>
    </w:p>
    <w:p w14:paraId="3BE82B69">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+giám sát và cảnh báo </w:t>
      </w:r>
    </w:p>
    <w:p w14:paraId="47E507C5">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w:t>
      </w:r>
      <w:r>
        <w:rPr>
          <w:rFonts w:ascii="Palatino Linotype" w:hAnsi="Palatino Linotype" w:eastAsia="Palatino Linotype" w:cs="Palatino Linotype"/>
          <w:i w:val="0"/>
          <w:iCs w:val="0"/>
          <w:color w:val="20201F"/>
          <w:sz w:val="26"/>
          <w:szCs w:val="26"/>
          <w:u w:val="none"/>
          <w:vertAlign w:val="baseline"/>
        </w:rPr>
        <w:t>nguyên tắc hoạt động của</w:t>
      </w:r>
      <w:r>
        <w:rPr>
          <w:rFonts w:hint="default" w:ascii="Palatino Linotype" w:hAnsi="Palatino Linotype" w:eastAsia="Palatino Linotype" w:cs="Palatino Linotype"/>
          <w:i w:val="0"/>
          <w:iCs w:val="0"/>
          <w:color w:val="20201F"/>
          <w:sz w:val="26"/>
          <w:szCs w:val="26"/>
          <w:u w:val="none"/>
          <w:vertAlign w:val="baseline"/>
          <w:lang w:val="en-US"/>
        </w:rPr>
        <w:t xml:space="preserve"> </w:t>
      </w:r>
      <w:r>
        <w:rPr>
          <w:rFonts w:ascii="Palatino Linotype" w:hAnsi="Palatino Linotype" w:eastAsia="Palatino Linotype" w:cs="Palatino Linotype"/>
          <w:i w:val="0"/>
          <w:iCs w:val="0"/>
          <w:color w:val="20201F"/>
          <w:sz w:val="26"/>
          <w:szCs w:val="26"/>
          <w:u w:val="none"/>
          <w:vertAlign w:val="baseline"/>
        </w:rPr>
        <w:t>Domain Controller</w:t>
      </w:r>
      <w:r>
        <w:rPr>
          <w:rFonts w:hint="default" w:ascii="Palatino Linotype" w:hAnsi="Palatino Linotype" w:eastAsia="Palatino Linotype" w:cs="Palatino Linotype"/>
          <w:i w:val="0"/>
          <w:iCs w:val="0"/>
          <w:color w:val="20201F"/>
          <w:sz w:val="26"/>
          <w:szCs w:val="26"/>
          <w:u w:val="none"/>
          <w:vertAlign w:val="baseline"/>
          <w:lang w:val="en-US"/>
        </w:rPr>
        <w:t>(DC)</w:t>
      </w:r>
    </w:p>
    <w:p w14:paraId="26F435AB">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Một máy chủ chạy windows Server 2008, chiu trách nhiệm quản lý xác thực người dùng và cấp quyền truy cập tài nguyên trong hệ thống mạng.</w:t>
      </w:r>
    </w:p>
    <w:p w14:paraId="108FD639">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+xác thực người dùng </w:t>
      </w:r>
    </w:p>
    <w:p w14:paraId="3C257710">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+quản lý tài khoản và nhóm người dùng</w:t>
      </w:r>
    </w:p>
    <w:p w14:paraId="55C6D4DF">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+cấp phát quyền truy cập tài nguyên </w:t>
      </w:r>
    </w:p>
    <w:p w14:paraId="08BB150C">
      <w:pPr>
        <w:rPr>
          <w:rFonts w:hint="default" w:ascii="Palatino Linotype" w:hAnsi="Palatino Linotype" w:eastAsia="Palatino Linotype" w:cs="Palatino Linotype"/>
          <w:i w:val="0"/>
          <w:iCs w:val="0"/>
          <w:color w:val="20201F"/>
          <w:sz w:val="26"/>
          <w:szCs w:val="26"/>
          <w:u w:val="none"/>
          <w:vertAlign w:val="baseline"/>
          <w:lang w:val="en-US"/>
        </w:rPr>
      </w:pPr>
      <w:r>
        <w:rPr>
          <w:rFonts w:hint="default" w:ascii="Palatino Linotype" w:hAnsi="Palatino Linotype" w:eastAsia="Palatino Linotype" w:cs="Palatino Linotype"/>
          <w:i w:val="0"/>
          <w:iCs w:val="0"/>
          <w:color w:val="20201F"/>
          <w:sz w:val="26"/>
          <w:szCs w:val="26"/>
          <w:u w:val="none"/>
          <w:vertAlign w:val="baseline"/>
          <w:lang w:val="en-US"/>
        </w:rPr>
        <w:t xml:space="preserve">+chính sách bảo mật và giám sát </w:t>
      </w:r>
    </w:p>
    <w:p w14:paraId="3BD353FB">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b/>
          <w:bCs/>
        </w:rPr>
        <w:t>Cách Firewall Sophos UTM và Domain Controller phối hợp trong mô hình mạng</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60"/>
        <w:gridCol w:w="2165"/>
        <w:gridCol w:w="4371"/>
      </w:tblGrid>
      <w:tr w14:paraId="6A13C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DE46578">
            <w:pPr>
              <w:keepNext w:val="0"/>
              <w:keepLines w:val="0"/>
              <w:widowControl/>
              <w:suppressLineNumbers w:val="0"/>
              <w:jc w:val="center"/>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Thành phần</w:t>
            </w:r>
          </w:p>
        </w:tc>
        <w:tc>
          <w:tcPr>
            <w:tcW w:w="0" w:type="auto"/>
            <w:shd w:val="clear" w:color="auto" w:fill="auto"/>
            <w:vAlign w:val="center"/>
          </w:tcPr>
          <w:p w14:paraId="41D6CD7C">
            <w:pPr>
              <w:keepNext w:val="0"/>
              <w:keepLines w:val="0"/>
              <w:widowControl/>
              <w:suppressLineNumbers w:val="0"/>
              <w:jc w:val="center"/>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Chức năng chính</w:t>
            </w:r>
          </w:p>
        </w:tc>
        <w:tc>
          <w:tcPr>
            <w:tcW w:w="0" w:type="auto"/>
            <w:shd w:val="clear" w:color="auto" w:fill="auto"/>
            <w:vAlign w:val="center"/>
          </w:tcPr>
          <w:p w14:paraId="76BE2144">
            <w:pPr>
              <w:keepNext w:val="0"/>
              <w:keepLines w:val="0"/>
              <w:widowControl/>
              <w:suppressLineNumbers w:val="0"/>
              <w:jc w:val="center"/>
              <w:rPr>
                <w:rFonts w:hint="default" w:ascii="Times New Roman" w:hAnsi="Times New Roman" w:cs="Times New Roman"/>
                <w:b/>
                <w:bCs/>
              </w:rPr>
            </w:pPr>
            <w:r>
              <w:rPr>
                <w:rStyle w:val="6"/>
                <w:rFonts w:hint="default" w:ascii="Times New Roman" w:hAnsi="Times New Roman" w:eastAsia="SimSun" w:cs="Times New Roman"/>
                <w:kern w:val="0"/>
                <w:sz w:val="24"/>
                <w:szCs w:val="24"/>
                <w:lang w:val="en-US" w:eastAsia="zh-CN" w:bidi="ar"/>
              </w:rPr>
              <w:t>Mối liên hệ</w:t>
            </w:r>
          </w:p>
        </w:tc>
      </w:tr>
      <w:tr w14:paraId="2F891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EACDEA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Firewall Sophos UTM</w:t>
            </w:r>
          </w:p>
        </w:tc>
        <w:tc>
          <w:tcPr>
            <w:tcW w:w="0" w:type="auto"/>
            <w:shd w:val="clear" w:color="auto" w:fill="auto"/>
            <w:vAlign w:val="center"/>
          </w:tcPr>
          <w:p w14:paraId="2BB8A7F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Bảo vệ mạng, kiểm soát lưu lượng, lọc nội dung</w:t>
            </w:r>
          </w:p>
        </w:tc>
        <w:tc>
          <w:tcPr>
            <w:tcW w:w="0" w:type="auto"/>
            <w:shd w:val="clear" w:color="auto" w:fill="auto"/>
            <w:vAlign w:val="center"/>
          </w:tcPr>
          <w:p w14:paraId="55733ED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Kiểm tra và giám sát mọi kết nối từ Workstation đến Domain Controller, Web Server, Mail Server</w:t>
            </w:r>
          </w:p>
        </w:tc>
      </w:tr>
      <w:tr w14:paraId="2A9FE5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2AEA12">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Domain Controller</w:t>
            </w:r>
          </w:p>
        </w:tc>
        <w:tc>
          <w:tcPr>
            <w:tcW w:w="0" w:type="auto"/>
            <w:shd w:val="clear" w:color="auto" w:fill="auto"/>
            <w:vAlign w:val="center"/>
          </w:tcPr>
          <w:p w14:paraId="40C01F7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Xác thực người dùng, cấp quyền truy cập tài nguyên</w:t>
            </w:r>
          </w:p>
        </w:tc>
        <w:tc>
          <w:tcPr>
            <w:tcW w:w="0" w:type="auto"/>
            <w:shd w:val="clear" w:color="auto" w:fill="auto"/>
            <w:vAlign w:val="center"/>
          </w:tcPr>
          <w:p w14:paraId="1A916C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Nếu Sophos UTM chặn một kết nối, người dùng dù có tài khoản hợp lệ trên DC cũng không thể truy cập dịch vụ</w:t>
            </w:r>
          </w:p>
        </w:tc>
      </w:tr>
      <w:tr w14:paraId="202F8E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E4A0A2">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Workstation</w:t>
            </w:r>
          </w:p>
        </w:tc>
        <w:tc>
          <w:tcPr>
            <w:tcW w:w="0" w:type="auto"/>
            <w:shd w:val="clear" w:color="auto" w:fill="auto"/>
            <w:vAlign w:val="center"/>
          </w:tcPr>
          <w:p w14:paraId="6443DF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tính người dùng, đăng nhập vào hệ thống</w:t>
            </w:r>
          </w:p>
        </w:tc>
        <w:tc>
          <w:tcPr>
            <w:tcW w:w="0" w:type="auto"/>
            <w:shd w:val="clear" w:color="auto" w:fill="auto"/>
            <w:vAlign w:val="center"/>
          </w:tcPr>
          <w:p w14:paraId="675F918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Khi người dùng đăng nhập, Workstation gửi yêu cầu đến DC qua Sophos UTM</w:t>
            </w:r>
          </w:p>
        </w:tc>
      </w:tr>
      <w:tr w14:paraId="48293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FAF45D">
            <w:pPr>
              <w:keepNext w:val="0"/>
              <w:keepLines w:val="0"/>
              <w:widowControl/>
              <w:suppressLineNumbers w:val="0"/>
              <w:jc w:val="left"/>
              <w:rPr>
                <w:rFonts w:hint="default" w:ascii="Times New Roman" w:hAnsi="Times New Roman" w:cs="Times New Roman"/>
              </w:rPr>
            </w:pPr>
            <w:r>
              <w:rPr>
                <w:rStyle w:val="6"/>
                <w:rFonts w:hint="default" w:ascii="Times New Roman" w:hAnsi="Times New Roman" w:eastAsia="SimSun" w:cs="Times New Roman"/>
                <w:kern w:val="0"/>
                <w:sz w:val="24"/>
                <w:szCs w:val="24"/>
                <w:lang w:val="en-US" w:eastAsia="zh-CN" w:bidi="ar"/>
              </w:rPr>
              <w:t>Web/Mail/FTP Server</w:t>
            </w:r>
          </w:p>
        </w:tc>
        <w:tc>
          <w:tcPr>
            <w:tcW w:w="0" w:type="auto"/>
            <w:shd w:val="clear" w:color="auto" w:fill="auto"/>
            <w:vAlign w:val="center"/>
          </w:tcPr>
          <w:p w14:paraId="0BDFFC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Cung cấp dịch vụ nội bộ</w:t>
            </w:r>
          </w:p>
        </w:tc>
        <w:tc>
          <w:tcPr>
            <w:tcW w:w="0" w:type="auto"/>
            <w:shd w:val="clear" w:color="auto" w:fill="auto"/>
            <w:vAlign w:val="center"/>
          </w:tcPr>
          <w:p w14:paraId="2535F00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DC cấp quyền, Sophos UTM kiểm soát truy cập từ bên ngoài vào các server này</w:t>
            </w:r>
          </w:p>
        </w:tc>
      </w:tr>
    </w:tbl>
    <w:p w14:paraId="5D90318B">
      <w:pPr>
        <w:rPr>
          <w:rFonts w:hint="default" w:ascii="Palatino Linotype" w:hAnsi="Palatino Linotype" w:eastAsia="Palatino Linotype" w:cs="Palatino Linotype"/>
          <w:i w:val="0"/>
          <w:iCs w:val="0"/>
          <w:color w:val="20201F"/>
          <w:sz w:val="26"/>
          <w:szCs w:val="26"/>
          <w:u w:val="none"/>
          <w:vertAlign w:val="baseli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447BA"/>
    <w:rsid w:val="0414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2025-03-21T06:58:00Z</dcterms:created>
  <dc:creator>Nga Nguyễn Thị Ngọc</dc:creator>
  <cp:lastModifiedBy>Nga Nguyễn Thị Ngọc</cp:lastModifiedBy>
  <dcterms:modified xsi:type="dcterms:W3CDTF">2025-03-21T07:28:09Z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A2703CF4F8F9477EA80AE828A149308B_11</vt:lpwstr>
  </property>
</Properties>
</file>