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249B" w14:textId="77777777" w:rsidR="00B84539" w:rsidRDefault="00000000">
      <w:pPr>
        <w:rPr>
          <w:rFonts w:ascii="Times New Roman" w:hAnsi="Times New Roman" w:cs="Times New Roman"/>
          <w:b/>
          <w:bCs/>
          <w:sz w:val="36"/>
          <w:szCs w:val="36"/>
        </w:rPr>
      </w:pPr>
      <w:r>
        <w:rPr>
          <w:rFonts w:ascii="Times New Roman" w:hAnsi="Times New Roman" w:cs="Times New Roman"/>
          <w:b/>
          <w:bCs/>
          <w:sz w:val="36"/>
          <w:szCs w:val="36"/>
        </w:rPr>
        <w:t xml:space="preserve">                 Báo cáo Tuần 3 : Use Case VELORA</w:t>
      </w:r>
    </w:p>
    <w:p w14:paraId="6D2F1EB4" w14:textId="77777777" w:rsidR="00B84539" w:rsidRDefault="00000000">
      <w:pPr>
        <w:rPr>
          <w:rFonts w:ascii="Times New Roman" w:hAnsi="Times New Roman" w:cs="Times New Roman"/>
          <w:b/>
          <w:bCs/>
          <w:sz w:val="26"/>
          <w:szCs w:val="26"/>
        </w:rPr>
      </w:pPr>
      <w:r>
        <w:rPr>
          <w:rFonts w:ascii="Times New Roman" w:hAnsi="Times New Roman" w:cs="Times New Roman"/>
          <w:b/>
          <w:bCs/>
          <w:sz w:val="26"/>
          <w:szCs w:val="26"/>
        </w:rPr>
        <w:t>1/. Giới Thiệu Hệ Thống :</w:t>
      </w:r>
    </w:p>
    <w:p w14:paraId="43B9DBC6" w14:textId="77777777" w:rsidR="00B84539"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Tên đề tài : Hệ thống website thuê xe ô tô trực tuyến </w:t>
      </w:r>
    </w:p>
    <w:p w14:paraId="4C31027C" w14:textId="77777777" w:rsidR="00B84539" w:rsidRDefault="00000000">
      <w:pPr>
        <w:rPr>
          <w:rFonts w:ascii="Times New Roman" w:hAnsi="Times New Roman" w:cs="Times New Roman"/>
          <w:b/>
          <w:bCs/>
          <w:sz w:val="26"/>
          <w:szCs w:val="26"/>
        </w:rPr>
      </w:pPr>
      <w:r>
        <w:rPr>
          <w:rFonts w:ascii="Times New Roman" w:hAnsi="Times New Roman" w:cs="Times New Roman"/>
          <w:b/>
          <w:bCs/>
          <w:sz w:val="26"/>
          <w:szCs w:val="26"/>
        </w:rPr>
        <w:t xml:space="preserve">Mục đích của hệ thống : </w:t>
      </w:r>
    </w:p>
    <w:p w14:paraId="0F393ACC" w14:textId="77777777" w:rsidR="00B84539" w:rsidRDefault="00000000">
      <w:pPr>
        <w:rPr>
          <w:rFonts w:ascii="Times New Roman" w:hAnsi="Times New Roman" w:cs="Times New Roman"/>
          <w:sz w:val="26"/>
          <w:szCs w:val="26"/>
        </w:rPr>
      </w:pPr>
      <w:r>
        <w:rPr>
          <w:rFonts w:ascii="Times New Roman" w:hAnsi="Times New Roman" w:cs="Times New Roman"/>
          <w:sz w:val="26"/>
          <w:szCs w:val="26"/>
        </w:rPr>
        <w:t>Hệ thống VELORA – Nền tảng thuê xe ô tô trực tuyến được xây dựng nhằm hỗ trợ khách hàng thực hiện quá trình tìm kiếm và thuê xe một cách thuận tiện, nhanh chóng và dễ quản lý.</w:t>
      </w:r>
    </w:p>
    <w:p w14:paraId="21915F3B" w14:textId="77777777" w:rsidR="00B84539" w:rsidRDefault="00000000">
      <w:pPr>
        <w:rPr>
          <w:rFonts w:ascii="Times New Roman" w:hAnsi="Times New Roman" w:cs="Times New Roman"/>
          <w:sz w:val="26"/>
          <w:szCs w:val="26"/>
        </w:rPr>
      </w:pPr>
      <w:r>
        <w:rPr>
          <w:rFonts w:ascii="Times New Roman" w:hAnsi="Times New Roman" w:cs="Times New Roman"/>
          <w:sz w:val="26"/>
          <w:szCs w:val="26"/>
        </w:rPr>
        <w:t>Hệ thống cho phép khách hàng xem thông tin xe, tìm kiếm và lọc xe theo nhu cầu, lựa chọn thời gian thuê, đặt xe, thanh toán tiền cọc, theo dõi đơn thuê, thực hiện trả xe và đánh giá xe sau khi hoàn tất đơn thuê.</w:t>
      </w:r>
    </w:p>
    <w:p w14:paraId="60FF19F9" w14:textId="77777777" w:rsidR="00B84539" w:rsidRDefault="00000000">
      <w:pPr>
        <w:rPr>
          <w:rFonts w:ascii="Times New Roman" w:hAnsi="Times New Roman" w:cs="Times New Roman"/>
          <w:sz w:val="26"/>
          <w:szCs w:val="26"/>
        </w:rPr>
      </w:pPr>
      <w:r>
        <w:rPr>
          <w:rFonts w:ascii="Times New Roman" w:hAnsi="Times New Roman" w:cs="Times New Roman"/>
          <w:sz w:val="26"/>
          <w:szCs w:val="26"/>
        </w:rPr>
        <w:t>Đối với quản trị viên, hệ thống hỗ trợ quản lý người dùng, loại xe, thông tin xe, đơn thuê, thanh toán và đánh giá, qua đó giúp việc quản lý hoạt động cho thuê xe được thuận tiện và có hệ thống.</w:t>
      </w:r>
    </w:p>
    <w:p w14:paraId="3594407F" w14:textId="77777777" w:rsidR="00B84539" w:rsidRDefault="00000000">
      <w:pPr>
        <w:rPr>
          <w:rFonts w:ascii="Times New Roman" w:hAnsi="Times New Roman" w:cs="Times New Roman"/>
          <w:b/>
          <w:bCs/>
          <w:sz w:val="26"/>
          <w:szCs w:val="26"/>
        </w:rPr>
      </w:pPr>
      <w:r>
        <w:rPr>
          <w:rFonts w:ascii="Times New Roman" w:hAnsi="Times New Roman" w:cs="Times New Roman"/>
          <w:b/>
          <w:bCs/>
          <w:sz w:val="26"/>
          <w:szCs w:val="26"/>
        </w:rPr>
        <w:t>2. Đối tượng sử dụng</w:t>
      </w:r>
    </w:p>
    <w:p w14:paraId="137B1637" w14:textId="77777777" w:rsidR="00B84539" w:rsidRDefault="00000000">
      <w:pPr>
        <w:rPr>
          <w:rFonts w:ascii="Times New Roman" w:hAnsi="Times New Roman" w:cs="Times New Roman"/>
          <w:sz w:val="26"/>
          <w:szCs w:val="26"/>
        </w:rPr>
      </w:pPr>
      <w:r>
        <w:rPr>
          <w:rFonts w:ascii="Times New Roman" w:hAnsi="Times New Roman" w:cs="Times New Roman"/>
          <w:sz w:val="26"/>
          <w:szCs w:val="26"/>
        </w:rPr>
        <w:t>Hệ thống VELORA gồm hai đối tượng sử dụng chính:</w:t>
      </w:r>
    </w:p>
    <w:p w14:paraId="740FF9CB" w14:textId="77777777" w:rsidR="00B84539" w:rsidRDefault="00000000">
      <w:pPr>
        <w:rPr>
          <w:rFonts w:ascii="Times New Roman" w:hAnsi="Times New Roman" w:cs="Times New Roman"/>
          <w:b/>
          <w:bCs/>
          <w:sz w:val="26"/>
          <w:szCs w:val="26"/>
        </w:rPr>
      </w:pPr>
      <w:r>
        <w:rPr>
          <w:rFonts w:ascii="Times New Roman" w:hAnsi="Times New Roman" w:cs="Times New Roman"/>
          <w:b/>
          <w:bCs/>
          <w:sz w:val="26"/>
          <w:szCs w:val="26"/>
        </w:rPr>
        <w:t>2.1. Khách hàng (Customer)</w:t>
      </w:r>
    </w:p>
    <w:p w14:paraId="23EEDB55" w14:textId="77777777" w:rsidR="00B84539" w:rsidRDefault="00000000">
      <w:pPr>
        <w:rPr>
          <w:rFonts w:ascii="Times New Roman" w:hAnsi="Times New Roman" w:cs="Times New Roman"/>
          <w:sz w:val="26"/>
          <w:szCs w:val="26"/>
        </w:rPr>
      </w:pPr>
      <w:r>
        <w:rPr>
          <w:rFonts w:ascii="Times New Roman" w:hAnsi="Times New Roman" w:cs="Times New Roman"/>
          <w:sz w:val="26"/>
          <w:szCs w:val="26"/>
        </w:rPr>
        <w:t>Khách hàng là người sử dụng hệ thống để tìm kiếm và thuê xe. Các chức năng chính gồm:</w:t>
      </w:r>
    </w:p>
    <w:p w14:paraId="1D6105A7" w14:textId="77777777" w:rsidR="00B84539"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Đăng ký và đăng nhập tài khoản. </w:t>
      </w:r>
    </w:p>
    <w:p w14:paraId="2E228CDE" w14:textId="77777777" w:rsidR="00B84539"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Quản lý thông tin tài khoản. </w:t>
      </w:r>
    </w:p>
    <w:p w14:paraId="7E82F923" w14:textId="77777777" w:rsidR="00B84539"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Xem, tìm kiếm và lọc danh sách xe. </w:t>
      </w:r>
    </w:p>
    <w:p w14:paraId="019CA16A" w14:textId="77777777" w:rsidR="00B84539"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Xem thông tin chi tiết của xe. </w:t>
      </w:r>
    </w:p>
    <w:p w14:paraId="70E90FFC" w14:textId="77777777" w:rsidR="00B84539"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Chọn thời gian và thực hiện đặt xe. </w:t>
      </w:r>
    </w:p>
    <w:p w14:paraId="38172465" w14:textId="77777777" w:rsidR="00B84539"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Thanh toán tiền cọc. </w:t>
      </w:r>
    </w:p>
    <w:p w14:paraId="6ADC00A5" w14:textId="77777777" w:rsidR="00B84539"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Theo dõi và quản lý đơn thuê. </w:t>
      </w:r>
    </w:p>
    <w:p w14:paraId="15119E80" w14:textId="77777777" w:rsidR="00B84539"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Hủy đơn thuê theo quy định. </w:t>
      </w:r>
    </w:p>
    <w:p w14:paraId="5FFA3EFC" w14:textId="77777777" w:rsidR="00B84539"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Trả xe và theo dõi tình trạng tiền cọc. </w:t>
      </w:r>
    </w:p>
    <w:p w14:paraId="1E4F2303" w14:textId="77777777" w:rsidR="00B84539" w:rsidRDefault="00000000">
      <w:pPr>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Đánh giá xe sau khi hoàn tất đơn thuê.</w:t>
      </w:r>
    </w:p>
    <w:p w14:paraId="5CFEFF48" w14:textId="77777777" w:rsidR="00B84539" w:rsidRDefault="00000000">
      <w:pPr>
        <w:rPr>
          <w:rFonts w:ascii="Times New Roman" w:hAnsi="Times New Roman" w:cs="Times New Roman"/>
          <w:b/>
          <w:bCs/>
          <w:sz w:val="26"/>
          <w:szCs w:val="26"/>
        </w:rPr>
      </w:pPr>
      <w:r>
        <w:rPr>
          <w:rFonts w:ascii="Times New Roman" w:hAnsi="Times New Roman" w:cs="Times New Roman"/>
          <w:b/>
          <w:bCs/>
          <w:sz w:val="26"/>
          <w:szCs w:val="26"/>
        </w:rPr>
        <w:t>2.2. Quản trị viên (Admin)</w:t>
      </w:r>
    </w:p>
    <w:p w14:paraId="3D945B27" w14:textId="77777777" w:rsidR="00B84539" w:rsidRDefault="00000000">
      <w:pPr>
        <w:rPr>
          <w:rFonts w:ascii="Times New Roman" w:hAnsi="Times New Roman" w:cs="Times New Roman"/>
          <w:sz w:val="26"/>
          <w:szCs w:val="26"/>
        </w:rPr>
      </w:pPr>
      <w:r>
        <w:rPr>
          <w:rFonts w:ascii="Times New Roman" w:hAnsi="Times New Roman" w:cs="Times New Roman"/>
          <w:sz w:val="26"/>
          <w:szCs w:val="26"/>
        </w:rPr>
        <w:t>Quản trị viên chịu trách nhiệm quản lý và vận hành hệ thống. Các chức năng chính gồm:</w:t>
      </w:r>
    </w:p>
    <w:p w14:paraId="7F79B384" w14:textId="77777777" w:rsidR="00B84539" w:rsidRDefault="00000000">
      <w:pPr>
        <w:numPr>
          <w:ilvl w:val="0"/>
          <w:numId w:val="2"/>
        </w:numPr>
        <w:rPr>
          <w:rFonts w:ascii="Times New Roman" w:hAnsi="Times New Roman" w:cs="Times New Roman"/>
          <w:sz w:val="26"/>
          <w:szCs w:val="26"/>
        </w:rPr>
      </w:pPr>
      <w:r>
        <w:rPr>
          <w:rFonts w:ascii="Times New Roman" w:hAnsi="Times New Roman" w:cs="Times New Roman"/>
          <w:sz w:val="26"/>
          <w:szCs w:val="26"/>
        </w:rPr>
        <w:t xml:space="preserve">Quản lý tài khoản người dùng. </w:t>
      </w:r>
    </w:p>
    <w:p w14:paraId="7AE8D2AC" w14:textId="77777777" w:rsidR="00B84539" w:rsidRDefault="00000000">
      <w:pPr>
        <w:numPr>
          <w:ilvl w:val="0"/>
          <w:numId w:val="2"/>
        </w:numPr>
        <w:rPr>
          <w:rFonts w:ascii="Times New Roman" w:hAnsi="Times New Roman" w:cs="Times New Roman"/>
          <w:sz w:val="26"/>
          <w:szCs w:val="26"/>
        </w:rPr>
      </w:pPr>
      <w:r>
        <w:rPr>
          <w:rFonts w:ascii="Times New Roman" w:hAnsi="Times New Roman" w:cs="Times New Roman"/>
          <w:sz w:val="26"/>
          <w:szCs w:val="26"/>
        </w:rPr>
        <w:t xml:space="preserve">Quản lý loại xe. </w:t>
      </w:r>
    </w:p>
    <w:p w14:paraId="50E71D46" w14:textId="77777777" w:rsidR="00B84539" w:rsidRDefault="00000000">
      <w:pPr>
        <w:numPr>
          <w:ilvl w:val="0"/>
          <w:numId w:val="2"/>
        </w:numPr>
        <w:rPr>
          <w:rFonts w:ascii="Times New Roman" w:hAnsi="Times New Roman" w:cs="Times New Roman"/>
          <w:sz w:val="26"/>
          <w:szCs w:val="26"/>
        </w:rPr>
      </w:pPr>
      <w:r>
        <w:rPr>
          <w:rFonts w:ascii="Times New Roman" w:hAnsi="Times New Roman" w:cs="Times New Roman"/>
          <w:sz w:val="26"/>
          <w:szCs w:val="26"/>
        </w:rPr>
        <w:t xml:space="preserve">Quản lý thông tin xe. </w:t>
      </w:r>
    </w:p>
    <w:p w14:paraId="4D5AEBF5" w14:textId="77777777" w:rsidR="00B84539" w:rsidRDefault="00000000">
      <w:pPr>
        <w:numPr>
          <w:ilvl w:val="0"/>
          <w:numId w:val="2"/>
        </w:numPr>
        <w:rPr>
          <w:rFonts w:ascii="Times New Roman" w:hAnsi="Times New Roman" w:cs="Times New Roman"/>
          <w:sz w:val="26"/>
          <w:szCs w:val="26"/>
        </w:rPr>
      </w:pPr>
      <w:r>
        <w:rPr>
          <w:rFonts w:ascii="Times New Roman" w:hAnsi="Times New Roman" w:cs="Times New Roman"/>
          <w:sz w:val="26"/>
          <w:szCs w:val="26"/>
        </w:rPr>
        <w:t xml:space="preserve">Quản lý đơn thuê. </w:t>
      </w:r>
    </w:p>
    <w:p w14:paraId="341AF491" w14:textId="77777777" w:rsidR="00B84539" w:rsidRDefault="00000000">
      <w:pPr>
        <w:numPr>
          <w:ilvl w:val="0"/>
          <w:numId w:val="2"/>
        </w:numPr>
        <w:rPr>
          <w:rFonts w:ascii="Times New Roman" w:hAnsi="Times New Roman" w:cs="Times New Roman"/>
          <w:sz w:val="26"/>
          <w:szCs w:val="26"/>
        </w:rPr>
      </w:pPr>
      <w:r>
        <w:rPr>
          <w:rFonts w:ascii="Times New Roman" w:hAnsi="Times New Roman" w:cs="Times New Roman"/>
          <w:sz w:val="26"/>
          <w:szCs w:val="26"/>
        </w:rPr>
        <w:t xml:space="preserve">Quản lý thanh toán. </w:t>
      </w:r>
    </w:p>
    <w:p w14:paraId="09251AFF" w14:textId="77777777" w:rsidR="00B84539" w:rsidRDefault="00000000">
      <w:pPr>
        <w:numPr>
          <w:ilvl w:val="0"/>
          <w:numId w:val="2"/>
        </w:numPr>
        <w:rPr>
          <w:rFonts w:ascii="Times New Roman" w:hAnsi="Times New Roman" w:cs="Times New Roman"/>
          <w:sz w:val="26"/>
          <w:szCs w:val="26"/>
        </w:rPr>
      </w:pPr>
      <w:r>
        <w:rPr>
          <w:rFonts w:ascii="Times New Roman" w:hAnsi="Times New Roman" w:cs="Times New Roman"/>
          <w:sz w:val="26"/>
          <w:szCs w:val="26"/>
        </w:rPr>
        <w:t xml:space="preserve">Quản lý đánh giá của khách hàng. </w:t>
      </w:r>
    </w:p>
    <w:p w14:paraId="6F896494" w14:textId="77777777" w:rsidR="00B84539" w:rsidRDefault="00000000">
      <w:pPr>
        <w:rPr>
          <w:rFonts w:ascii="Times New Roman" w:hAnsi="Times New Roman" w:cs="Times New Roman"/>
          <w:b/>
          <w:bCs/>
          <w:sz w:val="26"/>
          <w:szCs w:val="26"/>
        </w:rPr>
      </w:pPr>
      <w:r>
        <w:rPr>
          <w:rFonts w:ascii="Times New Roman" w:hAnsi="Times New Roman" w:cs="Times New Roman"/>
          <w:b/>
          <w:bCs/>
          <w:sz w:val="26"/>
          <w:szCs w:val="26"/>
        </w:rPr>
        <w:t>2.3. Xác định Actor :</w:t>
      </w:r>
    </w:p>
    <w:p w14:paraId="04E46799" w14:textId="77777777" w:rsidR="00B84539" w:rsidRDefault="00000000">
      <w:pPr>
        <w:rPr>
          <w:rFonts w:ascii="Times New Roman" w:hAnsi="Times New Roman" w:cs="Times New Roman"/>
          <w:sz w:val="26"/>
          <w:szCs w:val="26"/>
        </w:rPr>
      </w:pPr>
      <w:r>
        <w:rPr>
          <w:rFonts w:ascii="Times New Roman" w:hAnsi="Times New Roman" w:cs="Times New Roman"/>
          <w:sz w:val="26"/>
          <w:szCs w:val="26"/>
        </w:rPr>
        <w:t xml:space="preserve">  Có 2 Actor chính:</w:t>
      </w:r>
    </w:p>
    <w:p w14:paraId="4967065D" w14:textId="77777777" w:rsidR="00B84539" w:rsidRDefault="00000000">
      <w:pPr>
        <w:numPr>
          <w:ilvl w:val="0"/>
          <w:numId w:val="3"/>
        </w:numPr>
        <w:rPr>
          <w:rFonts w:ascii="Times New Roman" w:hAnsi="Times New Roman" w:cs="Times New Roman"/>
          <w:sz w:val="26"/>
          <w:szCs w:val="26"/>
        </w:rPr>
      </w:pPr>
      <w:r>
        <w:rPr>
          <w:rFonts w:ascii="Times New Roman" w:hAnsi="Times New Roman" w:cs="Times New Roman"/>
          <w:b/>
          <w:bCs/>
          <w:sz w:val="26"/>
          <w:szCs w:val="26"/>
        </w:rPr>
        <w:t>Customer</w:t>
      </w:r>
      <w:r>
        <w:rPr>
          <w:rFonts w:ascii="Times New Roman" w:hAnsi="Times New Roman" w:cs="Times New Roman"/>
          <w:sz w:val="26"/>
          <w:szCs w:val="26"/>
        </w:rPr>
        <w:t xml:space="preserve"> – khách hàng thuê xe </w:t>
      </w:r>
    </w:p>
    <w:p w14:paraId="106BF6F4" w14:textId="77777777" w:rsidR="00B84539" w:rsidRDefault="00000000">
      <w:pPr>
        <w:numPr>
          <w:ilvl w:val="0"/>
          <w:numId w:val="3"/>
        </w:numPr>
        <w:rPr>
          <w:rFonts w:ascii="Times New Roman" w:hAnsi="Times New Roman" w:cs="Times New Roman"/>
          <w:sz w:val="26"/>
          <w:szCs w:val="26"/>
        </w:rPr>
      </w:pPr>
      <w:r>
        <w:rPr>
          <w:rFonts w:ascii="Times New Roman" w:hAnsi="Times New Roman" w:cs="Times New Roman"/>
          <w:b/>
          <w:bCs/>
          <w:sz w:val="26"/>
          <w:szCs w:val="26"/>
        </w:rPr>
        <w:t>Admin</w:t>
      </w:r>
      <w:r>
        <w:rPr>
          <w:rFonts w:ascii="Times New Roman" w:hAnsi="Times New Roman" w:cs="Times New Roman"/>
          <w:sz w:val="26"/>
          <w:szCs w:val="26"/>
        </w:rPr>
        <w:t xml:space="preserve"> – quản trị viên</w:t>
      </w:r>
    </w:p>
    <w:p w14:paraId="18EDA7F7" w14:textId="77777777" w:rsidR="00B84539" w:rsidRDefault="00000000">
      <w:pPr>
        <w:numPr>
          <w:ilvl w:val="0"/>
          <w:numId w:val="4"/>
        </w:numPr>
        <w:rPr>
          <w:rFonts w:ascii="Times New Roman" w:hAnsi="Times New Roman" w:cs="Times New Roman"/>
          <w:b/>
          <w:bCs/>
          <w:sz w:val="26"/>
          <w:szCs w:val="26"/>
        </w:rPr>
      </w:pPr>
      <w:r>
        <w:rPr>
          <w:rFonts w:ascii="Times New Roman" w:hAnsi="Times New Roman" w:cs="Times New Roman"/>
          <w:b/>
          <w:bCs/>
          <w:sz w:val="26"/>
          <w:szCs w:val="26"/>
        </w:rPr>
        <w:t>Biểu đồ Use case:</w:t>
      </w:r>
    </w:p>
    <w:p w14:paraId="7051607B" w14:textId="77777777" w:rsidR="00B84539" w:rsidRDefault="00000000">
      <w:pPr>
        <w:numPr>
          <w:ilvl w:val="1"/>
          <w:numId w:val="4"/>
        </w:numPr>
        <w:rPr>
          <w:rFonts w:ascii="Times New Roman" w:hAnsi="Times New Roman" w:cs="Times New Roman"/>
          <w:b/>
          <w:bCs/>
          <w:sz w:val="26"/>
          <w:szCs w:val="26"/>
          <w:lang w:val="vi-VN"/>
        </w:rPr>
      </w:pPr>
      <w:r>
        <w:rPr>
          <w:rFonts w:ascii="Times New Roman" w:hAnsi="Times New Roman" w:cs="Times New Roman"/>
          <w:b/>
          <w:bCs/>
          <w:sz w:val="26"/>
          <w:szCs w:val="26"/>
          <w:lang w:val="vi-VN"/>
        </w:rPr>
        <w:t>Biểu đồ 1 - Tài khoản và tìm xe</w:t>
      </w:r>
    </w:p>
    <w:p w14:paraId="7CEF3FE6" w14:textId="77777777" w:rsidR="00B84539" w:rsidRDefault="00B84539">
      <w:pPr>
        <w:rPr>
          <w:rFonts w:ascii="Times New Roman" w:hAnsi="Times New Roman" w:cs="Times New Roman"/>
          <w:b/>
          <w:bCs/>
          <w:sz w:val="26"/>
          <w:szCs w:val="26"/>
          <w:lang w:val="vi-VN"/>
        </w:rPr>
      </w:pPr>
    </w:p>
    <w:p w14:paraId="01734615" w14:textId="77777777" w:rsidR="00B84539" w:rsidRDefault="00000000">
      <w:pPr>
        <w:rPr>
          <w:rFonts w:ascii="SimSun" w:eastAsia="SimSun" w:hAnsi="SimSun" w:cs="SimSun"/>
        </w:rPr>
      </w:pPr>
      <w:r>
        <w:rPr>
          <w:rFonts w:ascii="SimSun" w:eastAsia="SimSun" w:hAnsi="SimSun" w:cs="SimSun"/>
          <w:noProof/>
        </w:rPr>
        <w:lastRenderedPageBreak/>
        <w:drawing>
          <wp:inline distT="0" distB="0" distL="114300" distR="114300" wp14:anchorId="57418C7E" wp14:editId="08B79D29">
            <wp:extent cx="3943350" cy="5429250"/>
            <wp:effectExtent l="0" t="0" r="6350" b="63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3943350" cy="5429250"/>
                    </a:xfrm>
                    <a:prstGeom prst="rect">
                      <a:avLst/>
                    </a:prstGeom>
                    <a:noFill/>
                    <a:ln w="9525">
                      <a:noFill/>
                    </a:ln>
                  </pic:spPr>
                </pic:pic>
              </a:graphicData>
            </a:graphic>
          </wp:inline>
        </w:drawing>
      </w:r>
    </w:p>
    <w:p w14:paraId="3E5439EB" w14:textId="77777777" w:rsidR="00B84539" w:rsidRDefault="00000000">
      <w:pP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Biểu đồ này mô tả các chức năng của khách hàng trước khi thuê xe. Khách hàng có thể đăng ký, đăng nhập và quản lý tài khoản. Sau đó khách xem danh sách xe, tìm kiếm hoặc lọc xe theo nhu cầu và xem thông tin chi tiết của xe trước khi quyết định thuê.</w:t>
      </w:r>
    </w:p>
    <w:p w14:paraId="403EBF3E" w14:textId="77777777" w:rsidR="00B84539" w:rsidRDefault="00000000">
      <w:pPr>
        <w:numPr>
          <w:ilvl w:val="1"/>
          <w:numId w:val="4"/>
        </w:numPr>
        <w:rPr>
          <w:rFonts w:ascii="SimSun" w:eastAsia="SimSun" w:hAnsi="SimSun" w:cs="SimSun"/>
          <w:b/>
          <w:bCs/>
          <w:sz w:val="26"/>
          <w:szCs w:val="26"/>
          <w:lang w:val="vi-VN"/>
        </w:rPr>
      </w:pPr>
      <w:r>
        <w:rPr>
          <w:rFonts w:ascii="Times New Roman" w:eastAsia="SimSun" w:hAnsi="Times New Roman" w:cs="Times New Roman"/>
          <w:b/>
          <w:bCs/>
          <w:sz w:val="26"/>
          <w:szCs w:val="26"/>
          <w:lang w:val="vi-VN"/>
        </w:rPr>
        <w:t>Biểu đồ 2 - Đặt xe và thanh toán</w:t>
      </w:r>
    </w:p>
    <w:p w14:paraId="423B8EC8" w14:textId="77777777" w:rsidR="00B84539" w:rsidRDefault="00000000">
      <w:r>
        <w:rPr>
          <w:noProof/>
        </w:rPr>
        <w:lastRenderedPageBreak/>
        <w:drawing>
          <wp:inline distT="0" distB="0" distL="114300" distR="114300" wp14:anchorId="0714EA24" wp14:editId="48671C0D">
            <wp:extent cx="5937250" cy="4253865"/>
            <wp:effectExtent l="0" t="0" r="6350"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937250" cy="4253865"/>
                    </a:xfrm>
                    <a:prstGeom prst="rect">
                      <a:avLst/>
                    </a:prstGeom>
                    <a:noFill/>
                    <a:ln>
                      <a:noFill/>
                    </a:ln>
                  </pic:spPr>
                </pic:pic>
              </a:graphicData>
            </a:graphic>
          </wp:inline>
        </w:drawing>
      </w:r>
    </w:p>
    <w:p w14:paraId="01E15FA8" w14:textId="77777777" w:rsidR="00B84539" w:rsidRDefault="00000000">
      <w:pP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3.3 Biểu đồ trả xe -&gt; kiểm tra điều kiện -&gt; xử lý cọc -&gt; hoàn thành -&gt; đánh giá </w:t>
      </w:r>
    </w:p>
    <w:p w14:paraId="3E1F7112" w14:textId="23C1631F" w:rsidR="00B84539" w:rsidRDefault="004023D0">
      <w:pPr>
        <w:rPr>
          <w:lang w:val="vi-VN"/>
        </w:rPr>
      </w:pPr>
      <w:r>
        <w:rPr>
          <w:noProof/>
        </w:rPr>
        <w:lastRenderedPageBreak/>
        <w:drawing>
          <wp:inline distT="0" distB="0" distL="0" distR="0" wp14:anchorId="25975CDE" wp14:editId="0A0B1D2C">
            <wp:extent cx="6096000" cy="8138160"/>
            <wp:effectExtent l="0" t="0" r="0" b="0"/>
            <wp:docPr id="177225947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6000" cy="8138160"/>
                    </a:xfrm>
                    <a:prstGeom prst="rect">
                      <a:avLst/>
                    </a:prstGeom>
                    <a:noFill/>
                    <a:ln>
                      <a:noFill/>
                    </a:ln>
                  </pic:spPr>
                </pic:pic>
              </a:graphicData>
            </a:graphic>
          </wp:inline>
        </w:drawing>
      </w:r>
    </w:p>
    <w:sectPr w:rsidR="00B84539">
      <w:pgSz w:w="12240" w:h="15840"/>
      <w:pgMar w:top="1584"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96E7" w14:textId="77777777" w:rsidR="000A2D23" w:rsidRDefault="000A2D23">
      <w:pPr>
        <w:spacing w:line="240" w:lineRule="auto"/>
      </w:pPr>
      <w:r>
        <w:separator/>
      </w:r>
    </w:p>
  </w:endnote>
  <w:endnote w:type="continuationSeparator" w:id="0">
    <w:p w14:paraId="2C95D287" w14:textId="77777777" w:rsidR="000A2D23" w:rsidRDefault="000A2D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5E44F" w14:textId="77777777" w:rsidR="000A2D23" w:rsidRDefault="000A2D23">
      <w:pPr>
        <w:spacing w:after="0"/>
      </w:pPr>
      <w:r>
        <w:separator/>
      </w:r>
    </w:p>
  </w:footnote>
  <w:footnote w:type="continuationSeparator" w:id="0">
    <w:p w14:paraId="67564F7A" w14:textId="77777777" w:rsidR="000A2D23" w:rsidRDefault="000A2D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5F2AF7"/>
    <w:multiLevelType w:val="multilevel"/>
    <w:tmpl w:val="E15F2AF7"/>
    <w:lvl w:ilvl="0">
      <w:start w:val="3"/>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46D05AC"/>
    <w:multiLevelType w:val="multilevel"/>
    <w:tmpl w:val="046D05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DD84BF6"/>
    <w:multiLevelType w:val="multilevel"/>
    <w:tmpl w:val="0DD84B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1445448"/>
    <w:multiLevelType w:val="multilevel"/>
    <w:tmpl w:val="214454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54661896">
    <w:abstractNumId w:val="1"/>
  </w:num>
  <w:num w:numId="2" w16cid:durableId="1875270128">
    <w:abstractNumId w:val="2"/>
  </w:num>
  <w:num w:numId="3" w16cid:durableId="640156338">
    <w:abstractNumId w:val="3"/>
  </w:num>
  <w:num w:numId="4" w16cid:durableId="1001390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6B1"/>
    <w:rsid w:val="000A2D23"/>
    <w:rsid w:val="000C182F"/>
    <w:rsid w:val="00152804"/>
    <w:rsid w:val="0032703A"/>
    <w:rsid w:val="004023D0"/>
    <w:rsid w:val="004106B1"/>
    <w:rsid w:val="004436F7"/>
    <w:rsid w:val="00637278"/>
    <w:rsid w:val="00650E24"/>
    <w:rsid w:val="00773E00"/>
    <w:rsid w:val="007D502A"/>
    <w:rsid w:val="00893CFE"/>
    <w:rsid w:val="008B1583"/>
    <w:rsid w:val="00AD5F37"/>
    <w:rsid w:val="00B84539"/>
    <w:rsid w:val="00BF724B"/>
    <w:rsid w:val="00C04E0C"/>
    <w:rsid w:val="00CD3BB9"/>
    <w:rsid w:val="00D36D9C"/>
    <w:rsid w:val="00DA615A"/>
    <w:rsid w:val="00E7749E"/>
    <w:rsid w:val="00EF263C"/>
    <w:rsid w:val="50893205"/>
    <w:rsid w:val="50E43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5384F8"/>
  <w15:docId w15:val="{36601F6E-5D14-46D8-8ED9-C3632542B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302</Words>
  <Characters>1725</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Kha Nguyễn Ngọc</dc:creator>
  <cp:lastModifiedBy>Thanh Kha Nguyễn Ngọc</cp:lastModifiedBy>
  <cp:revision>3</cp:revision>
  <dcterms:created xsi:type="dcterms:W3CDTF">2026-09-29T06:15:00Z</dcterms:created>
  <dcterms:modified xsi:type="dcterms:W3CDTF">2026-10-02T14:53:00Z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eyJoZGlkIjoiN2RlODY0ZTk5ZDJjYTQ4MTZjMjVlOTYzYzRkYTVjMWQiLCJ1c2VySWQiOiIxMzkyMDQ2MTU0MDkyIn0=</vt:lpwstr>
  </property>
  <property fmtid="{D5CDD505-2E9C-101B-9397-08002B2CF9AE}" pid="3" name="KSOProductBuildVer">
    <vt:lpwstr>1033-12.1.0.28485</vt:lpwstr>
  </property>
  <property fmtid="{D5CDD505-2E9C-101B-9397-08002B2CF9AE}" pid="4" name="ICV">
    <vt:lpwstr>B2EB1145B0CC4CDF82560B4E9470BE3D_13</vt:lpwstr>
  </property>
</Properties>
</file>