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4501"/>
      </w:tblGrid>
      <w:tr w:rsidR="00AD620C" w:rsidTr="00AD620C">
        <w:tc>
          <w:tcPr>
            <w:tcW w:w="3798" w:type="dxa"/>
          </w:tcPr>
          <w:p w:rsidR="00AD620C" w:rsidRPr="00AD620C" w:rsidRDefault="00AD620C" w:rsidP="00AD620C">
            <w:pPr>
              <w:jc w:val="center"/>
              <w:rPr>
                <w:b/>
                <w:sz w:val="28"/>
                <w:szCs w:val="28"/>
              </w:rPr>
            </w:pPr>
            <w:r w:rsidRPr="00AD620C">
              <w:rPr>
                <w:b/>
                <w:sz w:val="28"/>
                <w:szCs w:val="28"/>
              </w:rPr>
              <w:t>Trường THPT Nguyễn Hiền</w:t>
            </w:r>
          </w:p>
          <w:p w:rsidR="00AD620C" w:rsidRPr="00AD620C" w:rsidRDefault="00AD620C" w:rsidP="00AD620C">
            <w:pPr>
              <w:jc w:val="center"/>
              <w:rPr>
                <w:b/>
                <w:sz w:val="28"/>
                <w:szCs w:val="28"/>
              </w:rPr>
            </w:pPr>
            <w:r w:rsidRPr="00AD620C">
              <w:rPr>
                <w:b/>
                <w:sz w:val="28"/>
                <w:szCs w:val="28"/>
              </w:rPr>
              <w:t>---oo0oo---</w:t>
            </w:r>
          </w:p>
        </w:tc>
        <w:tc>
          <w:tcPr>
            <w:tcW w:w="6596" w:type="dxa"/>
          </w:tcPr>
          <w:p w:rsidR="008410DC" w:rsidRDefault="00AD620C" w:rsidP="00AD620C">
            <w:pPr>
              <w:jc w:val="center"/>
              <w:rPr>
                <w:b/>
                <w:sz w:val="28"/>
                <w:szCs w:val="28"/>
              </w:rPr>
            </w:pPr>
            <w:r w:rsidRPr="00AD620C">
              <w:rPr>
                <w:b/>
                <w:sz w:val="28"/>
                <w:szCs w:val="28"/>
              </w:rPr>
              <w:t xml:space="preserve">KIỂM TRA HỌC KỲ I </w:t>
            </w:r>
          </w:p>
          <w:p w:rsidR="00AD620C" w:rsidRDefault="00AD620C" w:rsidP="00AD620C">
            <w:pPr>
              <w:jc w:val="center"/>
              <w:rPr>
                <w:b/>
                <w:sz w:val="28"/>
                <w:szCs w:val="28"/>
              </w:rPr>
            </w:pPr>
            <w:r w:rsidRPr="00AD620C">
              <w:rPr>
                <w:b/>
                <w:sz w:val="28"/>
                <w:szCs w:val="28"/>
              </w:rPr>
              <w:t xml:space="preserve"> Năm học 2013-2014</w:t>
            </w:r>
          </w:p>
          <w:p w:rsidR="00AD620C" w:rsidRDefault="00AD620C" w:rsidP="00AD620C">
            <w:pPr>
              <w:jc w:val="center"/>
              <w:rPr>
                <w:b/>
                <w:sz w:val="28"/>
                <w:szCs w:val="28"/>
              </w:rPr>
            </w:pPr>
            <w:r>
              <w:rPr>
                <w:b/>
                <w:sz w:val="28"/>
                <w:szCs w:val="28"/>
              </w:rPr>
              <w:t>Môn Vật lý – Khối 10</w:t>
            </w:r>
          </w:p>
          <w:p w:rsidR="00AD620C" w:rsidRPr="00AD620C" w:rsidRDefault="00AD620C" w:rsidP="00AD620C">
            <w:pPr>
              <w:jc w:val="center"/>
              <w:rPr>
                <w:sz w:val="28"/>
                <w:szCs w:val="28"/>
              </w:rPr>
            </w:pPr>
            <w:r>
              <w:rPr>
                <w:sz w:val="28"/>
                <w:szCs w:val="28"/>
              </w:rPr>
              <w:t>Thời gian làm bài 45 phút</w:t>
            </w:r>
          </w:p>
        </w:tc>
      </w:tr>
    </w:tbl>
    <w:p w:rsidR="00523FA3" w:rsidRDefault="00523FA3">
      <w:pPr>
        <w:rPr>
          <w:sz w:val="16"/>
          <w:szCs w:val="16"/>
        </w:rPr>
      </w:pPr>
    </w:p>
    <w:p w:rsidR="00AD620C" w:rsidRPr="008410DC" w:rsidRDefault="00C15816" w:rsidP="008A1070">
      <w:pPr>
        <w:pStyle w:val="ListParagraph"/>
        <w:ind w:left="0"/>
        <w:jc w:val="both"/>
        <w:rPr>
          <w:rFonts w:ascii="Times New Roman" w:hAnsi="Times New Roman"/>
          <w:lang w:val="fr-FR"/>
        </w:rPr>
      </w:pPr>
      <w:r w:rsidRPr="008410DC">
        <w:rPr>
          <w:rFonts w:ascii="Times New Roman" w:hAnsi="Times New Roman"/>
          <w:b/>
        </w:rPr>
        <w:t>Câu 1</w:t>
      </w:r>
      <w:r w:rsidR="00AD620C" w:rsidRPr="008410DC">
        <w:rPr>
          <w:rFonts w:ascii="Times New Roman" w:hAnsi="Times New Roman"/>
          <w:b/>
        </w:rPr>
        <w:t>:</w:t>
      </w:r>
      <w:r w:rsidR="00AD620C" w:rsidRPr="008410DC">
        <w:rPr>
          <w:rFonts w:ascii="Times New Roman" w:hAnsi="Times New Roman"/>
        </w:rPr>
        <w:t xml:space="preserve"> (1</w:t>
      </w:r>
      <w:r w:rsidR="008410DC" w:rsidRPr="008410DC">
        <w:rPr>
          <w:rFonts w:ascii="Times New Roman" w:hAnsi="Times New Roman"/>
        </w:rPr>
        <w:t>,5</w:t>
      </w:r>
      <w:r w:rsidR="00AD620C" w:rsidRPr="008410DC">
        <w:rPr>
          <w:rFonts w:ascii="Times New Roman" w:hAnsi="Times New Roman"/>
        </w:rPr>
        <w:t xml:space="preserve"> điểm) </w:t>
      </w:r>
      <w:r w:rsidR="00AD620C" w:rsidRPr="008410DC">
        <w:rPr>
          <w:rFonts w:ascii="Times New Roman" w:hAnsi="Times New Roman"/>
          <w:lang w:val="fr-FR"/>
        </w:rPr>
        <w:t>Ngẫu lực là gì ? Viết công thức tính momen ngẫu lực, đơn vị các đại lượng.</w:t>
      </w:r>
    </w:p>
    <w:p w:rsidR="008A1070" w:rsidRPr="007B06C5" w:rsidRDefault="008A1070" w:rsidP="008A1070">
      <w:pPr>
        <w:pStyle w:val="ListParagraph"/>
        <w:ind w:left="0"/>
        <w:jc w:val="both"/>
        <w:rPr>
          <w:rFonts w:ascii="Times New Roman" w:hAnsi="Times New Roman"/>
          <w:sz w:val="10"/>
          <w:szCs w:val="10"/>
          <w:lang w:val="fr-FR"/>
        </w:rPr>
      </w:pPr>
    </w:p>
    <w:p w:rsidR="008410DC" w:rsidRPr="008410DC" w:rsidRDefault="00C15816" w:rsidP="008410DC">
      <w:pPr>
        <w:spacing w:after="0" w:line="240" w:lineRule="auto"/>
        <w:jc w:val="both"/>
        <w:rPr>
          <w:szCs w:val="24"/>
        </w:rPr>
      </w:pPr>
      <w:r w:rsidRPr="008410DC">
        <w:rPr>
          <w:b/>
          <w:szCs w:val="24"/>
        </w:rPr>
        <w:t>Câu 2</w:t>
      </w:r>
      <w:r w:rsidR="00AD620C" w:rsidRPr="008410DC">
        <w:rPr>
          <w:b/>
          <w:szCs w:val="24"/>
        </w:rPr>
        <w:t>:</w:t>
      </w:r>
      <w:r w:rsidRPr="008410DC">
        <w:rPr>
          <w:szCs w:val="24"/>
        </w:rPr>
        <w:t xml:space="preserve"> (</w:t>
      </w:r>
      <w:r w:rsidR="008410DC" w:rsidRPr="008410DC">
        <w:rPr>
          <w:szCs w:val="24"/>
        </w:rPr>
        <w:t>1</w:t>
      </w:r>
      <w:r w:rsidR="00AD620C" w:rsidRPr="008410DC">
        <w:rPr>
          <w:szCs w:val="24"/>
        </w:rPr>
        <w:t xml:space="preserve"> điểm) </w:t>
      </w:r>
      <w:r w:rsidR="008410DC" w:rsidRPr="008410DC">
        <w:rPr>
          <w:szCs w:val="24"/>
        </w:rPr>
        <w:t>Phát biểu định luật II Newton, công thức, đơn vị.</w:t>
      </w:r>
    </w:p>
    <w:p w:rsidR="00C15816" w:rsidRPr="008410DC" w:rsidRDefault="00C15816" w:rsidP="008A1070">
      <w:pPr>
        <w:spacing w:after="0" w:line="240" w:lineRule="auto"/>
        <w:jc w:val="both"/>
        <w:rPr>
          <w:sz w:val="6"/>
          <w:szCs w:val="6"/>
        </w:rPr>
      </w:pPr>
    </w:p>
    <w:p w:rsidR="00AD620C" w:rsidRPr="008410DC" w:rsidRDefault="00C15816" w:rsidP="008A1070">
      <w:pPr>
        <w:pStyle w:val="ListParagraph"/>
        <w:ind w:left="0"/>
        <w:jc w:val="both"/>
        <w:rPr>
          <w:rFonts w:ascii="Times New Roman" w:hAnsi="Times New Roman"/>
        </w:rPr>
      </w:pPr>
      <w:r w:rsidRPr="008410DC">
        <w:rPr>
          <w:rFonts w:ascii="Times New Roman" w:hAnsi="Times New Roman"/>
          <w:b/>
        </w:rPr>
        <w:t>Câu 3</w:t>
      </w:r>
      <w:r w:rsidR="00AD620C" w:rsidRPr="008410DC">
        <w:rPr>
          <w:rFonts w:ascii="Times New Roman" w:hAnsi="Times New Roman"/>
          <w:b/>
        </w:rPr>
        <w:t>:</w:t>
      </w:r>
      <w:r w:rsidR="00AD620C" w:rsidRPr="008410DC">
        <w:rPr>
          <w:rFonts w:ascii="Times New Roman" w:hAnsi="Times New Roman"/>
        </w:rPr>
        <w:t xml:space="preserve"> (1</w:t>
      </w:r>
      <w:r w:rsidR="008410DC" w:rsidRPr="008410DC">
        <w:rPr>
          <w:rFonts w:ascii="Times New Roman" w:hAnsi="Times New Roman"/>
        </w:rPr>
        <w:t>,5</w:t>
      </w:r>
      <w:r w:rsidR="00AD620C" w:rsidRPr="008410DC">
        <w:rPr>
          <w:rFonts w:ascii="Times New Roman" w:hAnsi="Times New Roman"/>
        </w:rPr>
        <w:t xml:space="preserve"> điểm) Nêu những đặc điểm của cặp “lực và phản lực” trong tương tác giữa hai vật.</w:t>
      </w:r>
    </w:p>
    <w:p w:rsidR="008A1070" w:rsidRPr="007B06C5" w:rsidRDefault="008A1070" w:rsidP="008A1070">
      <w:pPr>
        <w:pStyle w:val="ListParagraph"/>
        <w:ind w:left="0"/>
        <w:jc w:val="both"/>
        <w:rPr>
          <w:rFonts w:ascii="Times New Roman" w:hAnsi="Times New Roman"/>
          <w:sz w:val="10"/>
          <w:szCs w:val="10"/>
        </w:rPr>
      </w:pPr>
    </w:p>
    <w:p w:rsidR="008410DC" w:rsidRPr="008410DC" w:rsidRDefault="00C15816" w:rsidP="008410DC">
      <w:pPr>
        <w:spacing w:after="0" w:line="240" w:lineRule="auto"/>
        <w:jc w:val="both"/>
        <w:rPr>
          <w:szCs w:val="24"/>
        </w:rPr>
      </w:pPr>
      <w:r w:rsidRPr="008410DC">
        <w:rPr>
          <w:b/>
          <w:szCs w:val="24"/>
        </w:rPr>
        <w:t>Câu 4</w:t>
      </w:r>
      <w:r w:rsidR="00AD620C" w:rsidRPr="008410DC">
        <w:rPr>
          <w:b/>
          <w:szCs w:val="24"/>
        </w:rPr>
        <w:t>:</w:t>
      </w:r>
      <w:r w:rsidR="00AD620C" w:rsidRPr="008410DC">
        <w:rPr>
          <w:szCs w:val="24"/>
        </w:rPr>
        <w:t xml:space="preserve"> (</w:t>
      </w:r>
      <w:r w:rsidR="008410DC" w:rsidRPr="008410DC">
        <w:rPr>
          <w:szCs w:val="24"/>
        </w:rPr>
        <w:t>2</w:t>
      </w:r>
      <w:r w:rsidRPr="008410DC">
        <w:rPr>
          <w:szCs w:val="24"/>
        </w:rPr>
        <w:t xml:space="preserve"> </w:t>
      </w:r>
      <w:r w:rsidR="00AD620C" w:rsidRPr="008410DC">
        <w:rPr>
          <w:szCs w:val="24"/>
        </w:rPr>
        <w:t xml:space="preserve">điểm) </w:t>
      </w:r>
    </w:p>
    <w:p w:rsidR="008410DC" w:rsidRPr="008410DC" w:rsidRDefault="008410DC" w:rsidP="008410DC">
      <w:pPr>
        <w:pStyle w:val="ListParagraph"/>
        <w:numPr>
          <w:ilvl w:val="0"/>
          <w:numId w:val="2"/>
        </w:numPr>
        <w:jc w:val="both"/>
        <w:rPr>
          <w:rFonts w:ascii="Times New Roman" w:hAnsi="Times New Roman"/>
        </w:rPr>
      </w:pPr>
      <w:r w:rsidRPr="008410DC">
        <w:rPr>
          <w:rFonts w:ascii="Times New Roman" w:hAnsi="Times New Roman"/>
        </w:rPr>
        <w:t>Phát biểu định luật vạn vật hấp dẫn. Viết công thức, đơn vị các đại lượng.</w:t>
      </w:r>
    </w:p>
    <w:p w:rsidR="008410DC" w:rsidRPr="008410DC" w:rsidRDefault="008410DC" w:rsidP="008410DC">
      <w:pPr>
        <w:pStyle w:val="ListParagraph"/>
        <w:numPr>
          <w:ilvl w:val="0"/>
          <w:numId w:val="2"/>
        </w:numPr>
        <w:jc w:val="both"/>
        <w:rPr>
          <w:rFonts w:ascii="Times New Roman" w:hAnsi="Times New Roman"/>
        </w:rPr>
      </w:pPr>
      <w:r w:rsidRPr="008410DC">
        <w:rPr>
          <w:rFonts w:ascii="Times New Roman" w:hAnsi="Times New Roman"/>
          <w:bCs/>
          <w:lang w:val="it-IT"/>
        </w:rPr>
        <w:t>Một vật ở Trái Đất có khối lượng 12 kg. Khi đưa vật đó lên Mặt Trăng thì trọng lượng của vật là bao nhiêu? Biết gia tốc rơi tự do của vật trên Mặt Trăng chỉ bằng 1/6 lần gia tốc rơi tự do trên Trái đất. Cho gia tốc rơi tự do trên Trái Đất là 9,8 m/s</w:t>
      </w:r>
      <w:r w:rsidRPr="008410DC">
        <w:rPr>
          <w:rFonts w:ascii="Times New Roman" w:hAnsi="Times New Roman"/>
          <w:bCs/>
          <w:vertAlign w:val="superscript"/>
          <w:lang w:val="it-IT"/>
        </w:rPr>
        <w:t>2</w:t>
      </w:r>
      <w:r w:rsidRPr="008410DC">
        <w:rPr>
          <w:rFonts w:ascii="Times New Roman" w:hAnsi="Times New Roman"/>
          <w:bCs/>
          <w:lang w:val="it-IT"/>
        </w:rPr>
        <w:t>.</w:t>
      </w:r>
    </w:p>
    <w:p w:rsidR="008A1070" w:rsidRPr="007B06C5" w:rsidRDefault="008A1070" w:rsidP="008A1070">
      <w:pPr>
        <w:spacing w:after="0" w:line="240" w:lineRule="auto"/>
        <w:jc w:val="both"/>
        <w:rPr>
          <w:sz w:val="10"/>
          <w:szCs w:val="10"/>
        </w:rPr>
      </w:pPr>
    </w:p>
    <w:p w:rsidR="008410DC" w:rsidRPr="008410DC" w:rsidRDefault="00C15816" w:rsidP="008410DC">
      <w:pPr>
        <w:spacing w:after="0" w:line="240" w:lineRule="auto"/>
        <w:jc w:val="both"/>
        <w:rPr>
          <w:szCs w:val="24"/>
          <w:lang w:val="pt-BR"/>
        </w:rPr>
      </w:pPr>
      <w:r w:rsidRPr="008410DC">
        <w:rPr>
          <w:b/>
          <w:szCs w:val="24"/>
        </w:rPr>
        <w:t xml:space="preserve">Câu 5: </w:t>
      </w:r>
      <w:r w:rsidRPr="008410DC">
        <w:rPr>
          <w:szCs w:val="24"/>
        </w:rPr>
        <w:t>(</w:t>
      </w:r>
      <w:r w:rsidR="008410DC" w:rsidRPr="008410DC">
        <w:rPr>
          <w:szCs w:val="24"/>
        </w:rPr>
        <w:t xml:space="preserve">1 </w:t>
      </w:r>
      <w:r w:rsidRPr="008410DC">
        <w:rPr>
          <w:szCs w:val="24"/>
        </w:rPr>
        <w:t>điể</w:t>
      </w:r>
      <w:r w:rsidR="008410DC" w:rsidRPr="008410DC">
        <w:rPr>
          <w:szCs w:val="24"/>
        </w:rPr>
        <w:t xml:space="preserve">m) </w:t>
      </w:r>
      <w:r w:rsidR="008410DC" w:rsidRPr="008410DC">
        <w:rPr>
          <w:szCs w:val="24"/>
          <w:lang w:val="pt-BR"/>
        </w:rPr>
        <w:t xml:space="preserve">Một lò xo có độ cứng 40 N/m, một đầu lò xo được treo vào một điểm cố định. Để lò xo dãn ra thêm 10 cm so với ban đầu thì phải treo ở đầu dưới của lò xo một vật có khối lượng bằng bao nhiêu? </w:t>
      </w:r>
    </w:p>
    <w:p w:rsidR="008410DC" w:rsidRPr="007B06C5" w:rsidRDefault="008410DC" w:rsidP="008410DC">
      <w:pPr>
        <w:spacing w:after="0" w:line="240" w:lineRule="auto"/>
        <w:jc w:val="both"/>
        <w:rPr>
          <w:sz w:val="10"/>
          <w:szCs w:val="10"/>
        </w:rPr>
      </w:pPr>
    </w:p>
    <w:p w:rsidR="00C15816" w:rsidRPr="008410DC" w:rsidRDefault="00C15816" w:rsidP="008A1070">
      <w:pPr>
        <w:tabs>
          <w:tab w:val="center" w:pos="-1080"/>
          <w:tab w:val="left" w:pos="360"/>
        </w:tabs>
        <w:spacing w:after="0" w:line="240" w:lineRule="auto"/>
        <w:jc w:val="both"/>
        <w:rPr>
          <w:color w:val="000000"/>
          <w:szCs w:val="24"/>
          <w:lang w:val="es-ES"/>
        </w:rPr>
      </w:pPr>
      <w:r w:rsidRPr="008410DC">
        <w:rPr>
          <w:b/>
          <w:szCs w:val="24"/>
        </w:rPr>
        <w:t>Câu 6:</w:t>
      </w:r>
      <w:r w:rsidRPr="008410DC">
        <w:rPr>
          <w:bCs/>
          <w:szCs w:val="24"/>
        </w:rPr>
        <w:t xml:space="preserve"> (2 điểm) Một ô tô khối lượng 5 tấn bắt đầu rời bến chuyển động nhanh dần đều trên đường ngang. Sau khi đi được 100 m thì xe đạt vận tốc </w:t>
      </w:r>
      <w:r w:rsidRPr="008410DC">
        <w:rPr>
          <w:color w:val="000000"/>
          <w:szCs w:val="24"/>
          <w:lang w:val="es-ES"/>
        </w:rPr>
        <w:t>36 km/h</w:t>
      </w:r>
      <w:r w:rsidRPr="008410DC">
        <w:rPr>
          <w:bCs/>
          <w:szCs w:val="24"/>
        </w:rPr>
        <w:t>. Cho g = 10m/s</w:t>
      </w:r>
      <w:r w:rsidRPr="008410DC">
        <w:rPr>
          <w:bCs/>
          <w:szCs w:val="24"/>
          <w:vertAlign w:val="superscript"/>
        </w:rPr>
        <w:t>2</w:t>
      </w:r>
      <w:r w:rsidRPr="008410DC">
        <w:rPr>
          <w:bCs/>
          <w:szCs w:val="24"/>
        </w:rPr>
        <w:t xml:space="preserve"> và hệ số ma sát giữa xe và mặt đường là </w:t>
      </w:r>
      <w:r w:rsidR="007B06C5">
        <w:rPr>
          <w:bCs/>
          <w:szCs w:val="24"/>
        </w:rPr>
        <w:t xml:space="preserve">        </w:t>
      </w:r>
      <w:bookmarkStart w:id="0" w:name="_GoBack"/>
      <w:bookmarkEnd w:id="0"/>
      <w:r w:rsidRPr="008410DC">
        <w:rPr>
          <w:bCs/>
          <w:szCs w:val="24"/>
        </w:rPr>
        <w:sym w:font="Symbol" w:char="F06D"/>
      </w:r>
      <w:r w:rsidRPr="008410DC">
        <w:rPr>
          <w:bCs/>
          <w:szCs w:val="24"/>
        </w:rPr>
        <w:t xml:space="preserve"> = 0,02.</w:t>
      </w:r>
      <w:r w:rsidRPr="008410DC">
        <w:rPr>
          <w:color w:val="000000"/>
          <w:szCs w:val="24"/>
          <w:lang w:val="es-ES"/>
        </w:rPr>
        <w:t xml:space="preserve"> </w:t>
      </w:r>
    </w:p>
    <w:p w:rsidR="00C15816" w:rsidRPr="008410DC" w:rsidRDefault="00C15816" w:rsidP="008A1070">
      <w:pPr>
        <w:pStyle w:val="ListParagraph"/>
        <w:numPr>
          <w:ilvl w:val="0"/>
          <w:numId w:val="1"/>
        </w:numPr>
        <w:tabs>
          <w:tab w:val="center" w:pos="-1080"/>
          <w:tab w:val="left" w:pos="360"/>
        </w:tabs>
        <w:jc w:val="both"/>
        <w:rPr>
          <w:rFonts w:ascii="Times New Roman" w:hAnsi="Times New Roman"/>
          <w:color w:val="000000"/>
          <w:lang w:val="es-ES"/>
        </w:rPr>
      </w:pPr>
      <w:r w:rsidRPr="008410DC">
        <w:rPr>
          <w:rFonts w:ascii="Times New Roman" w:hAnsi="Times New Roman"/>
          <w:color w:val="000000"/>
          <w:lang w:val="es-ES"/>
        </w:rPr>
        <w:t>Vẽ hình, phân tích các lực tác dụng vào xe.</w:t>
      </w:r>
    </w:p>
    <w:p w:rsidR="00C15816" w:rsidRPr="008410DC" w:rsidRDefault="00C15816" w:rsidP="008A1070">
      <w:pPr>
        <w:pStyle w:val="ListParagraph"/>
        <w:numPr>
          <w:ilvl w:val="0"/>
          <w:numId w:val="1"/>
        </w:numPr>
        <w:tabs>
          <w:tab w:val="center" w:pos="-1080"/>
          <w:tab w:val="left" w:pos="360"/>
        </w:tabs>
        <w:jc w:val="both"/>
        <w:rPr>
          <w:rFonts w:ascii="Times New Roman" w:hAnsi="Times New Roman"/>
          <w:bCs/>
        </w:rPr>
      </w:pPr>
      <w:r w:rsidRPr="008410DC">
        <w:rPr>
          <w:rFonts w:ascii="Times New Roman" w:hAnsi="Times New Roman"/>
          <w:bCs/>
        </w:rPr>
        <w:t>Tính gia tốc của xe và lực kéo của động cơ.</w:t>
      </w:r>
    </w:p>
    <w:p w:rsidR="008A1070" w:rsidRPr="007B06C5" w:rsidRDefault="008A1070" w:rsidP="008A1070">
      <w:pPr>
        <w:pStyle w:val="ListParagraph"/>
        <w:tabs>
          <w:tab w:val="center" w:pos="-1080"/>
          <w:tab w:val="left" w:pos="360"/>
        </w:tabs>
        <w:jc w:val="both"/>
        <w:rPr>
          <w:bCs/>
          <w:sz w:val="10"/>
          <w:szCs w:val="10"/>
        </w:rPr>
      </w:pPr>
    </w:p>
    <w:p w:rsidR="008410DC" w:rsidRPr="008410DC" w:rsidRDefault="00C15816" w:rsidP="008410DC">
      <w:pPr>
        <w:spacing w:after="0" w:line="240" w:lineRule="auto"/>
        <w:jc w:val="both"/>
        <w:rPr>
          <w:szCs w:val="24"/>
        </w:rPr>
      </w:pPr>
      <w:r w:rsidRPr="008410DC">
        <w:rPr>
          <w:b/>
          <w:szCs w:val="24"/>
          <w:lang w:val="pt-BR"/>
        </w:rPr>
        <w:t>Câu 7</w:t>
      </w:r>
      <w:r w:rsidRPr="008410DC">
        <w:rPr>
          <w:szCs w:val="24"/>
          <w:lang w:val="pt-BR"/>
        </w:rPr>
        <w:t>: (1 điểm)</w:t>
      </w:r>
      <w:r w:rsidR="008410DC" w:rsidRPr="008410DC">
        <w:rPr>
          <w:szCs w:val="24"/>
        </w:rPr>
        <w:t xml:space="preserve"> Giả sử giáo viên cung cấp cho em một khối gỗ hình hộp chữ nhật  (có gắn móc để kéo hoặc treo khối gỗ) và một lực kế có giới hạn đo thích hợp. Em hãy nêu ra một phương án có thể, để đo hệ số ma sát trượt giữa khối gỗ và nền gạch nhà em.</w:t>
      </w:r>
    </w:p>
    <w:p w:rsidR="00C15816" w:rsidRPr="008410DC" w:rsidRDefault="00C15816" w:rsidP="008A1070">
      <w:pPr>
        <w:spacing w:after="0" w:line="240" w:lineRule="auto"/>
        <w:jc w:val="both"/>
        <w:rPr>
          <w:szCs w:val="24"/>
          <w:lang w:val="pt-BR"/>
        </w:rPr>
      </w:pPr>
      <w:r w:rsidRPr="008410DC">
        <w:rPr>
          <w:szCs w:val="24"/>
          <w:lang w:val="pt-BR"/>
        </w:rPr>
        <w:t xml:space="preserve"> </w:t>
      </w:r>
    </w:p>
    <w:p w:rsidR="00C15816" w:rsidRPr="008410DC" w:rsidRDefault="008A1070" w:rsidP="008A1070">
      <w:pPr>
        <w:spacing w:after="0" w:line="240" w:lineRule="auto"/>
        <w:jc w:val="center"/>
        <w:rPr>
          <w:szCs w:val="24"/>
        </w:rPr>
      </w:pPr>
      <w:r w:rsidRPr="008410DC">
        <w:rPr>
          <w:szCs w:val="24"/>
        </w:rPr>
        <w:t>---Hết---</w:t>
      </w:r>
    </w:p>
    <w:sectPr w:rsidR="00C15816" w:rsidRPr="008410DC" w:rsidSect="008410DC">
      <w:type w:val="continuous"/>
      <w:pgSz w:w="16838" w:h="11906" w:orient="landscape"/>
      <w:pgMar w:top="864" w:right="720" w:bottom="864" w:left="720" w:header="562" w:footer="562" w:gutter="0"/>
      <w:cols w:num="2" w:space="1178"/>
      <w:docGrid w:linePitch="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1B66"/>
    <w:multiLevelType w:val="hybridMultilevel"/>
    <w:tmpl w:val="CC429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F33A2"/>
    <w:multiLevelType w:val="hybridMultilevel"/>
    <w:tmpl w:val="5E4E2C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efaultTabStop w:val="720"/>
  <w:drawingGridHorizontalSpacing w:val="1205"/>
  <w:drawingGridVerticalSpacing w:val="819"/>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0C"/>
    <w:rsid w:val="00023A23"/>
    <w:rsid w:val="00037B36"/>
    <w:rsid w:val="002F77FC"/>
    <w:rsid w:val="00443819"/>
    <w:rsid w:val="00523FA3"/>
    <w:rsid w:val="006152B6"/>
    <w:rsid w:val="007B06C5"/>
    <w:rsid w:val="008410DC"/>
    <w:rsid w:val="00873D72"/>
    <w:rsid w:val="008A1070"/>
    <w:rsid w:val="00A22385"/>
    <w:rsid w:val="00AD620C"/>
    <w:rsid w:val="00C1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20C"/>
    <w:pPr>
      <w:spacing w:after="0" w:line="240" w:lineRule="auto"/>
      <w:ind w:left="720"/>
      <w:contextualSpacing/>
    </w:pPr>
    <w:rPr>
      <w:rFonts w:ascii="VNI-Times" w:eastAsia="Times New Roman" w:hAnsi="VNI-Times" w:cs="Times New Roman"/>
      <w:szCs w:val="24"/>
    </w:rPr>
  </w:style>
  <w:style w:type="paragraph" w:customStyle="1" w:styleId="Char">
    <w:name w:val="Char"/>
    <w:basedOn w:val="Normal"/>
    <w:semiHidden/>
    <w:rsid w:val="00C15816"/>
    <w:pPr>
      <w:spacing w:after="160" w:line="240" w:lineRule="exact"/>
    </w:pPr>
    <w:rPr>
      <w:rFonts w:ascii="Arial" w:eastAsia="Times New Roman" w:hAnsi="Arial"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20C"/>
    <w:pPr>
      <w:spacing w:after="0" w:line="240" w:lineRule="auto"/>
      <w:ind w:left="720"/>
      <w:contextualSpacing/>
    </w:pPr>
    <w:rPr>
      <w:rFonts w:ascii="VNI-Times" w:eastAsia="Times New Roman" w:hAnsi="VNI-Times" w:cs="Times New Roman"/>
      <w:szCs w:val="24"/>
    </w:rPr>
  </w:style>
  <w:style w:type="paragraph" w:customStyle="1" w:styleId="Char">
    <w:name w:val="Char"/>
    <w:basedOn w:val="Normal"/>
    <w:semiHidden/>
    <w:rsid w:val="00C15816"/>
    <w:pPr>
      <w:spacing w:after="160" w:line="240" w:lineRule="exact"/>
    </w:pPr>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THPT Nguyen Hien</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5</cp:revision>
  <cp:lastPrinted>2013-12-16T07:38:00Z</cp:lastPrinted>
  <dcterms:created xsi:type="dcterms:W3CDTF">2013-12-13T01:36:00Z</dcterms:created>
  <dcterms:modified xsi:type="dcterms:W3CDTF">2013-12-16T07:38:00Z</dcterms:modified>
</cp:coreProperties>
</file>