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1125"/>
        <w:tblW w:w="5625" w:type="dxa"/>
        <w:tblLayout w:type="fixed"/>
        <w:tblLook w:val="01E0" w:firstRow="1" w:lastRow="1" w:firstColumn="1" w:lastColumn="1" w:noHBand="0" w:noVBand="0"/>
      </w:tblPr>
      <w:tblGrid>
        <w:gridCol w:w="5625"/>
      </w:tblGrid>
      <w:tr w:rsidR="00B5699B" w:rsidRPr="001233D4" w:rsidTr="00B5699B">
        <w:trPr>
          <w:trHeight w:val="1471"/>
        </w:trPr>
        <w:tc>
          <w:tcPr>
            <w:tcW w:w="5625" w:type="dxa"/>
            <w:shd w:val="clear" w:color="auto" w:fill="auto"/>
          </w:tcPr>
          <w:p w:rsidR="00B5699B" w:rsidRPr="001233D4" w:rsidRDefault="00B5699B" w:rsidP="00B5699B">
            <w:pPr>
              <w:jc w:val="center"/>
              <w:rPr>
                <w:b/>
                <w:bCs/>
              </w:rPr>
            </w:pPr>
            <w:bookmarkStart w:id="0" w:name="_GoBack"/>
            <w:bookmarkEnd w:id="0"/>
            <w:r w:rsidRPr="001233D4">
              <w:rPr>
                <w:b/>
                <w:bCs/>
              </w:rPr>
              <w:t>ĐỀ THI HỌC KÌ I – NĂM HỌC 2013 - 2014</w:t>
            </w:r>
          </w:p>
          <w:p w:rsidR="00B5699B" w:rsidRPr="001233D4" w:rsidRDefault="00B5699B" w:rsidP="00B5699B">
            <w:pPr>
              <w:jc w:val="center"/>
              <w:rPr>
                <w:b/>
                <w:bCs/>
              </w:rPr>
            </w:pPr>
            <w:r w:rsidRPr="001233D4">
              <w:rPr>
                <w:b/>
                <w:bCs/>
              </w:rPr>
              <w:t>MÔN VẬT LÝ – LỚP 11</w:t>
            </w:r>
          </w:p>
          <w:p w:rsidR="00B5699B" w:rsidRPr="001233D4" w:rsidRDefault="00B5699B" w:rsidP="00B5699B">
            <w:pPr>
              <w:jc w:val="center"/>
              <w:rPr>
                <w:i/>
                <w:iCs/>
              </w:rPr>
            </w:pPr>
            <w:r>
              <w:rPr>
                <w:i/>
                <w:iCs/>
              </w:rPr>
              <w:t>Thời gian làm bài: 45 phút (không kể thời gian giao đề)</w:t>
            </w:r>
          </w:p>
          <w:p w:rsidR="00B5699B" w:rsidRPr="001233D4" w:rsidRDefault="00B5699B" w:rsidP="00B5699B">
            <w:pPr>
              <w:rPr>
                <w:i/>
                <w:iCs/>
              </w:rPr>
            </w:pPr>
          </w:p>
          <w:p w:rsidR="00B5699B" w:rsidRPr="001233D4" w:rsidRDefault="00B5699B" w:rsidP="00B5699B">
            <w:pPr>
              <w:jc w:val="center"/>
              <w:rPr>
                <w:b/>
                <w:bCs/>
              </w:rPr>
            </w:pPr>
          </w:p>
        </w:tc>
      </w:tr>
    </w:tbl>
    <w:p w:rsidR="00B5699B" w:rsidRDefault="00B5699B">
      <w:pPr>
        <w:rPr>
          <w:b/>
          <w:sz w:val="22"/>
          <w:szCs w:val="22"/>
          <w:u w:val="single"/>
        </w:rPr>
      </w:pPr>
    </w:p>
    <w:p w:rsidR="00B5699B" w:rsidRDefault="00B5699B">
      <w:pPr>
        <w:rPr>
          <w:b/>
          <w:sz w:val="22"/>
          <w:szCs w:val="22"/>
          <w:u w:val="single"/>
        </w:rPr>
      </w:pPr>
    </w:p>
    <w:p w:rsidR="001233D4" w:rsidRDefault="00A24F55">
      <w:r w:rsidRPr="00B212E0">
        <w:rPr>
          <w:b/>
          <w:sz w:val="22"/>
          <w:szCs w:val="22"/>
          <w:u w:val="single"/>
        </w:rPr>
        <w:t>Câu 1</w:t>
      </w:r>
      <w:r w:rsidR="00B13D85">
        <w:rPr>
          <w:b/>
          <w:sz w:val="22"/>
          <w:szCs w:val="22"/>
          <w:u w:val="single"/>
        </w:rPr>
        <w:t xml:space="preserve"> </w:t>
      </w:r>
      <w:r w:rsidRPr="00B212E0">
        <w:rPr>
          <w:sz w:val="22"/>
          <w:szCs w:val="22"/>
        </w:rPr>
        <w:t>(</w:t>
      </w:r>
      <w:r w:rsidR="0037470F">
        <w:rPr>
          <w:sz w:val="22"/>
          <w:szCs w:val="22"/>
        </w:rPr>
        <w:t>0</w:t>
      </w:r>
      <w:r w:rsidRPr="00B212E0">
        <w:rPr>
          <w:sz w:val="22"/>
          <w:szCs w:val="22"/>
        </w:rPr>
        <w:t>.</w:t>
      </w:r>
      <w:r w:rsidR="0037470F">
        <w:rPr>
          <w:sz w:val="22"/>
          <w:szCs w:val="22"/>
        </w:rPr>
        <w:t>5</w:t>
      </w:r>
      <w:r w:rsidRPr="00B212E0">
        <w:rPr>
          <w:sz w:val="22"/>
          <w:szCs w:val="22"/>
        </w:rPr>
        <w:t>đ) :</w:t>
      </w:r>
      <w:r w:rsidR="0037470F" w:rsidRPr="0037470F">
        <w:t xml:space="preserve"> </w:t>
      </w:r>
      <w:r w:rsidR="00B5699B">
        <w:t xml:space="preserve">Để </w:t>
      </w:r>
      <w:r w:rsidR="0037470F" w:rsidRPr="003F4EC1">
        <w:t>xác định một cách chính xá</w:t>
      </w:r>
      <w:r w:rsidR="0037470F">
        <w:t>c nhất sự tồn tại của dòng điện</w:t>
      </w:r>
      <w:r w:rsidR="0037470F" w:rsidRPr="003F4EC1">
        <w:t>, ta dựa</w:t>
      </w:r>
      <w:r w:rsidR="0037470F">
        <w:t xml:space="preserve"> vào tác dụng nào của dòng điện</w:t>
      </w:r>
      <w:r w:rsidR="0037470F" w:rsidRPr="003F4EC1">
        <w:t>?</w:t>
      </w:r>
    </w:p>
    <w:p w:rsidR="006A7519" w:rsidRDefault="006A7519">
      <w:pPr>
        <w:rPr>
          <w:sz w:val="22"/>
          <w:szCs w:val="22"/>
        </w:rPr>
      </w:pPr>
    </w:p>
    <w:p w:rsidR="00A24F55" w:rsidRDefault="00A24F55">
      <w:r w:rsidRPr="00B212E0">
        <w:rPr>
          <w:b/>
          <w:sz w:val="22"/>
          <w:szCs w:val="22"/>
          <w:u w:val="single"/>
        </w:rPr>
        <w:t xml:space="preserve">Câu </w:t>
      </w:r>
      <w:r>
        <w:rPr>
          <w:b/>
          <w:sz w:val="22"/>
          <w:szCs w:val="22"/>
          <w:u w:val="single"/>
        </w:rPr>
        <w:t>2</w:t>
      </w:r>
      <w:r w:rsidR="00B13D85">
        <w:rPr>
          <w:b/>
          <w:sz w:val="22"/>
          <w:szCs w:val="22"/>
          <w:u w:val="single"/>
        </w:rPr>
        <w:t xml:space="preserve"> </w:t>
      </w:r>
      <w:r w:rsidRPr="00B212E0">
        <w:rPr>
          <w:sz w:val="22"/>
          <w:szCs w:val="22"/>
        </w:rPr>
        <w:t>(</w:t>
      </w:r>
      <w:r w:rsidR="004D6872">
        <w:rPr>
          <w:sz w:val="22"/>
          <w:szCs w:val="22"/>
        </w:rPr>
        <w:t>3</w:t>
      </w:r>
      <w:r w:rsidRPr="00B212E0">
        <w:rPr>
          <w:sz w:val="22"/>
          <w:szCs w:val="22"/>
        </w:rPr>
        <w:t>.</w:t>
      </w:r>
      <w:r w:rsidR="008E49D4">
        <w:rPr>
          <w:sz w:val="22"/>
          <w:szCs w:val="22"/>
        </w:rPr>
        <w:t>5</w:t>
      </w:r>
      <w:r w:rsidRPr="00B212E0">
        <w:rPr>
          <w:sz w:val="22"/>
          <w:szCs w:val="22"/>
        </w:rPr>
        <w:t>đ) :</w:t>
      </w:r>
      <w:r w:rsidR="00B21A4E">
        <w:rPr>
          <w:sz w:val="22"/>
          <w:szCs w:val="22"/>
        </w:rPr>
        <w:tab/>
        <w:t xml:space="preserve">a) </w:t>
      </w:r>
      <w:r w:rsidR="009C2604" w:rsidRPr="009C2604">
        <w:t xml:space="preserve"> </w:t>
      </w:r>
      <w:r w:rsidR="009C2604">
        <w:t>Hãy phát biểu đ</w:t>
      </w:r>
      <w:r w:rsidR="009C2604" w:rsidRPr="007B002C">
        <w:t xml:space="preserve">ịnh luật Ôm đối với toàn mạch </w:t>
      </w:r>
      <w:r w:rsidR="009C2604">
        <w:t>và viết b</w:t>
      </w:r>
      <w:r w:rsidR="009C2604" w:rsidRPr="007B002C">
        <w:t xml:space="preserve">iểu thức </w:t>
      </w:r>
      <w:r w:rsidR="009C2604">
        <w:t>của định luật?</w:t>
      </w:r>
    </w:p>
    <w:p w:rsidR="00B21A4E" w:rsidRDefault="00B21A4E">
      <w:r>
        <w:tab/>
      </w:r>
      <w:r>
        <w:tab/>
        <w:t>b) Hãy phát biểu đ</w:t>
      </w:r>
      <w:r w:rsidRPr="007B002C">
        <w:t>ịnh luật Faraday I về điện phân</w:t>
      </w:r>
      <w:r w:rsidRPr="00B21A4E">
        <w:t xml:space="preserve"> </w:t>
      </w:r>
      <w:r>
        <w:t>và viết b</w:t>
      </w:r>
      <w:r w:rsidRPr="007B002C">
        <w:t xml:space="preserve">iểu thức </w:t>
      </w:r>
      <w:r>
        <w:t>của định luật?</w:t>
      </w:r>
    </w:p>
    <w:p w:rsidR="008E49D4" w:rsidRDefault="00E822C2">
      <w:r w:rsidRPr="00E822C2">
        <w:rPr>
          <w:b/>
          <w:noProof/>
        </w:rPr>
        <w:drawing>
          <wp:anchor distT="0" distB="0" distL="114300" distR="114300" simplePos="0" relativeHeight="251662336" behindDoc="0" locked="0" layoutInCell="1" allowOverlap="1" wp14:anchorId="62233DF1" wp14:editId="7D0C3212">
            <wp:simplePos x="0" y="0"/>
            <wp:positionH relativeFrom="column">
              <wp:posOffset>5248275</wp:posOffset>
            </wp:positionH>
            <wp:positionV relativeFrom="paragraph">
              <wp:posOffset>53340</wp:posOffset>
            </wp:positionV>
            <wp:extent cx="815340" cy="74295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534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9D4" w:rsidRPr="008E49D4">
        <w:rPr>
          <w:b/>
          <w:u w:val="single"/>
        </w:rPr>
        <w:t>Vận dụng:</w:t>
      </w:r>
      <w:r w:rsidR="008E49D4" w:rsidRPr="00F8272A">
        <w:rPr>
          <w:b/>
        </w:rPr>
        <w:t xml:space="preserve">  </w:t>
      </w:r>
      <w:r w:rsidR="00F8272A" w:rsidRPr="00EF0EDA">
        <w:t xml:space="preserve">Cho mạch điện như hình vẽ.  Trong đó </w:t>
      </w:r>
      <w:r w:rsidR="00117562">
        <w:t>nguồn điện</w:t>
      </w:r>
      <w:r w:rsidR="00F8272A">
        <w:t xml:space="preserve"> có </w:t>
      </w:r>
      <w:r w:rsidR="00881BAA">
        <w:rPr>
          <w:rFonts w:ascii="Palace Script MT" w:hAnsi="Palace Script MT"/>
          <w:sz w:val="44"/>
          <w:szCs w:val="44"/>
        </w:rPr>
        <w:t>E</w:t>
      </w:r>
      <w:r w:rsidR="00F8272A">
        <w:t xml:space="preserve"> = </w:t>
      </w:r>
      <w:r w:rsidR="00117562">
        <w:t>6</w:t>
      </w:r>
      <w:r w:rsidR="00F8272A">
        <w:t>V</w:t>
      </w:r>
      <w:r w:rsidR="00F8272A" w:rsidRPr="00EF0EDA">
        <w:t xml:space="preserve">, r = </w:t>
      </w:r>
      <w:r w:rsidR="00117562">
        <w:t>1</w:t>
      </w:r>
      <w:r w:rsidR="00F8272A" w:rsidRPr="00EF0EDA">
        <w:t>Ω.</w:t>
      </w:r>
      <w:r w:rsidR="00F8272A">
        <w:t xml:space="preserve"> </w:t>
      </w:r>
      <w:r w:rsidR="00F8272A" w:rsidRPr="00EF0EDA">
        <w:t>R</w:t>
      </w:r>
      <w:r w:rsidR="00F8272A" w:rsidRPr="00EF0EDA">
        <w:rPr>
          <w:vertAlign w:val="subscript"/>
        </w:rPr>
        <w:t xml:space="preserve"> </w:t>
      </w:r>
      <w:r w:rsidR="00F8272A" w:rsidRPr="00EF0EDA">
        <w:t xml:space="preserve">= </w:t>
      </w:r>
      <w:r w:rsidR="00117562">
        <w:t>2</w:t>
      </w:r>
      <w:r w:rsidR="00F8272A" w:rsidRPr="00EF0EDA">
        <w:t xml:space="preserve">Ω là bình điện phân chứa dung dịch </w:t>
      </w:r>
      <w:r w:rsidR="00117562">
        <w:t>AgN</w:t>
      </w:r>
      <w:r w:rsidR="00F8272A" w:rsidRPr="00EF0EDA">
        <w:t>O</w:t>
      </w:r>
      <w:r w:rsidR="00117562">
        <w:rPr>
          <w:vertAlign w:val="subscript"/>
        </w:rPr>
        <w:t>3</w:t>
      </w:r>
      <w:r w:rsidR="00117562">
        <w:t xml:space="preserve"> </w:t>
      </w:r>
      <w:r w:rsidR="009F4459">
        <w:t>và có cực dương bằng</w:t>
      </w:r>
      <w:r w:rsidR="00117562">
        <w:t xml:space="preserve"> Ag</w:t>
      </w:r>
      <w:r w:rsidR="00970D5D">
        <w:t xml:space="preserve"> (</w:t>
      </w:r>
      <w:r w:rsidR="00EC1119">
        <w:t>biết A</w:t>
      </w:r>
      <w:r w:rsidR="00970D5D" w:rsidRPr="002E0FDF">
        <w:t>= 108 và hóa trị là 1)</w:t>
      </w:r>
      <w:r w:rsidR="00F8272A" w:rsidRPr="00EF0EDA">
        <w:t xml:space="preserve">. </w:t>
      </w:r>
      <w:r w:rsidR="00D11A3A">
        <w:t xml:space="preserve">Tìm cường độ dòng điện chạy trong mạch và khối lượng bạc thu được </w:t>
      </w:r>
      <w:r w:rsidR="00970D5D">
        <w:t xml:space="preserve">sau 3 phút 13 giây? </w:t>
      </w:r>
    </w:p>
    <w:p w:rsidR="006A7519" w:rsidRDefault="006A7519"/>
    <w:p w:rsidR="00A24F55" w:rsidRDefault="00A24F55">
      <w:r w:rsidRPr="00B212E0">
        <w:rPr>
          <w:b/>
          <w:sz w:val="22"/>
          <w:szCs w:val="22"/>
          <w:u w:val="single"/>
        </w:rPr>
        <w:t xml:space="preserve">Câu </w:t>
      </w:r>
      <w:r>
        <w:rPr>
          <w:b/>
          <w:sz w:val="22"/>
          <w:szCs w:val="22"/>
          <w:u w:val="single"/>
        </w:rPr>
        <w:t>3</w:t>
      </w:r>
      <w:r w:rsidR="00B13D85">
        <w:rPr>
          <w:b/>
          <w:sz w:val="22"/>
          <w:szCs w:val="22"/>
          <w:u w:val="single"/>
        </w:rPr>
        <w:t xml:space="preserve"> </w:t>
      </w:r>
      <w:r w:rsidRPr="00B212E0">
        <w:rPr>
          <w:sz w:val="22"/>
          <w:szCs w:val="22"/>
        </w:rPr>
        <w:t>(</w:t>
      </w:r>
      <w:r w:rsidR="00B13D85">
        <w:rPr>
          <w:sz w:val="22"/>
          <w:szCs w:val="22"/>
        </w:rPr>
        <w:t>1</w:t>
      </w:r>
      <w:r w:rsidRPr="00B212E0">
        <w:rPr>
          <w:sz w:val="22"/>
          <w:szCs w:val="22"/>
        </w:rPr>
        <w:t>.0đ) :</w:t>
      </w:r>
      <w:r w:rsidR="00B13D85" w:rsidRPr="00B13D85">
        <w:t xml:space="preserve"> </w:t>
      </w:r>
      <w:r w:rsidR="00B13D85" w:rsidRPr="003F4EC1">
        <w:t xml:space="preserve">Hạt tải điện </w:t>
      </w:r>
      <w:r w:rsidR="00B13D85">
        <w:t>trong kim loại là những hạt nào</w:t>
      </w:r>
      <w:r w:rsidR="00B13D85" w:rsidRPr="003F4EC1">
        <w:t>?</w:t>
      </w:r>
      <w:r w:rsidR="00B13D85">
        <w:t xml:space="preserve"> Hãy nêu b</w:t>
      </w:r>
      <w:r w:rsidR="00B13D85" w:rsidRPr="003F4EC1">
        <w:t>ản chất dòng điện trong kim loại?</w:t>
      </w:r>
    </w:p>
    <w:p w:rsidR="006A7519" w:rsidRDefault="006A7519">
      <w:pPr>
        <w:rPr>
          <w:sz w:val="22"/>
          <w:szCs w:val="22"/>
        </w:rPr>
      </w:pPr>
    </w:p>
    <w:p w:rsidR="00A24F55" w:rsidRDefault="00D65E5E">
      <w:pPr>
        <w:rPr>
          <w:sz w:val="22"/>
          <w:szCs w:val="22"/>
        </w:rPr>
      </w:pPr>
      <w:r>
        <w:rPr>
          <w:noProof/>
          <w:sz w:val="22"/>
          <w:szCs w:val="22"/>
        </w:rPr>
        <w:drawing>
          <wp:anchor distT="0" distB="0" distL="114300" distR="114300" simplePos="0" relativeHeight="251663360" behindDoc="0" locked="0" layoutInCell="1" allowOverlap="1" wp14:anchorId="7C853110" wp14:editId="1CB81F16">
            <wp:simplePos x="0" y="0"/>
            <wp:positionH relativeFrom="column">
              <wp:posOffset>4248150</wp:posOffset>
            </wp:positionH>
            <wp:positionV relativeFrom="paragraph">
              <wp:posOffset>55245</wp:posOffset>
            </wp:positionV>
            <wp:extent cx="1998345" cy="164338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345" cy="1643380"/>
                    </a:xfrm>
                    <a:prstGeom prst="rect">
                      <a:avLst/>
                    </a:prstGeom>
                    <a:noFill/>
                    <a:ln>
                      <a:noFill/>
                    </a:ln>
                  </pic:spPr>
                </pic:pic>
              </a:graphicData>
            </a:graphic>
            <wp14:sizeRelH relativeFrom="page">
              <wp14:pctWidth>0</wp14:pctWidth>
            </wp14:sizeRelH>
            <wp14:sizeRelV relativeFrom="page">
              <wp14:pctHeight>0</wp14:pctHeight>
            </wp14:sizeRelV>
          </wp:anchor>
        </w:drawing>
      </w:r>
      <w:r w:rsidR="00A24F55" w:rsidRPr="00B212E0">
        <w:rPr>
          <w:b/>
          <w:sz w:val="22"/>
          <w:szCs w:val="22"/>
          <w:u w:val="single"/>
        </w:rPr>
        <w:t xml:space="preserve">Câu </w:t>
      </w:r>
      <w:r w:rsidR="00A24F55">
        <w:rPr>
          <w:b/>
          <w:sz w:val="22"/>
          <w:szCs w:val="22"/>
          <w:u w:val="single"/>
        </w:rPr>
        <w:t>4</w:t>
      </w:r>
      <w:r w:rsidR="00B13D85">
        <w:rPr>
          <w:b/>
          <w:sz w:val="22"/>
          <w:szCs w:val="22"/>
          <w:u w:val="single"/>
        </w:rPr>
        <w:t xml:space="preserve"> </w:t>
      </w:r>
      <w:r w:rsidR="00A24F55" w:rsidRPr="00B212E0">
        <w:rPr>
          <w:sz w:val="22"/>
          <w:szCs w:val="22"/>
        </w:rPr>
        <w:t>(</w:t>
      </w:r>
      <w:r w:rsidR="00680493">
        <w:rPr>
          <w:sz w:val="22"/>
          <w:szCs w:val="22"/>
        </w:rPr>
        <w:t>3</w:t>
      </w:r>
      <w:r w:rsidR="00A24F55" w:rsidRPr="00B212E0">
        <w:rPr>
          <w:sz w:val="22"/>
          <w:szCs w:val="22"/>
        </w:rPr>
        <w:t>.0đ) :</w:t>
      </w:r>
      <w:r w:rsidR="000F3F2E" w:rsidRPr="000F3F2E">
        <w:t xml:space="preserve"> </w:t>
      </w:r>
      <w:r w:rsidR="000F3F2E">
        <w:t xml:space="preserve">Cho mạch điện như hình vẽ. </w:t>
      </w:r>
      <w:r w:rsidR="000F3F2E">
        <w:rPr>
          <w:lang w:val="es-ES_tradnl"/>
        </w:rPr>
        <w:t xml:space="preserve">Nguồn điện có </w:t>
      </w:r>
      <w:r w:rsidR="00881BAA">
        <w:rPr>
          <w:rFonts w:ascii="Palace Script MT" w:hAnsi="Palace Script MT"/>
          <w:sz w:val="44"/>
          <w:szCs w:val="44"/>
        </w:rPr>
        <w:t>E</w:t>
      </w:r>
      <w:r w:rsidR="00935384">
        <w:rPr>
          <w:lang w:val="es-ES_tradnl"/>
        </w:rPr>
        <w:t xml:space="preserve"> </w:t>
      </w:r>
      <w:r w:rsidR="000F3F2E">
        <w:rPr>
          <w:lang w:val="es-ES_tradnl"/>
        </w:rPr>
        <w:t>=</w:t>
      </w:r>
      <w:r w:rsidR="00935384">
        <w:rPr>
          <w:lang w:val="es-ES_tradnl"/>
        </w:rPr>
        <w:t xml:space="preserve"> </w:t>
      </w:r>
      <w:r w:rsidR="000F3F2E">
        <w:rPr>
          <w:lang w:val="es-ES_tradnl"/>
        </w:rPr>
        <w:t xml:space="preserve">12V,  r = </w:t>
      </w:r>
      <w:r w:rsidR="000F3F2E" w:rsidRPr="006D0A6E">
        <w:rPr>
          <w:lang w:val="es-ES_tradnl"/>
        </w:rPr>
        <w:t>1</w:t>
      </w:r>
      <w:r w:rsidR="000F3F2E">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o:ole="">
            <v:imagedata r:id="rId10" o:title=""/>
          </v:shape>
          <o:OLEObject Type="Embed" ProgID="Equation.DSMT4" ShapeID="_x0000_i1025" DrawAspect="Content" ObjectID="_1448347444" r:id="rId11"/>
        </w:object>
      </w:r>
      <w:r w:rsidR="000F3F2E" w:rsidRPr="006D0A6E">
        <w:rPr>
          <w:lang w:val="es-ES_tradnl"/>
        </w:rPr>
        <w:t xml:space="preserve">, </w:t>
      </w:r>
      <w:r w:rsidR="000F3F2E" w:rsidRPr="004D1782">
        <w:t>R</w:t>
      </w:r>
      <w:r w:rsidR="000F3F2E" w:rsidRPr="004D1782">
        <w:rPr>
          <w:vertAlign w:val="subscript"/>
        </w:rPr>
        <w:t>1</w:t>
      </w:r>
      <w:r w:rsidR="000F3F2E" w:rsidRPr="004D1782">
        <w:t xml:space="preserve"> = 2</w:t>
      </w:r>
      <w:r w:rsidR="000F3F2E">
        <w:rPr>
          <w:position w:val="-4"/>
        </w:rPr>
        <w:object w:dxaOrig="260" w:dyaOrig="260">
          <v:shape id="_x0000_i1026" type="#_x0000_t75" style="width:12.75pt;height:12.75pt" o:ole="">
            <v:imagedata r:id="rId10" o:title=""/>
          </v:shape>
          <o:OLEObject Type="Embed" ProgID="Equation.DSMT4" ShapeID="_x0000_i1026" DrawAspect="Content" ObjectID="_1448347445" r:id="rId12"/>
        </w:object>
      </w:r>
      <w:r w:rsidR="000F3F2E" w:rsidRPr="004D1782">
        <w:t>,</w:t>
      </w:r>
      <w:r w:rsidR="00935384" w:rsidRPr="00935384">
        <w:t xml:space="preserve"> </w:t>
      </w:r>
      <w:r w:rsidR="00935384" w:rsidRPr="004D1782">
        <w:t>R</w:t>
      </w:r>
      <w:r w:rsidR="00935384" w:rsidRPr="004D1782">
        <w:rPr>
          <w:vertAlign w:val="subscript"/>
        </w:rPr>
        <w:t xml:space="preserve">2 </w:t>
      </w:r>
      <w:r w:rsidR="00935384" w:rsidRPr="004D1782">
        <w:t xml:space="preserve">= </w:t>
      </w:r>
      <w:r w:rsidR="00935384">
        <w:t>8</w:t>
      </w:r>
      <w:r w:rsidR="00935384">
        <w:rPr>
          <w:position w:val="-4"/>
        </w:rPr>
        <w:object w:dxaOrig="260" w:dyaOrig="260">
          <v:shape id="_x0000_i1027" type="#_x0000_t75" style="width:12.75pt;height:12.75pt" o:ole="">
            <v:imagedata r:id="rId10" o:title=""/>
          </v:shape>
          <o:OLEObject Type="Embed" ProgID="Equation.DSMT4" ShapeID="_x0000_i1027" DrawAspect="Content" ObjectID="_1448347446" r:id="rId13"/>
        </w:object>
      </w:r>
      <w:r w:rsidR="00935384">
        <w:rPr>
          <w:position w:val="-4"/>
        </w:rPr>
        <w:t>,</w:t>
      </w:r>
      <w:r w:rsidR="000F3F2E" w:rsidRPr="004D1782">
        <w:t xml:space="preserve"> R</w:t>
      </w:r>
      <w:r w:rsidR="000F3F2E" w:rsidRPr="004D1782">
        <w:rPr>
          <w:vertAlign w:val="subscript"/>
        </w:rPr>
        <w:t>3</w:t>
      </w:r>
      <w:r w:rsidR="000F3F2E" w:rsidRPr="004D1782">
        <w:t xml:space="preserve"> = 4</w:t>
      </w:r>
      <w:r w:rsidR="000F3F2E">
        <w:rPr>
          <w:position w:val="-4"/>
        </w:rPr>
        <w:object w:dxaOrig="260" w:dyaOrig="260">
          <v:shape id="_x0000_i1028" type="#_x0000_t75" style="width:12.75pt;height:12.75pt" o:ole="">
            <v:imagedata r:id="rId10" o:title=""/>
          </v:shape>
          <o:OLEObject Type="Embed" ProgID="Equation.DSMT4" ShapeID="_x0000_i1028" DrawAspect="Content" ObjectID="_1448347447" r:id="rId14"/>
        </w:object>
      </w:r>
      <w:r w:rsidR="000F3F2E" w:rsidRPr="004D1782">
        <w:rPr>
          <w:position w:val="-4"/>
        </w:rPr>
        <w:t>,</w:t>
      </w:r>
      <w:r w:rsidR="000F3F2E" w:rsidRPr="004D1782">
        <w:t xml:space="preserve"> R</w:t>
      </w:r>
      <w:r w:rsidR="000F3F2E" w:rsidRPr="004D1782">
        <w:rPr>
          <w:vertAlign w:val="subscript"/>
        </w:rPr>
        <w:t>4</w:t>
      </w:r>
      <w:r w:rsidR="000F3F2E" w:rsidRPr="004D1782">
        <w:t xml:space="preserve"> = </w:t>
      </w:r>
      <w:r w:rsidR="00DE7D00">
        <w:t>6</w:t>
      </w:r>
      <w:r w:rsidR="000F3F2E">
        <w:rPr>
          <w:position w:val="-4"/>
        </w:rPr>
        <w:object w:dxaOrig="260" w:dyaOrig="260">
          <v:shape id="_x0000_i1029" type="#_x0000_t75" style="width:12.75pt;height:12.75pt" o:ole="">
            <v:imagedata r:id="rId10" o:title=""/>
          </v:shape>
          <o:OLEObject Type="Embed" ProgID="Equation.DSMT4" ShapeID="_x0000_i1029" DrawAspect="Content" ObjectID="_1448347448" r:id="rId15"/>
        </w:object>
      </w:r>
      <w:r w:rsidR="000F3F2E" w:rsidRPr="004D1782">
        <w:t>.</w:t>
      </w:r>
    </w:p>
    <w:p w:rsidR="000F3F2E" w:rsidRDefault="000F3F2E" w:rsidP="000F3F2E">
      <w:pPr>
        <w:tabs>
          <w:tab w:val="left" w:pos="1500"/>
        </w:tabs>
      </w:pPr>
      <w:r>
        <w:rPr>
          <w:b/>
        </w:rPr>
        <w:t>a/.</w:t>
      </w:r>
      <w:r>
        <w:t xml:space="preserve"> Tính điện trở mạch ngoài.</w:t>
      </w:r>
    </w:p>
    <w:p w:rsidR="000F3F2E" w:rsidRDefault="000F3F2E" w:rsidP="000F3F2E">
      <w:r>
        <w:rPr>
          <w:b/>
        </w:rPr>
        <w:t>b/.</w:t>
      </w:r>
      <w:r>
        <w:t xml:space="preserve"> Tính </w:t>
      </w:r>
      <w:r w:rsidR="00DE7D00">
        <w:t>số chỉ ampe kế</w:t>
      </w:r>
      <w:r>
        <w:t xml:space="preserve"> và </w:t>
      </w:r>
      <w:r w:rsidR="00D20E5B">
        <w:t>cường độ dòng điện qua các điện trở.</w:t>
      </w:r>
    </w:p>
    <w:p w:rsidR="00D65E5E" w:rsidRDefault="000F3F2E" w:rsidP="000F3F2E">
      <w:r>
        <w:rPr>
          <w:b/>
        </w:rPr>
        <w:t>c/.</w:t>
      </w:r>
      <w:r>
        <w:t xml:space="preserve"> Tính </w:t>
      </w:r>
      <w:r w:rsidR="00D20E5B">
        <w:t xml:space="preserve">công suất của nguồn điện và </w:t>
      </w:r>
      <w:r>
        <w:t>nhiệt lượng tỏa ra ở R</w:t>
      </w:r>
      <w:r>
        <w:rPr>
          <w:vertAlign w:val="subscript"/>
        </w:rPr>
        <w:t>1</w:t>
      </w:r>
      <w:r>
        <w:t xml:space="preserve"> trong </w:t>
      </w:r>
      <w:r w:rsidR="00D20E5B">
        <w:t xml:space="preserve">8 phút? </w:t>
      </w:r>
    </w:p>
    <w:p w:rsidR="006A7519" w:rsidRDefault="006A7519" w:rsidP="000F3F2E">
      <w:pPr>
        <w:rPr>
          <w:sz w:val="22"/>
          <w:szCs w:val="22"/>
        </w:rPr>
      </w:pPr>
    </w:p>
    <w:p w:rsidR="00FF4BCF" w:rsidRDefault="00FF4BCF" w:rsidP="000F3F2E">
      <w:pPr>
        <w:rPr>
          <w:sz w:val="22"/>
          <w:szCs w:val="22"/>
        </w:rPr>
      </w:pPr>
    </w:p>
    <w:p w:rsidR="00FF4BCF" w:rsidRDefault="00FF4BCF" w:rsidP="000F3F2E">
      <w:pPr>
        <w:rPr>
          <w:sz w:val="22"/>
          <w:szCs w:val="22"/>
        </w:rPr>
      </w:pPr>
    </w:p>
    <w:p w:rsidR="00FF4BCF" w:rsidRDefault="00FF4BCF" w:rsidP="000F3F2E">
      <w:pPr>
        <w:rPr>
          <w:sz w:val="22"/>
          <w:szCs w:val="22"/>
        </w:rPr>
      </w:pPr>
    </w:p>
    <w:p w:rsidR="00A24F55" w:rsidRDefault="00FF4BCF">
      <w:r>
        <w:rPr>
          <w:noProof/>
          <w:sz w:val="22"/>
          <w:szCs w:val="22"/>
        </w:rPr>
        <w:drawing>
          <wp:anchor distT="0" distB="0" distL="114300" distR="114300" simplePos="0" relativeHeight="251664384" behindDoc="0" locked="0" layoutInCell="1" allowOverlap="1" wp14:anchorId="2A5D4807" wp14:editId="57A0FAE6">
            <wp:simplePos x="0" y="0"/>
            <wp:positionH relativeFrom="column">
              <wp:posOffset>4175125</wp:posOffset>
            </wp:positionH>
            <wp:positionV relativeFrom="paragraph">
              <wp:posOffset>144780</wp:posOffset>
            </wp:positionV>
            <wp:extent cx="1891665" cy="15430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1665"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24F55" w:rsidRPr="00B212E0">
        <w:rPr>
          <w:b/>
          <w:sz w:val="22"/>
          <w:szCs w:val="22"/>
          <w:u w:val="single"/>
        </w:rPr>
        <w:t xml:space="preserve">Câu </w:t>
      </w:r>
      <w:r w:rsidR="00A24F55">
        <w:rPr>
          <w:b/>
          <w:sz w:val="22"/>
          <w:szCs w:val="22"/>
          <w:u w:val="single"/>
        </w:rPr>
        <w:t>5</w:t>
      </w:r>
      <w:r w:rsidR="00B13D85">
        <w:rPr>
          <w:b/>
          <w:sz w:val="22"/>
          <w:szCs w:val="22"/>
          <w:u w:val="single"/>
        </w:rPr>
        <w:t xml:space="preserve"> </w:t>
      </w:r>
      <w:r w:rsidR="00A24F55" w:rsidRPr="00B212E0">
        <w:rPr>
          <w:sz w:val="22"/>
          <w:szCs w:val="22"/>
        </w:rPr>
        <w:t>(</w:t>
      </w:r>
      <w:r w:rsidR="00527AD6">
        <w:rPr>
          <w:sz w:val="22"/>
          <w:szCs w:val="22"/>
        </w:rPr>
        <w:t>2</w:t>
      </w:r>
      <w:r w:rsidR="00A24F55" w:rsidRPr="00B212E0">
        <w:rPr>
          <w:sz w:val="22"/>
          <w:szCs w:val="22"/>
        </w:rPr>
        <w:t>.0đ) :</w:t>
      </w:r>
      <w:r w:rsidR="002C2728" w:rsidRPr="002C2728">
        <w:rPr>
          <w:lang w:val="fr-FR"/>
        </w:rPr>
        <w:t xml:space="preserve"> </w:t>
      </w:r>
      <w:r w:rsidR="002C2728" w:rsidRPr="00193724">
        <w:rPr>
          <w:lang w:val="fr-FR"/>
        </w:rPr>
        <w:t xml:space="preserve">Cho mạch điện gồm 3 pin giống nhau mắc nối tiếp, mỗi pin có </w:t>
      </w:r>
      <w:r w:rsidR="002C2728">
        <w:rPr>
          <w:lang w:val="fr-FR"/>
        </w:rPr>
        <w:t xml:space="preserve">suất điện động </w:t>
      </w:r>
      <w:r w:rsidR="00881BAA">
        <w:rPr>
          <w:rFonts w:ascii="Palace Script MT" w:hAnsi="Palace Script MT"/>
          <w:sz w:val="44"/>
          <w:szCs w:val="44"/>
        </w:rPr>
        <w:t>E</w:t>
      </w:r>
      <w:r w:rsidR="002C2728">
        <w:rPr>
          <w:lang w:val="es-ES_tradnl"/>
        </w:rPr>
        <w:t xml:space="preserve"> = </w:t>
      </w:r>
      <w:r w:rsidR="009D474A" w:rsidRPr="008178D2">
        <w:rPr>
          <w:bCs/>
          <w:i/>
          <w:position w:val="-20"/>
          <w:sz w:val="22"/>
          <w:szCs w:val="22"/>
        </w:rPr>
        <w:object w:dxaOrig="300" w:dyaOrig="540">
          <v:shape id="_x0000_i1030" type="#_x0000_t75" style="width:17.25pt;height:30.75pt" o:ole="">
            <v:imagedata r:id="rId17" o:title=""/>
          </v:shape>
          <o:OLEObject Type="Embed" ProgID="Equation.3" ShapeID="_x0000_i1030" DrawAspect="Content" ObjectID="_1448347449" r:id="rId18"/>
        </w:object>
      </w:r>
      <w:r w:rsidR="008178D2">
        <w:rPr>
          <w:lang w:val="es-ES_tradnl"/>
        </w:rPr>
        <w:t>(</w:t>
      </w:r>
      <w:r w:rsidR="002C2728">
        <w:rPr>
          <w:lang w:val="es-ES_tradnl"/>
        </w:rPr>
        <w:t>V</w:t>
      </w:r>
      <w:r w:rsidR="008178D2">
        <w:rPr>
          <w:lang w:val="es-ES_tradnl"/>
        </w:rPr>
        <w:t>)</w:t>
      </w:r>
      <w:r w:rsidR="002C2728">
        <w:rPr>
          <w:lang w:val="es-ES_tradnl"/>
        </w:rPr>
        <w:t xml:space="preserve">,  </w:t>
      </w:r>
      <w:r w:rsidR="004F4B09">
        <w:rPr>
          <w:lang w:val="es-ES_tradnl"/>
        </w:rPr>
        <w:t xml:space="preserve">và điện trở trong </w:t>
      </w:r>
      <w:r w:rsidR="002C2728">
        <w:rPr>
          <w:lang w:val="es-ES_tradnl"/>
        </w:rPr>
        <w:t>r</w:t>
      </w:r>
      <w:r w:rsidR="008178D2">
        <w:rPr>
          <w:lang w:val="es-ES_tradnl"/>
        </w:rPr>
        <w:t>. Đ</w:t>
      </w:r>
      <w:r w:rsidR="002C2728" w:rsidRPr="00193724">
        <w:rPr>
          <w:lang w:val="fr-FR"/>
        </w:rPr>
        <w:t>iện trở R</w:t>
      </w:r>
      <w:r w:rsidR="002C2728" w:rsidRPr="00193724">
        <w:rPr>
          <w:vertAlign w:val="subscript"/>
          <w:lang w:val="fr-FR"/>
        </w:rPr>
        <w:t>1</w:t>
      </w:r>
      <w:r w:rsidR="002C2728" w:rsidRPr="00193724">
        <w:rPr>
          <w:lang w:val="fr-FR"/>
        </w:rPr>
        <w:t xml:space="preserve"> = </w:t>
      </w:r>
      <w:r w:rsidR="00DE2DA5">
        <w:rPr>
          <w:lang w:val="fr-FR"/>
        </w:rPr>
        <w:t>4</w:t>
      </w:r>
      <w:r w:rsidR="002C2728" w:rsidRPr="00D14664">
        <w:rPr>
          <w:position w:val="-4"/>
        </w:rPr>
        <w:object w:dxaOrig="260" w:dyaOrig="260">
          <v:shape id="_x0000_i1031" type="#_x0000_t75" style="width:12.75pt;height:12.75pt" o:ole="">
            <v:imagedata r:id="rId10" o:title=""/>
          </v:shape>
          <o:OLEObject Type="Embed" ProgID="Equation.DSMT4" ShapeID="_x0000_i1031" DrawAspect="Content" ObjectID="_1448347450" r:id="rId19"/>
        </w:object>
      </w:r>
      <w:r w:rsidR="002C2728" w:rsidRPr="00193724">
        <w:rPr>
          <w:lang w:val="fr-FR"/>
        </w:rPr>
        <w:t>, R</w:t>
      </w:r>
      <w:r w:rsidR="002C2728" w:rsidRPr="00193724">
        <w:rPr>
          <w:vertAlign w:val="subscript"/>
          <w:lang w:val="fr-FR"/>
        </w:rPr>
        <w:t>2</w:t>
      </w:r>
      <w:r w:rsidR="002C2728" w:rsidRPr="00193724">
        <w:rPr>
          <w:lang w:val="fr-FR"/>
        </w:rPr>
        <w:t xml:space="preserve"> </w:t>
      </w:r>
      <w:r w:rsidR="004F4B09">
        <w:rPr>
          <w:lang w:val="fr-FR"/>
        </w:rPr>
        <w:t xml:space="preserve">là đèn </w:t>
      </w:r>
      <w:r w:rsidR="00DE2DA5">
        <w:t>(8</w:t>
      </w:r>
      <w:r w:rsidR="004F4B09">
        <w:t>V_</w:t>
      </w:r>
      <w:r w:rsidR="00DE2DA5">
        <w:t>4</w:t>
      </w:r>
      <w:r w:rsidR="004F4B09">
        <w:t>W)</w:t>
      </w:r>
      <w:r w:rsidR="002C2728" w:rsidRPr="00193724">
        <w:t xml:space="preserve"> mắc như hình vẽ</w:t>
      </w:r>
      <w:r w:rsidR="002C2728">
        <w:t>.</w:t>
      </w:r>
    </w:p>
    <w:p w:rsidR="00A1161B" w:rsidRDefault="00A1161B">
      <w:r>
        <w:rPr>
          <w:sz w:val="22"/>
          <w:szCs w:val="22"/>
        </w:rPr>
        <w:t xml:space="preserve">a) Tính </w:t>
      </w:r>
      <w:r>
        <w:rPr>
          <w:rFonts w:ascii="Palace Script MT" w:hAnsi="Palace Script MT"/>
          <w:sz w:val="44"/>
          <w:szCs w:val="44"/>
        </w:rPr>
        <w:t>E</w:t>
      </w:r>
      <w:r w:rsidR="00617BD8" w:rsidRPr="00617BD8">
        <w:rPr>
          <w:vertAlign w:val="subscript"/>
        </w:rPr>
        <w:t>b</w:t>
      </w:r>
      <w:r w:rsidR="00617BD8" w:rsidRPr="00617BD8">
        <w:t xml:space="preserve"> ?</w:t>
      </w:r>
    </w:p>
    <w:p w:rsidR="00617BD8" w:rsidRDefault="00617BD8">
      <w:r>
        <w:t>b) Tính điện trở mạch ngoài?</w:t>
      </w:r>
    </w:p>
    <w:p w:rsidR="00986EFE" w:rsidRPr="00986EFE" w:rsidRDefault="00617BD8">
      <w:pPr>
        <w:rPr>
          <w:sz w:val="22"/>
          <w:szCs w:val="22"/>
        </w:rPr>
      </w:pPr>
      <w:r>
        <w:t xml:space="preserve">c) Biết đèn sáng bình thường. Hãy tính </w:t>
      </w:r>
      <w:r w:rsidR="00986EFE">
        <w:t>r?</w:t>
      </w:r>
    </w:p>
    <w:p w:rsidR="00EB754F" w:rsidRDefault="00EB754F">
      <w:pPr>
        <w:spacing w:after="200" w:line="276" w:lineRule="auto"/>
        <w:rPr>
          <w:sz w:val="22"/>
          <w:szCs w:val="22"/>
        </w:rPr>
      </w:pPr>
    </w:p>
    <w:p w:rsidR="00B769E2" w:rsidRDefault="00FF4BCF" w:rsidP="00FF4BCF">
      <w:pPr>
        <w:pStyle w:val="ListParagraph"/>
        <w:spacing w:after="200" w:line="276" w:lineRule="auto"/>
        <w:jc w:val="center"/>
      </w:pPr>
      <w:r>
        <w:t>- HẾT -</w:t>
      </w:r>
    </w:p>
    <w:p w:rsidR="00B769E2" w:rsidRDefault="00B769E2" w:rsidP="00EB754F">
      <w:pPr>
        <w:spacing w:after="200" w:line="276" w:lineRule="auto"/>
      </w:pPr>
      <w:r w:rsidRPr="001233D4">
        <w:rPr>
          <w:noProof/>
        </w:rPr>
        <mc:AlternateContent>
          <mc:Choice Requires="wps">
            <w:drawing>
              <wp:anchor distT="0" distB="0" distL="114300" distR="114300" simplePos="0" relativeHeight="251661312" behindDoc="0" locked="0" layoutInCell="1" allowOverlap="1" wp14:anchorId="14D79747" wp14:editId="2DD3393D">
                <wp:simplePos x="0" y="0"/>
                <wp:positionH relativeFrom="column">
                  <wp:posOffset>-419100</wp:posOffset>
                </wp:positionH>
                <wp:positionV relativeFrom="paragraph">
                  <wp:posOffset>100330</wp:posOffset>
                </wp:positionV>
                <wp:extent cx="6715125" cy="0"/>
                <wp:effectExtent l="0" t="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7.9pt" to="495.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"/>
            </w:pict>
          </mc:Fallback>
        </mc:AlternateContent>
      </w:r>
    </w:p>
    <w:p w:rsidR="001233D4" w:rsidRDefault="001233D4">
      <w:pPr>
        <w:spacing w:after="200" w:line="276" w:lineRule="auto"/>
      </w:pPr>
      <w:r w:rsidRPr="001233D4">
        <w:fldChar w:fldCharType="begin"/>
      </w:r>
      <w:r w:rsidRPr="001233D4">
        <w:instrText xml:space="preserve"> QUOTE </w:instrText>
      </w:r>
      <w:r w:rsidRPr="001233D4">
        <w:rPr>
          <w:rFonts w:ascii="Arial" w:hAnsi="Arial"/>
          <w:noProof/>
          <w:position w:val="-11"/>
        </w:rPr>
        <w:drawing>
          <wp:inline distT="0" distB="0" distL="0" distR="0" wp14:anchorId="3CF869EA" wp14:editId="21041505">
            <wp:extent cx="20574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7400" cy="228600"/>
                    </a:xfrm>
                    <a:prstGeom prst="rect">
                      <a:avLst/>
                    </a:prstGeom>
                    <a:noFill/>
                    <a:ln>
                      <a:noFill/>
                    </a:ln>
                  </pic:spPr>
                </pic:pic>
              </a:graphicData>
            </a:graphic>
          </wp:inline>
        </w:drawing>
      </w:r>
      <w:r w:rsidRPr="001233D4">
        <w:instrText xml:space="preserve"> </w:instrText>
      </w:r>
      <w:r w:rsidRPr="001233D4">
        <w:fldChar w:fldCharType="end"/>
      </w:r>
      <w:r w:rsidRPr="001233D4">
        <w:rPr>
          <w:i/>
          <w:iCs/>
          <w:u w:val="single"/>
        </w:rPr>
        <w:t>Ghi chú:</w:t>
      </w:r>
      <w:r w:rsidRPr="001233D4">
        <w:rPr>
          <w:i/>
          <w:iCs/>
        </w:rPr>
        <w:t xml:space="preserve">  Học sinh không được sử dụng tài liệu. Giám thị coi thi không giải thích gì thêm.</w:t>
      </w:r>
      <w:r>
        <w:br w:type="page"/>
      </w:r>
    </w:p>
    <w:p w:rsidR="008F6780" w:rsidRPr="00EB60D0" w:rsidRDefault="008F6780" w:rsidP="00EB60D0">
      <w:pPr>
        <w:rPr>
          <w:b/>
          <w:bCs/>
        </w:rPr>
      </w:pPr>
      <w:r w:rsidRPr="00686B69">
        <w:lastRenderedPageBreak/>
        <w:t xml:space="preserve">SỞ GD–ĐT TP HỒ CHÍ MINH               </w:t>
      </w:r>
      <w:r w:rsidR="008F603A">
        <w:tab/>
      </w:r>
      <w:r w:rsidR="00EB60D0" w:rsidRPr="001233D4">
        <w:rPr>
          <w:b/>
          <w:bCs/>
        </w:rPr>
        <w:t>ĐỀ THI HỌC KÌ I – NĂM HỌC 2013 - 2014</w:t>
      </w:r>
      <w:r w:rsidR="00EB60D0">
        <w:rPr>
          <w:b/>
          <w:bCs/>
        </w:rPr>
        <w:t xml:space="preserve"> </w:t>
      </w:r>
    </w:p>
    <w:p w:rsidR="008F6780" w:rsidRPr="00686B69" w:rsidRDefault="008F6780" w:rsidP="008F6780">
      <w:r w:rsidRPr="00686B69">
        <w:t xml:space="preserve">Trường THPT Nguyễn Văn Linh                                </w:t>
      </w:r>
      <w:r w:rsidR="00EB60D0" w:rsidRPr="001233D4">
        <w:rPr>
          <w:b/>
          <w:bCs/>
        </w:rPr>
        <w:t>MÔN VẬT LÝ – LỚP 11</w:t>
      </w:r>
    </w:p>
    <w:p w:rsidR="008F6780" w:rsidRPr="00686B69" w:rsidRDefault="008F6780" w:rsidP="008F6780">
      <w:r w:rsidRPr="00686B69">
        <w:t xml:space="preserve">                 </w:t>
      </w:r>
      <w:r w:rsidRPr="00686B69">
        <w:sym w:font="Wingdings" w:char="F09A"/>
      </w:r>
      <w:r w:rsidRPr="00686B69">
        <w:sym w:font="Wingdings" w:char="F0AF"/>
      </w:r>
      <w:r w:rsidRPr="00686B69">
        <w:sym w:font="Wingdings" w:char="F09B"/>
      </w:r>
      <w:r w:rsidRPr="00686B69">
        <w:t xml:space="preserve">                                                           </w:t>
      </w:r>
      <w:r w:rsidR="008F603A">
        <w:t xml:space="preserve"> </w:t>
      </w:r>
      <w:r w:rsidRPr="00686B69">
        <w:t xml:space="preserve">  ------------------------</w:t>
      </w:r>
    </w:p>
    <w:p w:rsidR="008F6780" w:rsidRPr="00686B69" w:rsidRDefault="008F6780" w:rsidP="008F6780"/>
    <w:tbl>
      <w:tblPr>
        <w:tblW w:w="10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98"/>
        <w:gridCol w:w="6660"/>
        <w:gridCol w:w="810"/>
        <w:gridCol w:w="1455"/>
      </w:tblGrid>
      <w:tr w:rsidR="008F6780" w:rsidRPr="00686B69" w:rsidTr="00EB754F">
        <w:trPr>
          <w:trHeight w:val="247"/>
        </w:trPr>
        <w:tc>
          <w:tcPr>
            <w:tcW w:w="1098" w:type="dxa"/>
            <w:tcBorders>
              <w:top w:val="single" w:sz="4" w:space="0" w:color="auto"/>
              <w:left w:val="single" w:sz="4" w:space="0" w:color="auto"/>
              <w:bottom w:val="single" w:sz="4" w:space="0" w:color="auto"/>
              <w:right w:val="single" w:sz="4" w:space="0" w:color="auto"/>
            </w:tcBorders>
            <w:vAlign w:val="center"/>
          </w:tcPr>
          <w:p w:rsidR="008F6780" w:rsidRPr="0027310F" w:rsidRDefault="008F6780" w:rsidP="00362305">
            <w:pPr>
              <w:jc w:val="center"/>
            </w:pPr>
            <w:r w:rsidRPr="0027310F">
              <w:t>Câu</w:t>
            </w:r>
          </w:p>
        </w:tc>
        <w:tc>
          <w:tcPr>
            <w:tcW w:w="6660" w:type="dxa"/>
            <w:tcBorders>
              <w:top w:val="single" w:sz="4" w:space="0" w:color="auto"/>
              <w:left w:val="single" w:sz="4" w:space="0" w:color="auto"/>
              <w:bottom w:val="single" w:sz="4" w:space="0" w:color="auto"/>
              <w:right w:val="single" w:sz="4" w:space="0" w:color="auto"/>
            </w:tcBorders>
            <w:vAlign w:val="center"/>
          </w:tcPr>
          <w:p w:rsidR="008F6780" w:rsidRPr="0027310F" w:rsidRDefault="008F6780" w:rsidP="00362305">
            <w:pPr>
              <w:jc w:val="center"/>
            </w:pPr>
            <w:r w:rsidRPr="0027310F">
              <w:t>Đáp án</w:t>
            </w:r>
          </w:p>
        </w:tc>
        <w:tc>
          <w:tcPr>
            <w:tcW w:w="810" w:type="dxa"/>
            <w:tcBorders>
              <w:top w:val="single" w:sz="4" w:space="0" w:color="auto"/>
              <w:left w:val="single" w:sz="4" w:space="0" w:color="auto"/>
              <w:bottom w:val="single" w:sz="4" w:space="0" w:color="auto"/>
              <w:right w:val="single" w:sz="4" w:space="0" w:color="auto"/>
            </w:tcBorders>
            <w:vAlign w:val="center"/>
          </w:tcPr>
          <w:p w:rsidR="008F6780" w:rsidRPr="0027310F" w:rsidRDefault="008F6780" w:rsidP="00362305">
            <w:pPr>
              <w:jc w:val="center"/>
            </w:pPr>
            <w:r w:rsidRPr="0027310F">
              <w:t>Điểm</w:t>
            </w:r>
          </w:p>
        </w:tc>
        <w:tc>
          <w:tcPr>
            <w:tcW w:w="1455" w:type="dxa"/>
            <w:tcBorders>
              <w:top w:val="single" w:sz="4" w:space="0" w:color="auto"/>
              <w:left w:val="single" w:sz="4" w:space="0" w:color="auto"/>
              <w:bottom w:val="single" w:sz="4" w:space="0" w:color="auto"/>
              <w:right w:val="single" w:sz="4" w:space="0" w:color="auto"/>
            </w:tcBorders>
            <w:vAlign w:val="center"/>
          </w:tcPr>
          <w:p w:rsidR="008F6780" w:rsidRPr="0027310F" w:rsidRDefault="008F6780" w:rsidP="00362305">
            <w:pPr>
              <w:jc w:val="center"/>
            </w:pPr>
            <w:r w:rsidRPr="0027310F">
              <w:t>GHI CHÚ</w:t>
            </w:r>
          </w:p>
        </w:tc>
      </w:tr>
      <w:tr w:rsidR="008F6780" w:rsidRPr="00686B69" w:rsidTr="00EB754F">
        <w:trPr>
          <w:trHeight w:val="247"/>
        </w:trPr>
        <w:tc>
          <w:tcPr>
            <w:tcW w:w="1098" w:type="dxa"/>
            <w:tcBorders>
              <w:top w:val="single" w:sz="4" w:space="0" w:color="auto"/>
              <w:left w:val="single" w:sz="4" w:space="0" w:color="auto"/>
              <w:bottom w:val="single" w:sz="4" w:space="0" w:color="auto"/>
              <w:right w:val="single" w:sz="4" w:space="0" w:color="auto"/>
            </w:tcBorders>
            <w:vAlign w:val="center"/>
          </w:tcPr>
          <w:p w:rsidR="0025699B" w:rsidRPr="0027310F" w:rsidRDefault="0025699B" w:rsidP="00362305">
            <w:pPr>
              <w:jc w:val="center"/>
              <w:rPr>
                <w:b/>
                <w:u w:val="single"/>
              </w:rPr>
            </w:pPr>
            <w:r w:rsidRPr="0027310F">
              <w:rPr>
                <w:b/>
                <w:u w:val="single"/>
              </w:rPr>
              <w:t>1</w:t>
            </w:r>
          </w:p>
          <w:p w:rsidR="008F6780" w:rsidRPr="0027310F" w:rsidRDefault="0025699B" w:rsidP="00362305">
            <w:pPr>
              <w:jc w:val="center"/>
            </w:pPr>
            <w:r w:rsidRPr="0027310F">
              <w:t>(0.5đ)</w:t>
            </w:r>
          </w:p>
        </w:tc>
        <w:tc>
          <w:tcPr>
            <w:tcW w:w="6660" w:type="dxa"/>
            <w:tcBorders>
              <w:top w:val="single" w:sz="4" w:space="0" w:color="auto"/>
              <w:left w:val="single" w:sz="4" w:space="0" w:color="auto"/>
              <w:bottom w:val="single" w:sz="4" w:space="0" w:color="auto"/>
              <w:right w:val="single" w:sz="4" w:space="0" w:color="auto"/>
            </w:tcBorders>
            <w:vAlign w:val="center"/>
          </w:tcPr>
          <w:p w:rsidR="0025699B" w:rsidRPr="0027310F" w:rsidRDefault="00214E32" w:rsidP="00362305">
            <w:r w:rsidRPr="0027310F">
              <w:t xml:space="preserve">Để xác định một cách chính xác nhất sự tồn tại của dòng điện, ta dựa vào </w:t>
            </w:r>
            <w:r w:rsidRPr="00423245">
              <w:t>tác dụng từ.</w:t>
            </w:r>
          </w:p>
        </w:tc>
        <w:tc>
          <w:tcPr>
            <w:tcW w:w="810" w:type="dxa"/>
            <w:tcBorders>
              <w:top w:val="single" w:sz="4" w:space="0" w:color="auto"/>
              <w:left w:val="single" w:sz="4" w:space="0" w:color="auto"/>
              <w:bottom w:val="single" w:sz="4" w:space="0" w:color="auto"/>
              <w:right w:val="single" w:sz="4" w:space="0" w:color="auto"/>
            </w:tcBorders>
            <w:vAlign w:val="center"/>
          </w:tcPr>
          <w:p w:rsidR="0052749D" w:rsidRPr="0027310F" w:rsidRDefault="0052749D" w:rsidP="00362305">
            <w:pPr>
              <w:jc w:val="center"/>
            </w:pPr>
          </w:p>
          <w:p w:rsidR="008F6780" w:rsidRPr="0027310F" w:rsidRDefault="00214E32" w:rsidP="00362305">
            <w:pPr>
              <w:jc w:val="center"/>
            </w:pPr>
            <w:r w:rsidRPr="0027310F">
              <w:t>0.5</w:t>
            </w:r>
          </w:p>
        </w:tc>
        <w:tc>
          <w:tcPr>
            <w:tcW w:w="1455" w:type="dxa"/>
            <w:tcBorders>
              <w:top w:val="single" w:sz="4" w:space="0" w:color="auto"/>
              <w:left w:val="single" w:sz="4" w:space="0" w:color="auto"/>
              <w:bottom w:val="single" w:sz="4" w:space="0" w:color="auto"/>
              <w:right w:val="single" w:sz="4" w:space="0" w:color="auto"/>
            </w:tcBorders>
            <w:vAlign w:val="center"/>
          </w:tcPr>
          <w:p w:rsidR="008F6780" w:rsidRPr="0027310F" w:rsidRDefault="008F6780" w:rsidP="00362305">
            <w:pPr>
              <w:jc w:val="center"/>
            </w:pPr>
          </w:p>
        </w:tc>
      </w:tr>
      <w:tr w:rsidR="00237CEF" w:rsidRPr="00686B69" w:rsidTr="00EB754F">
        <w:trPr>
          <w:trHeight w:val="247"/>
        </w:trPr>
        <w:tc>
          <w:tcPr>
            <w:tcW w:w="1098" w:type="dxa"/>
            <w:vMerge w:val="restart"/>
            <w:tcBorders>
              <w:top w:val="single" w:sz="4" w:space="0" w:color="auto"/>
              <w:left w:val="single" w:sz="4" w:space="0" w:color="auto"/>
              <w:right w:val="single" w:sz="4" w:space="0" w:color="auto"/>
            </w:tcBorders>
            <w:vAlign w:val="center"/>
          </w:tcPr>
          <w:p w:rsidR="00237CEF" w:rsidRPr="0027310F" w:rsidRDefault="00237CEF" w:rsidP="00362305">
            <w:pPr>
              <w:jc w:val="center"/>
              <w:rPr>
                <w:b/>
                <w:u w:val="single"/>
              </w:rPr>
            </w:pPr>
            <w:r w:rsidRPr="0027310F">
              <w:rPr>
                <w:b/>
                <w:u w:val="single"/>
              </w:rPr>
              <w:t>2</w:t>
            </w:r>
          </w:p>
          <w:p w:rsidR="00237CEF" w:rsidRPr="0027310F" w:rsidRDefault="00237CEF" w:rsidP="00237CEF">
            <w:pPr>
              <w:jc w:val="center"/>
              <w:rPr>
                <w:b/>
                <w:u w:val="single"/>
              </w:rPr>
            </w:pPr>
            <w:r w:rsidRPr="0027310F">
              <w:t>(</w:t>
            </w:r>
            <w:r>
              <w:t>3</w:t>
            </w:r>
            <w:r w:rsidRPr="0027310F">
              <w:t>.5đ)</w:t>
            </w:r>
          </w:p>
        </w:tc>
        <w:tc>
          <w:tcPr>
            <w:tcW w:w="6660" w:type="dxa"/>
            <w:tcBorders>
              <w:top w:val="single" w:sz="4" w:space="0" w:color="auto"/>
              <w:left w:val="single" w:sz="4" w:space="0" w:color="auto"/>
              <w:bottom w:val="single" w:sz="4" w:space="0" w:color="auto"/>
              <w:right w:val="single" w:sz="4" w:space="0" w:color="auto"/>
            </w:tcBorders>
            <w:vAlign w:val="center"/>
          </w:tcPr>
          <w:p w:rsidR="00237CEF" w:rsidRPr="0027310F" w:rsidRDefault="00237CEF" w:rsidP="00362305">
            <w:pPr>
              <w:spacing w:after="120"/>
            </w:pPr>
            <w:r>
              <w:t xml:space="preserve">a) </w:t>
            </w:r>
            <w:r w:rsidRPr="0027310F">
              <w:t>Cường độ dòng điện chạy trong mạch điện kín tỉ lệ thuận với suất điện động của nguồn điện và tỉ lệ nghịch với điện trở toàn phần của mạch đó.</w:t>
            </w:r>
          </w:p>
        </w:tc>
        <w:tc>
          <w:tcPr>
            <w:tcW w:w="810" w:type="dxa"/>
            <w:tcBorders>
              <w:top w:val="single" w:sz="4" w:space="0" w:color="auto"/>
              <w:left w:val="single" w:sz="4" w:space="0" w:color="auto"/>
              <w:bottom w:val="single" w:sz="4" w:space="0" w:color="auto"/>
              <w:right w:val="single" w:sz="4" w:space="0" w:color="auto"/>
            </w:tcBorders>
            <w:vAlign w:val="center"/>
          </w:tcPr>
          <w:p w:rsidR="00237CEF" w:rsidRPr="0027310F" w:rsidRDefault="00D37DC2" w:rsidP="00362305">
            <w:pPr>
              <w:jc w:val="center"/>
            </w:pPr>
            <w:r>
              <w:t>0.75</w:t>
            </w:r>
          </w:p>
        </w:tc>
        <w:tc>
          <w:tcPr>
            <w:tcW w:w="1455" w:type="dxa"/>
            <w:tcBorders>
              <w:top w:val="single" w:sz="4" w:space="0" w:color="auto"/>
              <w:left w:val="single" w:sz="4" w:space="0" w:color="auto"/>
              <w:bottom w:val="single" w:sz="4" w:space="0" w:color="auto"/>
              <w:right w:val="single" w:sz="4" w:space="0" w:color="auto"/>
            </w:tcBorders>
            <w:vAlign w:val="center"/>
          </w:tcPr>
          <w:p w:rsidR="00237CEF" w:rsidRPr="0027310F" w:rsidRDefault="00237CEF" w:rsidP="00362305">
            <w:pPr>
              <w:jc w:val="center"/>
            </w:pPr>
          </w:p>
        </w:tc>
      </w:tr>
      <w:tr w:rsidR="00237CEF" w:rsidRPr="00686B69" w:rsidTr="00EB754F">
        <w:trPr>
          <w:trHeight w:val="247"/>
        </w:trPr>
        <w:tc>
          <w:tcPr>
            <w:tcW w:w="1098" w:type="dxa"/>
            <w:vMerge/>
            <w:tcBorders>
              <w:left w:val="single" w:sz="4" w:space="0" w:color="auto"/>
              <w:right w:val="single" w:sz="4" w:space="0" w:color="auto"/>
            </w:tcBorders>
            <w:vAlign w:val="center"/>
          </w:tcPr>
          <w:p w:rsidR="00237CEF" w:rsidRPr="0027310F" w:rsidRDefault="00237CEF"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237CEF" w:rsidRPr="0027310F" w:rsidRDefault="00237CEF" w:rsidP="00362305">
            <w:r w:rsidRPr="0027310F">
              <w:t xml:space="preserve">I = </w:t>
            </w:r>
            <w:r w:rsidRPr="0027310F">
              <w:rPr>
                <w:rFonts w:ascii="Kunstler Script" w:hAnsi="Kunstler Script"/>
                <w:position w:val="-30"/>
              </w:rPr>
              <w:object w:dxaOrig="740" w:dyaOrig="680">
                <v:shape id="_x0000_i1032" type="#_x0000_t75" style="width:36.75pt;height:33.75pt" o:ole="">
                  <v:imagedata r:id="rId21" o:title=""/>
                </v:shape>
                <o:OLEObject Type="Embed" ProgID="Equation.3" ShapeID="_x0000_i1032" DrawAspect="Content" ObjectID="_1448347451" r:id="rId22"/>
              </w:object>
            </w:r>
          </w:p>
        </w:tc>
        <w:tc>
          <w:tcPr>
            <w:tcW w:w="810" w:type="dxa"/>
            <w:tcBorders>
              <w:top w:val="single" w:sz="4" w:space="0" w:color="auto"/>
              <w:left w:val="single" w:sz="4" w:space="0" w:color="auto"/>
              <w:bottom w:val="single" w:sz="4" w:space="0" w:color="auto"/>
              <w:right w:val="single" w:sz="4" w:space="0" w:color="auto"/>
            </w:tcBorders>
            <w:vAlign w:val="center"/>
          </w:tcPr>
          <w:p w:rsidR="00237CEF" w:rsidRPr="0027310F" w:rsidRDefault="00237CEF" w:rsidP="00362305">
            <w:pPr>
              <w:jc w:val="center"/>
            </w:pPr>
            <w:r w:rsidRPr="0027310F">
              <w:t>0.5</w:t>
            </w:r>
          </w:p>
        </w:tc>
        <w:tc>
          <w:tcPr>
            <w:tcW w:w="1455" w:type="dxa"/>
            <w:tcBorders>
              <w:top w:val="single" w:sz="4" w:space="0" w:color="auto"/>
              <w:left w:val="single" w:sz="4" w:space="0" w:color="auto"/>
              <w:bottom w:val="single" w:sz="4" w:space="0" w:color="auto"/>
              <w:right w:val="single" w:sz="4" w:space="0" w:color="auto"/>
            </w:tcBorders>
            <w:vAlign w:val="center"/>
          </w:tcPr>
          <w:p w:rsidR="00237CEF" w:rsidRPr="0027310F" w:rsidRDefault="00237CEF" w:rsidP="00362305">
            <w:pPr>
              <w:jc w:val="center"/>
            </w:pPr>
          </w:p>
        </w:tc>
      </w:tr>
      <w:tr w:rsidR="00D37DC2" w:rsidRPr="00686B69" w:rsidTr="00EB754F">
        <w:trPr>
          <w:trHeight w:val="247"/>
        </w:trPr>
        <w:tc>
          <w:tcPr>
            <w:tcW w:w="1098" w:type="dxa"/>
            <w:vMerge/>
            <w:tcBorders>
              <w:left w:val="single" w:sz="4" w:space="0" w:color="auto"/>
              <w:right w:val="single" w:sz="4" w:space="0" w:color="auto"/>
            </w:tcBorders>
            <w:vAlign w:val="center"/>
          </w:tcPr>
          <w:p w:rsidR="00D37DC2" w:rsidRPr="0027310F" w:rsidRDefault="00D37DC2"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D37DC2" w:rsidRPr="00D37DC2" w:rsidRDefault="00D37DC2" w:rsidP="00D37DC2">
            <w:pPr>
              <w:rPr>
                <w:sz w:val="22"/>
                <w:szCs w:val="20"/>
              </w:rPr>
            </w:pPr>
            <w:r>
              <w:t xml:space="preserve">b) </w:t>
            </w:r>
            <w:r w:rsidRPr="004C48E3">
              <w:rPr>
                <w:sz w:val="22"/>
                <w:szCs w:val="20"/>
              </w:rPr>
              <w:t>Khối lượng vật chất được giải phóng ở điện cực của bình điện phân tỉ lệ thuận vớ</w:t>
            </w:r>
            <w:r>
              <w:rPr>
                <w:sz w:val="22"/>
                <w:szCs w:val="20"/>
              </w:rPr>
              <w:t>i điện lượng chạy qua bình đó.</w:t>
            </w:r>
            <w:r>
              <w:rPr>
                <w:sz w:val="22"/>
                <w:szCs w:val="20"/>
              </w:rPr>
              <w:tab/>
            </w:r>
          </w:p>
        </w:tc>
        <w:tc>
          <w:tcPr>
            <w:tcW w:w="810" w:type="dxa"/>
            <w:tcBorders>
              <w:top w:val="single" w:sz="4" w:space="0" w:color="auto"/>
              <w:left w:val="single" w:sz="4" w:space="0" w:color="auto"/>
              <w:bottom w:val="single" w:sz="4" w:space="0" w:color="auto"/>
              <w:right w:val="single" w:sz="4" w:space="0" w:color="auto"/>
            </w:tcBorders>
            <w:vAlign w:val="center"/>
          </w:tcPr>
          <w:p w:rsidR="00D37DC2" w:rsidRPr="0027310F" w:rsidRDefault="00D37DC2" w:rsidP="00060398">
            <w:pPr>
              <w:jc w:val="center"/>
            </w:pPr>
            <w:r>
              <w:t>0.75</w:t>
            </w:r>
          </w:p>
        </w:tc>
        <w:tc>
          <w:tcPr>
            <w:tcW w:w="1455" w:type="dxa"/>
            <w:tcBorders>
              <w:top w:val="single" w:sz="4" w:space="0" w:color="auto"/>
              <w:left w:val="single" w:sz="4" w:space="0" w:color="auto"/>
              <w:bottom w:val="single" w:sz="4" w:space="0" w:color="auto"/>
              <w:right w:val="single" w:sz="4" w:space="0" w:color="auto"/>
            </w:tcBorders>
            <w:vAlign w:val="center"/>
          </w:tcPr>
          <w:p w:rsidR="00D37DC2" w:rsidRPr="0027310F" w:rsidRDefault="00D37DC2" w:rsidP="00362305">
            <w:pPr>
              <w:jc w:val="center"/>
            </w:pPr>
          </w:p>
        </w:tc>
      </w:tr>
      <w:tr w:rsidR="00D37DC2" w:rsidRPr="00686B69" w:rsidTr="00EB754F">
        <w:trPr>
          <w:trHeight w:val="247"/>
        </w:trPr>
        <w:tc>
          <w:tcPr>
            <w:tcW w:w="1098" w:type="dxa"/>
            <w:vMerge/>
            <w:tcBorders>
              <w:left w:val="single" w:sz="4" w:space="0" w:color="auto"/>
              <w:right w:val="single" w:sz="4" w:space="0" w:color="auto"/>
            </w:tcBorders>
            <w:vAlign w:val="center"/>
          </w:tcPr>
          <w:p w:rsidR="00D37DC2" w:rsidRPr="0027310F" w:rsidRDefault="00D37DC2"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D37DC2" w:rsidRPr="0027310F" w:rsidRDefault="00D37DC2" w:rsidP="00362305">
            <w:r w:rsidRPr="004C48E3">
              <w:rPr>
                <w:sz w:val="22"/>
                <w:szCs w:val="20"/>
              </w:rPr>
              <w:t>m = kq</w:t>
            </w:r>
          </w:p>
        </w:tc>
        <w:tc>
          <w:tcPr>
            <w:tcW w:w="810" w:type="dxa"/>
            <w:tcBorders>
              <w:top w:val="single" w:sz="4" w:space="0" w:color="auto"/>
              <w:left w:val="single" w:sz="4" w:space="0" w:color="auto"/>
              <w:bottom w:val="single" w:sz="4" w:space="0" w:color="auto"/>
              <w:right w:val="single" w:sz="4" w:space="0" w:color="auto"/>
            </w:tcBorders>
            <w:vAlign w:val="center"/>
          </w:tcPr>
          <w:p w:rsidR="00D37DC2" w:rsidRPr="0027310F" w:rsidRDefault="00D37DC2" w:rsidP="00060398">
            <w:pPr>
              <w:jc w:val="center"/>
            </w:pPr>
            <w:r w:rsidRPr="0027310F">
              <w:t>0.5</w:t>
            </w:r>
          </w:p>
        </w:tc>
        <w:tc>
          <w:tcPr>
            <w:tcW w:w="1455" w:type="dxa"/>
            <w:tcBorders>
              <w:top w:val="single" w:sz="4" w:space="0" w:color="auto"/>
              <w:left w:val="single" w:sz="4" w:space="0" w:color="auto"/>
              <w:bottom w:val="single" w:sz="4" w:space="0" w:color="auto"/>
              <w:right w:val="single" w:sz="4" w:space="0" w:color="auto"/>
            </w:tcBorders>
            <w:vAlign w:val="center"/>
          </w:tcPr>
          <w:p w:rsidR="00D37DC2" w:rsidRPr="0027310F" w:rsidRDefault="00D37DC2" w:rsidP="00362305">
            <w:pPr>
              <w:jc w:val="center"/>
            </w:pPr>
          </w:p>
        </w:tc>
      </w:tr>
      <w:tr w:rsidR="00D37DC2" w:rsidRPr="00686B69" w:rsidTr="00EB754F">
        <w:trPr>
          <w:trHeight w:val="247"/>
        </w:trPr>
        <w:tc>
          <w:tcPr>
            <w:tcW w:w="1098" w:type="dxa"/>
            <w:vMerge/>
            <w:tcBorders>
              <w:left w:val="single" w:sz="4" w:space="0" w:color="auto"/>
              <w:right w:val="single" w:sz="4" w:space="0" w:color="auto"/>
            </w:tcBorders>
            <w:vAlign w:val="center"/>
          </w:tcPr>
          <w:p w:rsidR="00D37DC2" w:rsidRPr="0027310F" w:rsidRDefault="00D37DC2"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D37DC2" w:rsidRPr="0027310F" w:rsidRDefault="00D37DC2" w:rsidP="00060398">
            <w:r w:rsidRPr="0027310F">
              <w:t>Vận dụng: Tính đúng I = 2 (A)</w:t>
            </w:r>
          </w:p>
        </w:tc>
        <w:tc>
          <w:tcPr>
            <w:tcW w:w="810" w:type="dxa"/>
            <w:tcBorders>
              <w:top w:val="single" w:sz="4" w:space="0" w:color="auto"/>
              <w:left w:val="single" w:sz="4" w:space="0" w:color="auto"/>
              <w:bottom w:val="single" w:sz="4" w:space="0" w:color="auto"/>
              <w:right w:val="single" w:sz="4" w:space="0" w:color="auto"/>
            </w:tcBorders>
            <w:vAlign w:val="center"/>
          </w:tcPr>
          <w:p w:rsidR="00D37DC2" w:rsidRPr="0027310F" w:rsidRDefault="00D37DC2" w:rsidP="00060398">
            <w:pPr>
              <w:jc w:val="center"/>
            </w:pPr>
            <w:r w:rsidRPr="0027310F">
              <w:t>0.25</w:t>
            </w:r>
          </w:p>
        </w:tc>
        <w:tc>
          <w:tcPr>
            <w:tcW w:w="1455" w:type="dxa"/>
            <w:tcBorders>
              <w:top w:val="single" w:sz="4" w:space="0" w:color="auto"/>
              <w:left w:val="single" w:sz="4" w:space="0" w:color="auto"/>
              <w:bottom w:val="single" w:sz="4" w:space="0" w:color="auto"/>
              <w:right w:val="single" w:sz="4" w:space="0" w:color="auto"/>
            </w:tcBorders>
            <w:vAlign w:val="center"/>
          </w:tcPr>
          <w:p w:rsidR="00D37DC2" w:rsidRPr="0027310F" w:rsidRDefault="00D37DC2" w:rsidP="00362305">
            <w:pPr>
              <w:jc w:val="center"/>
            </w:pPr>
          </w:p>
        </w:tc>
      </w:tr>
      <w:tr w:rsidR="00D37DC2" w:rsidRPr="00686B69" w:rsidTr="00EB754F">
        <w:trPr>
          <w:trHeight w:val="247"/>
        </w:trPr>
        <w:tc>
          <w:tcPr>
            <w:tcW w:w="1098" w:type="dxa"/>
            <w:vMerge/>
            <w:tcBorders>
              <w:left w:val="single" w:sz="4" w:space="0" w:color="auto"/>
              <w:right w:val="single" w:sz="4" w:space="0" w:color="auto"/>
            </w:tcBorders>
            <w:vAlign w:val="center"/>
          </w:tcPr>
          <w:p w:rsidR="00D37DC2" w:rsidRPr="0027310F" w:rsidRDefault="00D37DC2"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D37DC2" w:rsidRPr="0027310F" w:rsidRDefault="00D37DC2" w:rsidP="00060398">
            <w:r w:rsidRPr="0027310F">
              <w:t xml:space="preserve">m = </w:t>
            </w:r>
            <w:r w:rsidRPr="0027310F">
              <w:rPr>
                <w:position w:val="-20"/>
              </w:rPr>
              <w:object w:dxaOrig="260" w:dyaOrig="520" w14:anchorId="2E062EDB">
                <v:shape id="_x0000_i1033" type="#_x0000_t75" style="width:12.75pt;height:26.25pt" o:ole="">
                  <v:imagedata r:id="rId23" o:title=""/>
                </v:shape>
                <o:OLEObject Type="Embed" ProgID="Equation.3" ShapeID="_x0000_i1033" DrawAspect="Content" ObjectID="_1448347452" r:id="rId24"/>
              </w:object>
            </w:r>
            <w:r w:rsidRPr="0027310F">
              <w:t>.</w:t>
            </w:r>
            <w:r w:rsidRPr="0027310F">
              <w:rPr>
                <w:position w:val="-20"/>
              </w:rPr>
              <w:object w:dxaOrig="260" w:dyaOrig="520" w14:anchorId="3E4057F5">
                <v:shape id="_x0000_i1034" type="#_x0000_t75" style="width:12.75pt;height:26.25pt" o:ole="">
                  <v:imagedata r:id="rId25" o:title=""/>
                </v:shape>
                <o:OLEObject Type="Embed" ProgID="Equation.3" ShapeID="_x0000_i1034" DrawAspect="Content" ObjectID="_1448347453" r:id="rId26"/>
              </w:object>
            </w:r>
            <w:r w:rsidRPr="0027310F">
              <w:t>.It</w:t>
            </w:r>
          </w:p>
        </w:tc>
        <w:tc>
          <w:tcPr>
            <w:tcW w:w="810" w:type="dxa"/>
            <w:tcBorders>
              <w:top w:val="single" w:sz="4" w:space="0" w:color="auto"/>
              <w:left w:val="single" w:sz="4" w:space="0" w:color="auto"/>
              <w:bottom w:val="single" w:sz="4" w:space="0" w:color="auto"/>
              <w:right w:val="single" w:sz="4" w:space="0" w:color="auto"/>
            </w:tcBorders>
            <w:vAlign w:val="center"/>
          </w:tcPr>
          <w:p w:rsidR="00D37DC2" w:rsidRPr="0027310F" w:rsidRDefault="00D37DC2" w:rsidP="00060398">
            <w:pPr>
              <w:jc w:val="center"/>
            </w:pPr>
            <w:r w:rsidRPr="0027310F">
              <w:t>0.25</w:t>
            </w:r>
          </w:p>
        </w:tc>
        <w:tc>
          <w:tcPr>
            <w:tcW w:w="1455" w:type="dxa"/>
            <w:tcBorders>
              <w:top w:val="single" w:sz="4" w:space="0" w:color="auto"/>
              <w:left w:val="single" w:sz="4" w:space="0" w:color="auto"/>
              <w:bottom w:val="single" w:sz="4" w:space="0" w:color="auto"/>
              <w:right w:val="single" w:sz="4" w:space="0" w:color="auto"/>
            </w:tcBorders>
            <w:vAlign w:val="center"/>
          </w:tcPr>
          <w:p w:rsidR="00D37DC2" w:rsidRPr="0027310F" w:rsidRDefault="00D37DC2" w:rsidP="00362305">
            <w:pPr>
              <w:jc w:val="center"/>
            </w:pPr>
          </w:p>
        </w:tc>
      </w:tr>
      <w:tr w:rsidR="00D37DC2" w:rsidRPr="00686B69" w:rsidTr="00EB754F">
        <w:trPr>
          <w:trHeight w:val="247"/>
        </w:trPr>
        <w:tc>
          <w:tcPr>
            <w:tcW w:w="1098" w:type="dxa"/>
            <w:vMerge/>
            <w:tcBorders>
              <w:left w:val="single" w:sz="4" w:space="0" w:color="auto"/>
              <w:bottom w:val="single" w:sz="4" w:space="0" w:color="auto"/>
              <w:right w:val="single" w:sz="4" w:space="0" w:color="auto"/>
            </w:tcBorders>
            <w:vAlign w:val="center"/>
          </w:tcPr>
          <w:p w:rsidR="00D37DC2" w:rsidRPr="0027310F" w:rsidRDefault="00D37DC2"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D37DC2" w:rsidRPr="0027310F" w:rsidRDefault="00D37DC2" w:rsidP="00060398">
            <w:r w:rsidRPr="0027310F">
              <w:t>Tính đúng m = 0,432 (g)</w:t>
            </w:r>
          </w:p>
        </w:tc>
        <w:tc>
          <w:tcPr>
            <w:tcW w:w="810" w:type="dxa"/>
            <w:tcBorders>
              <w:top w:val="single" w:sz="4" w:space="0" w:color="auto"/>
              <w:left w:val="single" w:sz="4" w:space="0" w:color="auto"/>
              <w:bottom w:val="single" w:sz="4" w:space="0" w:color="auto"/>
              <w:right w:val="single" w:sz="4" w:space="0" w:color="auto"/>
            </w:tcBorders>
            <w:vAlign w:val="center"/>
          </w:tcPr>
          <w:p w:rsidR="00D37DC2" w:rsidRPr="0027310F" w:rsidRDefault="00D37DC2" w:rsidP="00060398">
            <w:pPr>
              <w:jc w:val="center"/>
            </w:pPr>
            <w:r w:rsidRPr="0027310F">
              <w:t>0.5</w:t>
            </w:r>
          </w:p>
        </w:tc>
        <w:tc>
          <w:tcPr>
            <w:tcW w:w="1455" w:type="dxa"/>
            <w:tcBorders>
              <w:top w:val="single" w:sz="4" w:space="0" w:color="auto"/>
              <w:left w:val="single" w:sz="4" w:space="0" w:color="auto"/>
              <w:bottom w:val="single" w:sz="4" w:space="0" w:color="auto"/>
              <w:right w:val="single" w:sz="4" w:space="0" w:color="auto"/>
            </w:tcBorders>
            <w:vAlign w:val="center"/>
          </w:tcPr>
          <w:p w:rsidR="00D37DC2" w:rsidRPr="0027310F" w:rsidRDefault="00D37DC2" w:rsidP="00362305">
            <w:pPr>
              <w:jc w:val="center"/>
            </w:pPr>
          </w:p>
        </w:tc>
      </w:tr>
      <w:tr w:rsidR="00423245" w:rsidRPr="00686B69" w:rsidTr="00EB754F">
        <w:trPr>
          <w:trHeight w:val="247"/>
        </w:trPr>
        <w:tc>
          <w:tcPr>
            <w:tcW w:w="1098" w:type="dxa"/>
            <w:vMerge w:val="restart"/>
            <w:tcBorders>
              <w:top w:val="single" w:sz="4" w:space="0" w:color="auto"/>
              <w:left w:val="single" w:sz="4" w:space="0" w:color="auto"/>
              <w:right w:val="single" w:sz="4" w:space="0" w:color="auto"/>
            </w:tcBorders>
            <w:vAlign w:val="center"/>
          </w:tcPr>
          <w:p w:rsidR="00423245" w:rsidRPr="0027310F" w:rsidRDefault="00423245" w:rsidP="004D6872">
            <w:pPr>
              <w:jc w:val="center"/>
              <w:rPr>
                <w:b/>
                <w:u w:val="single"/>
              </w:rPr>
            </w:pPr>
            <w:r w:rsidRPr="0027310F">
              <w:rPr>
                <w:b/>
                <w:u w:val="single"/>
              </w:rPr>
              <w:t xml:space="preserve">3 </w:t>
            </w:r>
          </w:p>
          <w:p w:rsidR="00423245" w:rsidRPr="0027310F" w:rsidRDefault="00423245" w:rsidP="004D6872">
            <w:pPr>
              <w:jc w:val="center"/>
              <w:rPr>
                <w:b/>
                <w:u w:val="single"/>
              </w:rPr>
            </w:pPr>
            <w:r w:rsidRPr="0027310F">
              <w:t>(1.0đ)</w:t>
            </w:r>
          </w:p>
        </w:tc>
        <w:tc>
          <w:tcPr>
            <w:tcW w:w="6660" w:type="dxa"/>
            <w:tcBorders>
              <w:top w:val="single" w:sz="4" w:space="0" w:color="auto"/>
              <w:left w:val="single" w:sz="4" w:space="0" w:color="auto"/>
              <w:bottom w:val="single" w:sz="4" w:space="0" w:color="auto"/>
              <w:right w:val="single" w:sz="4" w:space="0" w:color="auto"/>
            </w:tcBorders>
            <w:vAlign w:val="center"/>
          </w:tcPr>
          <w:p w:rsidR="00423245" w:rsidRPr="0027310F" w:rsidRDefault="00423245" w:rsidP="00060398">
            <w:pPr>
              <w:rPr>
                <w:i/>
              </w:rPr>
            </w:pPr>
            <w:r w:rsidRPr="0027310F">
              <w:t>Hạt tải điện trong kim loại là các electron tự do.</w:t>
            </w:r>
          </w:p>
        </w:tc>
        <w:tc>
          <w:tcPr>
            <w:tcW w:w="810" w:type="dxa"/>
            <w:tcBorders>
              <w:top w:val="single" w:sz="4" w:space="0" w:color="auto"/>
              <w:left w:val="single" w:sz="4" w:space="0" w:color="auto"/>
              <w:bottom w:val="single" w:sz="4" w:space="0" w:color="auto"/>
              <w:right w:val="single" w:sz="4" w:space="0" w:color="auto"/>
            </w:tcBorders>
            <w:vAlign w:val="center"/>
          </w:tcPr>
          <w:p w:rsidR="00423245" w:rsidRPr="0027310F" w:rsidRDefault="00423245" w:rsidP="00060398">
            <w:pPr>
              <w:jc w:val="center"/>
            </w:pPr>
            <w:r w:rsidRPr="0027310F">
              <w:t>0.5</w:t>
            </w:r>
          </w:p>
        </w:tc>
        <w:tc>
          <w:tcPr>
            <w:tcW w:w="1455" w:type="dxa"/>
            <w:tcBorders>
              <w:top w:val="single" w:sz="4" w:space="0" w:color="auto"/>
              <w:left w:val="single" w:sz="4" w:space="0" w:color="auto"/>
              <w:bottom w:val="single" w:sz="4" w:space="0" w:color="auto"/>
              <w:right w:val="single" w:sz="4" w:space="0" w:color="auto"/>
            </w:tcBorders>
            <w:vAlign w:val="center"/>
          </w:tcPr>
          <w:p w:rsidR="00423245" w:rsidRPr="0027310F" w:rsidRDefault="00423245" w:rsidP="00362305">
            <w:pPr>
              <w:jc w:val="center"/>
            </w:pPr>
          </w:p>
        </w:tc>
      </w:tr>
      <w:tr w:rsidR="00423245" w:rsidRPr="00686B69" w:rsidTr="00EB754F">
        <w:trPr>
          <w:trHeight w:val="247"/>
        </w:trPr>
        <w:tc>
          <w:tcPr>
            <w:tcW w:w="1098" w:type="dxa"/>
            <w:vMerge/>
            <w:tcBorders>
              <w:left w:val="single" w:sz="4" w:space="0" w:color="auto"/>
              <w:bottom w:val="single" w:sz="4" w:space="0" w:color="auto"/>
              <w:right w:val="single" w:sz="4" w:space="0" w:color="auto"/>
            </w:tcBorders>
            <w:vAlign w:val="center"/>
          </w:tcPr>
          <w:p w:rsidR="00423245" w:rsidRPr="0027310F" w:rsidRDefault="00423245"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423245" w:rsidRPr="0027310F" w:rsidRDefault="00423245" w:rsidP="00060398">
            <w:r w:rsidRPr="0027310F">
              <w:t>Dòng điện trong kim loại là dòng chuyển dời có hướng của các electron tự do dưới tác dụng của điện trường.</w:t>
            </w:r>
          </w:p>
          <w:p w:rsidR="00423245" w:rsidRPr="0027310F" w:rsidRDefault="00423245" w:rsidP="00060398">
            <w:pPr>
              <w:rPr>
                <w:i/>
              </w:rPr>
            </w:pPr>
            <w:r w:rsidRPr="0027310F">
              <w:rPr>
                <w:i/>
              </w:rPr>
              <w:t>(cách khác : là dòng chuyển dời có hướng của các electron tự do ngược chiều điện trường)</w:t>
            </w:r>
          </w:p>
        </w:tc>
        <w:tc>
          <w:tcPr>
            <w:tcW w:w="810" w:type="dxa"/>
            <w:tcBorders>
              <w:top w:val="single" w:sz="4" w:space="0" w:color="auto"/>
              <w:left w:val="single" w:sz="4" w:space="0" w:color="auto"/>
              <w:bottom w:val="single" w:sz="4" w:space="0" w:color="auto"/>
              <w:right w:val="single" w:sz="4" w:space="0" w:color="auto"/>
            </w:tcBorders>
            <w:vAlign w:val="center"/>
          </w:tcPr>
          <w:p w:rsidR="00423245" w:rsidRPr="0027310F" w:rsidRDefault="00423245" w:rsidP="00060398">
            <w:pPr>
              <w:jc w:val="center"/>
            </w:pPr>
            <w:r w:rsidRPr="0027310F">
              <w:t>0.5</w:t>
            </w:r>
          </w:p>
        </w:tc>
        <w:tc>
          <w:tcPr>
            <w:tcW w:w="1455" w:type="dxa"/>
            <w:tcBorders>
              <w:top w:val="single" w:sz="4" w:space="0" w:color="auto"/>
              <w:left w:val="single" w:sz="4" w:space="0" w:color="auto"/>
              <w:bottom w:val="single" w:sz="4" w:space="0" w:color="auto"/>
              <w:right w:val="single" w:sz="4" w:space="0" w:color="auto"/>
            </w:tcBorders>
            <w:vAlign w:val="center"/>
          </w:tcPr>
          <w:p w:rsidR="00423245" w:rsidRPr="0027310F" w:rsidRDefault="00423245" w:rsidP="00362305">
            <w:pPr>
              <w:jc w:val="center"/>
            </w:pPr>
          </w:p>
        </w:tc>
      </w:tr>
      <w:tr w:rsidR="00A5490C" w:rsidRPr="00686B69" w:rsidTr="00EB754F">
        <w:trPr>
          <w:trHeight w:val="247"/>
        </w:trPr>
        <w:tc>
          <w:tcPr>
            <w:tcW w:w="1098" w:type="dxa"/>
            <w:vMerge w:val="restart"/>
            <w:tcBorders>
              <w:top w:val="single" w:sz="4" w:space="0" w:color="auto"/>
              <w:left w:val="single" w:sz="4" w:space="0" w:color="auto"/>
              <w:right w:val="single" w:sz="4" w:space="0" w:color="auto"/>
            </w:tcBorders>
            <w:vAlign w:val="center"/>
          </w:tcPr>
          <w:p w:rsidR="00A5490C" w:rsidRPr="0027310F" w:rsidRDefault="00A5490C" w:rsidP="00362305">
            <w:pPr>
              <w:jc w:val="center"/>
              <w:rPr>
                <w:b/>
                <w:u w:val="single"/>
              </w:rPr>
            </w:pPr>
            <w:r>
              <w:rPr>
                <w:b/>
                <w:sz w:val="22"/>
                <w:szCs w:val="22"/>
                <w:u w:val="single"/>
              </w:rPr>
              <w:t xml:space="preserve">4 </w:t>
            </w:r>
            <w:r w:rsidRPr="00B212E0">
              <w:rPr>
                <w:sz w:val="22"/>
                <w:szCs w:val="22"/>
              </w:rPr>
              <w:t>(</w:t>
            </w:r>
            <w:r>
              <w:rPr>
                <w:sz w:val="22"/>
                <w:szCs w:val="22"/>
              </w:rPr>
              <w:t>3</w:t>
            </w:r>
            <w:r w:rsidRPr="00B212E0">
              <w:rPr>
                <w:sz w:val="22"/>
                <w:szCs w:val="22"/>
              </w:rPr>
              <w:t>.0đ)</w:t>
            </w:r>
          </w:p>
        </w:tc>
        <w:tc>
          <w:tcPr>
            <w:tcW w:w="6660" w:type="dxa"/>
            <w:tcBorders>
              <w:top w:val="single" w:sz="4" w:space="0" w:color="auto"/>
              <w:left w:val="single" w:sz="4" w:space="0" w:color="auto"/>
              <w:bottom w:val="single" w:sz="4" w:space="0" w:color="auto"/>
              <w:right w:val="single" w:sz="4" w:space="0" w:color="auto"/>
            </w:tcBorders>
            <w:vAlign w:val="center"/>
          </w:tcPr>
          <w:p w:rsidR="00A5490C" w:rsidRPr="006A7519" w:rsidRDefault="00A5490C" w:rsidP="00362305">
            <w:r w:rsidRPr="006A7519">
              <w:t>R</w:t>
            </w:r>
            <w:r w:rsidRPr="006A7519">
              <w:rPr>
                <w:vertAlign w:val="subscript"/>
              </w:rPr>
              <w:t>12</w:t>
            </w:r>
            <w:r w:rsidRPr="006A7519">
              <w:t xml:space="preserve"> = 10</w:t>
            </w:r>
            <w:r>
              <w:rPr>
                <w:position w:val="-4"/>
              </w:rPr>
              <w:object w:dxaOrig="260" w:dyaOrig="260">
                <v:shape id="_x0000_i1035" type="#_x0000_t75" style="width:12.75pt;height:12.75pt" o:ole="">
                  <v:imagedata r:id="rId10" o:title=""/>
                </v:shape>
                <o:OLEObject Type="Embed" ProgID="Equation.DSMT4" ShapeID="_x0000_i1035" DrawAspect="Content" ObjectID="_1448347454" r:id="rId27"/>
              </w:object>
            </w:r>
          </w:p>
        </w:tc>
        <w:tc>
          <w:tcPr>
            <w:tcW w:w="810" w:type="dxa"/>
            <w:tcBorders>
              <w:top w:val="single" w:sz="4" w:space="0" w:color="auto"/>
              <w:left w:val="single" w:sz="4" w:space="0" w:color="auto"/>
              <w:bottom w:val="single" w:sz="4" w:space="0" w:color="auto"/>
              <w:right w:val="single" w:sz="4" w:space="0" w:color="auto"/>
            </w:tcBorders>
            <w:vAlign w:val="center"/>
          </w:tcPr>
          <w:p w:rsidR="00A5490C" w:rsidRPr="0027310F" w:rsidRDefault="00A5490C" w:rsidP="00362305">
            <w:pPr>
              <w:jc w:val="center"/>
            </w:pPr>
            <w:r>
              <w:t>0.25</w:t>
            </w:r>
          </w:p>
        </w:tc>
        <w:tc>
          <w:tcPr>
            <w:tcW w:w="1455" w:type="dxa"/>
            <w:tcBorders>
              <w:top w:val="single" w:sz="4" w:space="0" w:color="auto"/>
              <w:left w:val="single" w:sz="4" w:space="0" w:color="auto"/>
              <w:bottom w:val="single" w:sz="4" w:space="0" w:color="auto"/>
              <w:right w:val="single" w:sz="4" w:space="0" w:color="auto"/>
            </w:tcBorders>
            <w:vAlign w:val="center"/>
          </w:tcPr>
          <w:p w:rsidR="00A5490C" w:rsidRPr="0027310F" w:rsidRDefault="00A5490C" w:rsidP="00362305">
            <w:pPr>
              <w:jc w:val="center"/>
            </w:pPr>
          </w:p>
        </w:tc>
      </w:tr>
      <w:tr w:rsidR="00A5490C" w:rsidRPr="00686B69" w:rsidTr="00EB754F">
        <w:trPr>
          <w:trHeight w:val="247"/>
        </w:trPr>
        <w:tc>
          <w:tcPr>
            <w:tcW w:w="1098" w:type="dxa"/>
            <w:vMerge/>
            <w:tcBorders>
              <w:left w:val="single" w:sz="4" w:space="0" w:color="auto"/>
              <w:right w:val="single" w:sz="4" w:space="0" w:color="auto"/>
            </w:tcBorders>
            <w:vAlign w:val="center"/>
          </w:tcPr>
          <w:p w:rsidR="00A5490C" w:rsidRPr="0027310F" w:rsidRDefault="00A5490C"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A5490C" w:rsidRPr="006A7519" w:rsidRDefault="00A5490C" w:rsidP="00362305">
            <w:r w:rsidRPr="006A7519">
              <w:t>R</w:t>
            </w:r>
            <w:r>
              <w:rPr>
                <w:vertAlign w:val="subscript"/>
              </w:rPr>
              <w:t>34</w:t>
            </w:r>
            <w:r w:rsidRPr="006A7519">
              <w:t xml:space="preserve"> = 10</w:t>
            </w:r>
            <w:r>
              <w:rPr>
                <w:position w:val="-4"/>
              </w:rPr>
              <w:object w:dxaOrig="260" w:dyaOrig="260">
                <v:shape id="_x0000_i1036" type="#_x0000_t75" style="width:12.75pt;height:12.75pt" o:ole="">
                  <v:imagedata r:id="rId10" o:title=""/>
                </v:shape>
                <o:OLEObject Type="Embed" ProgID="Equation.DSMT4" ShapeID="_x0000_i1036" DrawAspect="Content" ObjectID="_1448347455" r:id="rId28"/>
              </w:object>
            </w:r>
          </w:p>
        </w:tc>
        <w:tc>
          <w:tcPr>
            <w:tcW w:w="810" w:type="dxa"/>
            <w:tcBorders>
              <w:top w:val="single" w:sz="4" w:space="0" w:color="auto"/>
              <w:left w:val="single" w:sz="4" w:space="0" w:color="auto"/>
              <w:bottom w:val="single" w:sz="4" w:space="0" w:color="auto"/>
              <w:right w:val="single" w:sz="4" w:space="0" w:color="auto"/>
            </w:tcBorders>
            <w:vAlign w:val="center"/>
          </w:tcPr>
          <w:p w:rsidR="00A5490C" w:rsidRPr="0027310F" w:rsidRDefault="00A5490C" w:rsidP="00362305">
            <w:pPr>
              <w:jc w:val="center"/>
            </w:pPr>
            <w:r>
              <w:t>0.25</w:t>
            </w:r>
          </w:p>
        </w:tc>
        <w:tc>
          <w:tcPr>
            <w:tcW w:w="1455" w:type="dxa"/>
            <w:tcBorders>
              <w:top w:val="single" w:sz="4" w:space="0" w:color="auto"/>
              <w:left w:val="single" w:sz="4" w:space="0" w:color="auto"/>
              <w:bottom w:val="single" w:sz="4" w:space="0" w:color="auto"/>
              <w:right w:val="single" w:sz="4" w:space="0" w:color="auto"/>
            </w:tcBorders>
            <w:vAlign w:val="center"/>
          </w:tcPr>
          <w:p w:rsidR="00A5490C" w:rsidRPr="0027310F" w:rsidRDefault="00A5490C" w:rsidP="00362305">
            <w:pPr>
              <w:jc w:val="center"/>
            </w:pPr>
          </w:p>
        </w:tc>
      </w:tr>
      <w:tr w:rsidR="00A5490C" w:rsidRPr="00686B69" w:rsidTr="00EB754F">
        <w:trPr>
          <w:trHeight w:val="247"/>
        </w:trPr>
        <w:tc>
          <w:tcPr>
            <w:tcW w:w="1098" w:type="dxa"/>
            <w:vMerge/>
            <w:tcBorders>
              <w:left w:val="single" w:sz="4" w:space="0" w:color="auto"/>
              <w:right w:val="single" w:sz="4" w:space="0" w:color="auto"/>
            </w:tcBorders>
            <w:vAlign w:val="center"/>
          </w:tcPr>
          <w:p w:rsidR="00A5490C" w:rsidRPr="0027310F" w:rsidRDefault="00A5490C"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A5490C" w:rsidRPr="006A7519" w:rsidRDefault="00A5490C" w:rsidP="00362305">
            <w:r w:rsidRPr="006A7519">
              <w:t>R</w:t>
            </w:r>
            <w:r>
              <w:rPr>
                <w:vertAlign w:val="subscript"/>
              </w:rPr>
              <w:t>N</w:t>
            </w:r>
            <w:r>
              <w:t xml:space="preserve"> = 5</w:t>
            </w:r>
            <w:r>
              <w:rPr>
                <w:position w:val="-4"/>
              </w:rPr>
              <w:object w:dxaOrig="260" w:dyaOrig="260">
                <v:shape id="_x0000_i1037" type="#_x0000_t75" style="width:12.75pt;height:12.75pt" o:ole="">
                  <v:imagedata r:id="rId10" o:title=""/>
                </v:shape>
                <o:OLEObject Type="Embed" ProgID="Equation.DSMT4" ShapeID="_x0000_i1037" DrawAspect="Content" ObjectID="_1448347456" r:id="rId29"/>
              </w:object>
            </w:r>
          </w:p>
        </w:tc>
        <w:tc>
          <w:tcPr>
            <w:tcW w:w="810" w:type="dxa"/>
            <w:tcBorders>
              <w:top w:val="single" w:sz="4" w:space="0" w:color="auto"/>
              <w:left w:val="single" w:sz="4" w:space="0" w:color="auto"/>
              <w:bottom w:val="single" w:sz="4" w:space="0" w:color="auto"/>
              <w:right w:val="single" w:sz="4" w:space="0" w:color="auto"/>
            </w:tcBorders>
            <w:vAlign w:val="center"/>
          </w:tcPr>
          <w:p w:rsidR="00A5490C" w:rsidRPr="0027310F" w:rsidRDefault="00A5490C" w:rsidP="00362305">
            <w:pPr>
              <w:jc w:val="center"/>
            </w:pPr>
            <w:r>
              <w:t>0.25</w:t>
            </w:r>
          </w:p>
        </w:tc>
        <w:tc>
          <w:tcPr>
            <w:tcW w:w="1455" w:type="dxa"/>
            <w:tcBorders>
              <w:top w:val="single" w:sz="4" w:space="0" w:color="auto"/>
              <w:left w:val="single" w:sz="4" w:space="0" w:color="auto"/>
              <w:bottom w:val="single" w:sz="4" w:space="0" w:color="auto"/>
              <w:right w:val="single" w:sz="4" w:space="0" w:color="auto"/>
            </w:tcBorders>
            <w:vAlign w:val="center"/>
          </w:tcPr>
          <w:p w:rsidR="00A5490C" w:rsidRPr="0027310F" w:rsidRDefault="00A5490C" w:rsidP="00362305">
            <w:pPr>
              <w:jc w:val="center"/>
            </w:pPr>
          </w:p>
        </w:tc>
      </w:tr>
      <w:tr w:rsidR="00A5490C" w:rsidRPr="00686B69" w:rsidTr="00EB754F">
        <w:trPr>
          <w:trHeight w:val="247"/>
        </w:trPr>
        <w:tc>
          <w:tcPr>
            <w:tcW w:w="1098" w:type="dxa"/>
            <w:vMerge/>
            <w:tcBorders>
              <w:left w:val="single" w:sz="4" w:space="0" w:color="auto"/>
              <w:right w:val="single" w:sz="4" w:space="0" w:color="auto"/>
            </w:tcBorders>
            <w:vAlign w:val="center"/>
          </w:tcPr>
          <w:p w:rsidR="00A5490C" w:rsidRPr="0027310F" w:rsidRDefault="00A5490C"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A5490C" w:rsidRPr="004F4E39" w:rsidRDefault="00A5490C" w:rsidP="00362305">
            <w:r>
              <w:t>I</w:t>
            </w:r>
            <w:r>
              <w:rPr>
                <w:vertAlign w:val="subscript"/>
              </w:rPr>
              <w:t>A</w:t>
            </w:r>
            <w:r>
              <w:t xml:space="preserve"> = 2 A</w:t>
            </w:r>
          </w:p>
        </w:tc>
        <w:tc>
          <w:tcPr>
            <w:tcW w:w="810" w:type="dxa"/>
            <w:tcBorders>
              <w:top w:val="single" w:sz="4" w:space="0" w:color="auto"/>
              <w:left w:val="single" w:sz="4" w:space="0" w:color="auto"/>
              <w:bottom w:val="single" w:sz="4" w:space="0" w:color="auto"/>
              <w:right w:val="single" w:sz="4" w:space="0" w:color="auto"/>
            </w:tcBorders>
            <w:vAlign w:val="center"/>
          </w:tcPr>
          <w:p w:rsidR="00A5490C" w:rsidRPr="0027310F" w:rsidRDefault="00A5490C" w:rsidP="00362305">
            <w:pPr>
              <w:jc w:val="center"/>
            </w:pPr>
            <w:r>
              <w:t>0.5</w:t>
            </w:r>
          </w:p>
        </w:tc>
        <w:tc>
          <w:tcPr>
            <w:tcW w:w="1455" w:type="dxa"/>
            <w:tcBorders>
              <w:top w:val="single" w:sz="4" w:space="0" w:color="auto"/>
              <w:left w:val="single" w:sz="4" w:space="0" w:color="auto"/>
              <w:bottom w:val="single" w:sz="4" w:space="0" w:color="auto"/>
              <w:right w:val="single" w:sz="4" w:space="0" w:color="auto"/>
            </w:tcBorders>
            <w:vAlign w:val="center"/>
          </w:tcPr>
          <w:p w:rsidR="00A5490C" w:rsidRPr="0027310F" w:rsidRDefault="00A5490C" w:rsidP="00362305">
            <w:pPr>
              <w:jc w:val="center"/>
            </w:pPr>
          </w:p>
        </w:tc>
      </w:tr>
      <w:tr w:rsidR="00A5490C" w:rsidRPr="00686B69" w:rsidTr="00EB754F">
        <w:trPr>
          <w:trHeight w:val="247"/>
        </w:trPr>
        <w:tc>
          <w:tcPr>
            <w:tcW w:w="1098" w:type="dxa"/>
            <w:vMerge/>
            <w:tcBorders>
              <w:left w:val="single" w:sz="4" w:space="0" w:color="auto"/>
              <w:right w:val="single" w:sz="4" w:space="0" w:color="auto"/>
            </w:tcBorders>
            <w:vAlign w:val="center"/>
          </w:tcPr>
          <w:p w:rsidR="00A5490C" w:rsidRPr="0027310F" w:rsidRDefault="00A5490C"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A5490C" w:rsidRPr="004F4E39" w:rsidRDefault="00A5490C" w:rsidP="00362305">
            <w:r>
              <w:t>U</w:t>
            </w:r>
            <w:r>
              <w:rPr>
                <w:vertAlign w:val="subscript"/>
              </w:rPr>
              <w:t>12</w:t>
            </w:r>
            <w:r>
              <w:t xml:space="preserve"> = U</w:t>
            </w:r>
            <w:r>
              <w:rPr>
                <w:vertAlign w:val="subscript"/>
              </w:rPr>
              <w:t>34</w:t>
            </w:r>
            <w:r>
              <w:t xml:space="preserve"> = 10 V</w:t>
            </w:r>
          </w:p>
        </w:tc>
        <w:tc>
          <w:tcPr>
            <w:tcW w:w="810" w:type="dxa"/>
            <w:tcBorders>
              <w:top w:val="single" w:sz="4" w:space="0" w:color="auto"/>
              <w:left w:val="single" w:sz="4" w:space="0" w:color="auto"/>
              <w:bottom w:val="single" w:sz="4" w:space="0" w:color="auto"/>
              <w:right w:val="single" w:sz="4" w:space="0" w:color="auto"/>
            </w:tcBorders>
            <w:vAlign w:val="center"/>
          </w:tcPr>
          <w:p w:rsidR="00A5490C" w:rsidRPr="0027310F" w:rsidRDefault="00A5490C" w:rsidP="00362305">
            <w:pPr>
              <w:jc w:val="center"/>
            </w:pPr>
            <w:r>
              <w:t>0.25</w:t>
            </w:r>
          </w:p>
        </w:tc>
        <w:tc>
          <w:tcPr>
            <w:tcW w:w="1455" w:type="dxa"/>
            <w:tcBorders>
              <w:top w:val="single" w:sz="4" w:space="0" w:color="auto"/>
              <w:left w:val="single" w:sz="4" w:space="0" w:color="auto"/>
              <w:bottom w:val="single" w:sz="4" w:space="0" w:color="auto"/>
              <w:right w:val="single" w:sz="4" w:space="0" w:color="auto"/>
            </w:tcBorders>
            <w:vAlign w:val="center"/>
          </w:tcPr>
          <w:p w:rsidR="00A5490C" w:rsidRPr="0027310F" w:rsidRDefault="00A5490C" w:rsidP="00362305">
            <w:pPr>
              <w:jc w:val="center"/>
            </w:pPr>
          </w:p>
        </w:tc>
      </w:tr>
      <w:tr w:rsidR="00A5490C" w:rsidRPr="00686B69" w:rsidTr="00EB754F">
        <w:trPr>
          <w:trHeight w:val="247"/>
        </w:trPr>
        <w:tc>
          <w:tcPr>
            <w:tcW w:w="1098" w:type="dxa"/>
            <w:vMerge/>
            <w:tcBorders>
              <w:left w:val="single" w:sz="4" w:space="0" w:color="auto"/>
              <w:right w:val="single" w:sz="4" w:space="0" w:color="auto"/>
            </w:tcBorders>
            <w:vAlign w:val="center"/>
          </w:tcPr>
          <w:p w:rsidR="00A5490C" w:rsidRPr="0027310F" w:rsidRDefault="00A5490C"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A5490C" w:rsidRPr="00BE3F12" w:rsidRDefault="00A5490C" w:rsidP="00362305">
            <w:r>
              <w:t>I</w:t>
            </w:r>
            <w:r>
              <w:rPr>
                <w:vertAlign w:val="subscript"/>
              </w:rPr>
              <w:t>1</w:t>
            </w:r>
            <w:r>
              <w:t xml:space="preserve"> = I</w:t>
            </w:r>
            <w:r>
              <w:rPr>
                <w:vertAlign w:val="subscript"/>
              </w:rPr>
              <w:t>2</w:t>
            </w:r>
            <w:r>
              <w:t xml:space="preserve"> = 1 A</w:t>
            </w:r>
          </w:p>
        </w:tc>
        <w:tc>
          <w:tcPr>
            <w:tcW w:w="810" w:type="dxa"/>
            <w:tcBorders>
              <w:top w:val="single" w:sz="4" w:space="0" w:color="auto"/>
              <w:left w:val="single" w:sz="4" w:space="0" w:color="auto"/>
              <w:bottom w:val="single" w:sz="4" w:space="0" w:color="auto"/>
              <w:right w:val="single" w:sz="4" w:space="0" w:color="auto"/>
            </w:tcBorders>
            <w:vAlign w:val="center"/>
          </w:tcPr>
          <w:p w:rsidR="00A5490C" w:rsidRPr="0027310F" w:rsidRDefault="00A5490C" w:rsidP="00362305">
            <w:pPr>
              <w:jc w:val="center"/>
            </w:pPr>
            <w:r>
              <w:t>0.25</w:t>
            </w:r>
          </w:p>
        </w:tc>
        <w:tc>
          <w:tcPr>
            <w:tcW w:w="1455" w:type="dxa"/>
            <w:tcBorders>
              <w:top w:val="single" w:sz="4" w:space="0" w:color="auto"/>
              <w:left w:val="single" w:sz="4" w:space="0" w:color="auto"/>
              <w:bottom w:val="single" w:sz="4" w:space="0" w:color="auto"/>
              <w:right w:val="single" w:sz="4" w:space="0" w:color="auto"/>
            </w:tcBorders>
            <w:vAlign w:val="center"/>
          </w:tcPr>
          <w:p w:rsidR="00A5490C" w:rsidRPr="0027310F" w:rsidRDefault="00A5490C" w:rsidP="00362305">
            <w:pPr>
              <w:jc w:val="center"/>
            </w:pPr>
          </w:p>
        </w:tc>
      </w:tr>
      <w:tr w:rsidR="00A5490C" w:rsidRPr="00686B69" w:rsidTr="00EB754F">
        <w:trPr>
          <w:trHeight w:val="247"/>
        </w:trPr>
        <w:tc>
          <w:tcPr>
            <w:tcW w:w="1098" w:type="dxa"/>
            <w:vMerge/>
            <w:tcBorders>
              <w:left w:val="single" w:sz="4" w:space="0" w:color="auto"/>
              <w:right w:val="single" w:sz="4" w:space="0" w:color="auto"/>
            </w:tcBorders>
            <w:vAlign w:val="center"/>
          </w:tcPr>
          <w:p w:rsidR="00A5490C" w:rsidRPr="0027310F" w:rsidRDefault="00A5490C"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A5490C" w:rsidRPr="00BE3F12" w:rsidRDefault="00A5490C" w:rsidP="00060398">
            <w:r>
              <w:t>I</w:t>
            </w:r>
            <w:r>
              <w:rPr>
                <w:vertAlign w:val="subscript"/>
              </w:rPr>
              <w:t>3</w:t>
            </w:r>
            <w:r>
              <w:t xml:space="preserve"> = I</w:t>
            </w:r>
            <w:r>
              <w:rPr>
                <w:vertAlign w:val="subscript"/>
              </w:rPr>
              <w:t>4</w:t>
            </w:r>
            <w:r>
              <w:t xml:space="preserve"> = 1 A</w:t>
            </w:r>
          </w:p>
        </w:tc>
        <w:tc>
          <w:tcPr>
            <w:tcW w:w="810" w:type="dxa"/>
            <w:tcBorders>
              <w:top w:val="single" w:sz="4" w:space="0" w:color="auto"/>
              <w:left w:val="single" w:sz="4" w:space="0" w:color="auto"/>
              <w:bottom w:val="single" w:sz="4" w:space="0" w:color="auto"/>
              <w:right w:val="single" w:sz="4" w:space="0" w:color="auto"/>
            </w:tcBorders>
            <w:vAlign w:val="center"/>
          </w:tcPr>
          <w:p w:rsidR="00A5490C" w:rsidRPr="0027310F" w:rsidRDefault="00A5490C" w:rsidP="00060398">
            <w:pPr>
              <w:jc w:val="center"/>
            </w:pPr>
            <w:r>
              <w:t>0.25</w:t>
            </w:r>
          </w:p>
        </w:tc>
        <w:tc>
          <w:tcPr>
            <w:tcW w:w="1455" w:type="dxa"/>
            <w:tcBorders>
              <w:top w:val="single" w:sz="4" w:space="0" w:color="auto"/>
              <w:left w:val="single" w:sz="4" w:space="0" w:color="auto"/>
              <w:bottom w:val="single" w:sz="4" w:space="0" w:color="auto"/>
              <w:right w:val="single" w:sz="4" w:space="0" w:color="auto"/>
            </w:tcBorders>
            <w:vAlign w:val="center"/>
          </w:tcPr>
          <w:p w:rsidR="00A5490C" w:rsidRPr="0027310F" w:rsidRDefault="00A5490C" w:rsidP="00362305">
            <w:pPr>
              <w:jc w:val="center"/>
            </w:pPr>
          </w:p>
        </w:tc>
      </w:tr>
      <w:tr w:rsidR="00A5490C" w:rsidRPr="00686B69" w:rsidTr="00EB754F">
        <w:trPr>
          <w:trHeight w:val="247"/>
        </w:trPr>
        <w:tc>
          <w:tcPr>
            <w:tcW w:w="1098" w:type="dxa"/>
            <w:vMerge/>
            <w:tcBorders>
              <w:left w:val="single" w:sz="4" w:space="0" w:color="auto"/>
              <w:right w:val="single" w:sz="4" w:space="0" w:color="auto"/>
            </w:tcBorders>
            <w:vAlign w:val="center"/>
          </w:tcPr>
          <w:p w:rsidR="00A5490C" w:rsidRPr="0027310F" w:rsidRDefault="00A5490C"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A5490C" w:rsidRPr="00DA7649" w:rsidRDefault="00A5490C" w:rsidP="00362305">
            <w:r>
              <w:t>P</w:t>
            </w:r>
            <w:r>
              <w:rPr>
                <w:vertAlign w:val="subscript"/>
              </w:rPr>
              <w:t>ng</w:t>
            </w:r>
            <w:r>
              <w:t xml:space="preserve"> = </w:t>
            </w:r>
            <w:r w:rsidR="00A24556">
              <w:rPr>
                <w:rFonts w:ascii="Palace Script MT" w:hAnsi="Palace Script MT"/>
                <w:sz w:val="44"/>
                <w:szCs w:val="44"/>
              </w:rPr>
              <w:t>E</w:t>
            </w:r>
            <w:r>
              <w:t>.I = 24 W</w:t>
            </w:r>
          </w:p>
        </w:tc>
        <w:tc>
          <w:tcPr>
            <w:tcW w:w="810" w:type="dxa"/>
            <w:tcBorders>
              <w:top w:val="single" w:sz="4" w:space="0" w:color="auto"/>
              <w:left w:val="single" w:sz="4" w:space="0" w:color="auto"/>
              <w:bottom w:val="single" w:sz="4" w:space="0" w:color="auto"/>
              <w:right w:val="single" w:sz="4" w:space="0" w:color="auto"/>
            </w:tcBorders>
            <w:vAlign w:val="center"/>
          </w:tcPr>
          <w:p w:rsidR="00A5490C" w:rsidRPr="0027310F" w:rsidRDefault="00A5490C" w:rsidP="00362305">
            <w:pPr>
              <w:jc w:val="center"/>
            </w:pPr>
            <w:r>
              <w:t>0.5</w:t>
            </w:r>
          </w:p>
        </w:tc>
        <w:tc>
          <w:tcPr>
            <w:tcW w:w="1455" w:type="dxa"/>
            <w:vMerge w:val="restart"/>
            <w:tcBorders>
              <w:top w:val="single" w:sz="4" w:space="0" w:color="auto"/>
              <w:left w:val="single" w:sz="4" w:space="0" w:color="auto"/>
              <w:right w:val="single" w:sz="4" w:space="0" w:color="auto"/>
            </w:tcBorders>
            <w:vAlign w:val="center"/>
          </w:tcPr>
          <w:p w:rsidR="00A5490C" w:rsidRPr="0027310F" w:rsidRDefault="00A5490C" w:rsidP="00362305">
            <w:pPr>
              <w:jc w:val="center"/>
            </w:pPr>
            <w:r>
              <w:t>Đúng công thức: 0.25</w:t>
            </w:r>
          </w:p>
        </w:tc>
      </w:tr>
      <w:tr w:rsidR="00A5490C" w:rsidRPr="00686B69" w:rsidTr="00EB754F">
        <w:trPr>
          <w:trHeight w:val="247"/>
        </w:trPr>
        <w:tc>
          <w:tcPr>
            <w:tcW w:w="1098" w:type="dxa"/>
            <w:vMerge/>
            <w:tcBorders>
              <w:left w:val="single" w:sz="4" w:space="0" w:color="auto"/>
              <w:bottom w:val="single" w:sz="4" w:space="0" w:color="auto"/>
              <w:right w:val="single" w:sz="4" w:space="0" w:color="auto"/>
            </w:tcBorders>
            <w:vAlign w:val="center"/>
          </w:tcPr>
          <w:p w:rsidR="00A5490C" w:rsidRPr="0027310F" w:rsidRDefault="00A5490C"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A5490C" w:rsidRPr="00A5490C" w:rsidRDefault="00A5490C" w:rsidP="00362305">
            <w:r>
              <w:t>Q</w:t>
            </w:r>
            <w:r>
              <w:rPr>
                <w:vertAlign w:val="subscript"/>
              </w:rPr>
              <w:t>1</w:t>
            </w:r>
            <w:r>
              <w:t xml:space="preserve"> = R</w:t>
            </w:r>
            <w:r>
              <w:rPr>
                <w:vertAlign w:val="subscript"/>
              </w:rPr>
              <w:t>1</w:t>
            </w:r>
            <w:r>
              <w:t>I</w:t>
            </w:r>
            <w:r>
              <w:rPr>
                <w:vertAlign w:val="subscript"/>
              </w:rPr>
              <w:t>1</w:t>
            </w:r>
            <w:r>
              <w:rPr>
                <w:vertAlign w:val="superscript"/>
              </w:rPr>
              <w:t>2</w:t>
            </w:r>
            <w:r>
              <w:t>t = 960 (J)</w:t>
            </w:r>
          </w:p>
        </w:tc>
        <w:tc>
          <w:tcPr>
            <w:tcW w:w="810" w:type="dxa"/>
            <w:tcBorders>
              <w:top w:val="single" w:sz="4" w:space="0" w:color="auto"/>
              <w:left w:val="single" w:sz="4" w:space="0" w:color="auto"/>
              <w:bottom w:val="single" w:sz="4" w:space="0" w:color="auto"/>
              <w:right w:val="single" w:sz="4" w:space="0" w:color="auto"/>
            </w:tcBorders>
            <w:vAlign w:val="center"/>
          </w:tcPr>
          <w:p w:rsidR="00A5490C" w:rsidRPr="0027310F" w:rsidRDefault="00A5490C" w:rsidP="00362305">
            <w:pPr>
              <w:jc w:val="center"/>
            </w:pPr>
            <w:r>
              <w:t>0.5</w:t>
            </w:r>
          </w:p>
        </w:tc>
        <w:tc>
          <w:tcPr>
            <w:tcW w:w="1455" w:type="dxa"/>
            <w:vMerge/>
            <w:tcBorders>
              <w:left w:val="single" w:sz="4" w:space="0" w:color="auto"/>
              <w:bottom w:val="single" w:sz="4" w:space="0" w:color="auto"/>
              <w:right w:val="single" w:sz="4" w:space="0" w:color="auto"/>
            </w:tcBorders>
            <w:vAlign w:val="center"/>
          </w:tcPr>
          <w:p w:rsidR="00A5490C" w:rsidRPr="0027310F" w:rsidRDefault="00A5490C" w:rsidP="00362305">
            <w:pPr>
              <w:jc w:val="center"/>
            </w:pPr>
          </w:p>
        </w:tc>
      </w:tr>
      <w:tr w:rsidR="0070001E" w:rsidRPr="00686B69" w:rsidTr="0012500B">
        <w:trPr>
          <w:trHeight w:val="247"/>
        </w:trPr>
        <w:tc>
          <w:tcPr>
            <w:tcW w:w="1098" w:type="dxa"/>
            <w:vMerge w:val="restart"/>
            <w:tcBorders>
              <w:top w:val="single" w:sz="4" w:space="0" w:color="auto"/>
              <w:left w:val="single" w:sz="4" w:space="0" w:color="auto"/>
              <w:right w:val="single" w:sz="4" w:space="0" w:color="auto"/>
            </w:tcBorders>
            <w:vAlign w:val="center"/>
          </w:tcPr>
          <w:p w:rsidR="0070001E" w:rsidRDefault="0070001E" w:rsidP="00362305">
            <w:pPr>
              <w:jc w:val="center"/>
              <w:rPr>
                <w:b/>
                <w:sz w:val="22"/>
                <w:szCs w:val="22"/>
                <w:u w:val="single"/>
              </w:rPr>
            </w:pPr>
            <w:r>
              <w:rPr>
                <w:b/>
                <w:sz w:val="22"/>
                <w:szCs w:val="22"/>
                <w:u w:val="single"/>
              </w:rPr>
              <w:t xml:space="preserve">5 </w:t>
            </w:r>
          </w:p>
          <w:p w:rsidR="0070001E" w:rsidRPr="0027310F" w:rsidRDefault="0070001E" w:rsidP="00362305">
            <w:pPr>
              <w:jc w:val="center"/>
              <w:rPr>
                <w:b/>
                <w:u w:val="single"/>
              </w:rPr>
            </w:pPr>
            <w:r w:rsidRPr="00B212E0">
              <w:rPr>
                <w:sz w:val="22"/>
                <w:szCs w:val="22"/>
              </w:rPr>
              <w:t>(</w:t>
            </w:r>
            <w:r>
              <w:rPr>
                <w:sz w:val="22"/>
                <w:szCs w:val="22"/>
              </w:rPr>
              <w:t>2</w:t>
            </w:r>
            <w:r w:rsidRPr="00B212E0">
              <w:rPr>
                <w:sz w:val="22"/>
                <w:szCs w:val="22"/>
              </w:rPr>
              <w:t>.0đ)</w:t>
            </w:r>
          </w:p>
        </w:tc>
        <w:tc>
          <w:tcPr>
            <w:tcW w:w="6660" w:type="dxa"/>
            <w:tcBorders>
              <w:top w:val="single" w:sz="4" w:space="0" w:color="auto"/>
              <w:left w:val="single" w:sz="4" w:space="0" w:color="auto"/>
              <w:bottom w:val="single" w:sz="4" w:space="0" w:color="auto"/>
              <w:right w:val="single" w:sz="4" w:space="0" w:color="auto"/>
            </w:tcBorders>
            <w:vAlign w:val="center"/>
          </w:tcPr>
          <w:p w:rsidR="0070001E" w:rsidRPr="006A7519" w:rsidRDefault="0070001E" w:rsidP="00362305">
            <w:r>
              <w:rPr>
                <w:rFonts w:ascii="Palace Script MT" w:hAnsi="Palace Script MT"/>
                <w:sz w:val="44"/>
                <w:szCs w:val="44"/>
              </w:rPr>
              <w:t>E</w:t>
            </w:r>
            <w:r w:rsidRPr="00617BD8">
              <w:rPr>
                <w:vertAlign w:val="subscript"/>
              </w:rPr>
              <w:t>b</w:t>
            </w:r>
            <w:r>
              <w:t xml:space="preserve"> = 8,75 V</w:t>
            </w:r>
          </w:p>
        </w:tc>
        <w:tc>
          <w:tcPr>
            <w:tcW w:w="810" w:type="dxa"/>
            <w:tcBorders>
              <w:top w:val="single" w:sz="4" w:space="0" w:color="auto"/>
              <w:left w:val="single" w:sz="4" w:space="0" w:color="auto"/>
              <w:bottom w:val="single" w:sz="4" w:space="0" w:color="auto"/>
              <w:right w:val="single" w:sz="4" w:space="0" w:color="auto"/>
            </w:tcBorders>
            <w:vAlign w:val="center"/>
          </w:tcPr>
          <w:p w:rsidR="0070001E" w:rsidRPr="0027310F" w:rsidRDefault="0070001E" w:rsidP="00362305">
            <w:pPr>
              <w:jc w:val="center"/>
            </w:pPr>
            <w:r>
              <w:t>0.25</w:t>
            </w:r>
          </w:p>
        </w:tc>
        <w:tc>
          <w:tcPr>
            <w:tcW w:w="1455" w:type="dxa"/>
            <w:tcBorders>
              <w:top w:val="single" w:sz="4" w:space="0" w:color="auto"/>
              <w:left w:val="single" w:sz="4" w:space="0" w:color="auto"/>
              <w:bottom w:val="single" w:sz="4" w:space="0" w:color="auto"/>
              <w:right w:val="single" w:sz="4" w:space="0" w:color="auto"/>
            </w:tcBorders>
            <w:vAlign w:val="center"/>
          </w:tcPr>
          <w:p w:rsidR="0070001E" w:rsidRPr="0027310F" w:rsidRDefault="0070001E" w:rsidP="00362305">
            <w:pPr>
              <w:jc w:val="center"/>
            </w:pPr>
          </w:p>
        </w:tc>
      </w:tr>
      <w:tr w:rsidR="0070001E" w:rsidRPr="00686B69" w:rsidTr="0012500B">
        <w:trPr>
          <w:trHeight w:val="247"/>
        </w:trPr>
        <w:tc>
          <w:tcPr>
            <w:tcW w:w="1098" w:type="dxa"/>
            <w:vMerge/>
            <w:tcBorders>
              <w:left w:val="single" w:sz="4" w:space="0" w:color="auto"/>
              <w:right w:val="single" w:sz="4" w:space="0" w:color="auto"/>
            </w:tcBorders>
            <w:vAlign w:val="center"/>
          </w:tcPr>
          <w:p w:rsidR="0070001E" w:rsidRPr="0027310F" w:rsidRDefault="0070001E"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70001E" w:rsidRPr="00AE0107" w:rsidRDefault="0070001E" w:rsidP="00362305">
            <w:r>
              <w:t>R</w:t>
            </w:r>
            <w:r>
              <w:rPr>
                <w:vertAlign w:val="subscript"/>
              </w:rPr>
              <w:t>đ</w:t>
            </w:r>
            <w:r>
              <w:t xml:space="preserve"> = 16</w:t>
            </w:r>
            <w:r>
              <w:rPr>
                <w:position w:val="-4"/>
              </w:rPr>
              <w:object w:dxaOrig="260" w:dyaOrig="260">
                <v:shape id="_x0000_i1038" type="#_x0000_t75" style="width:12.75pt;height:12.75pt" o:ole="">
                  <v:imagedata r:id="rId10" o:title=""/>
                </v:shape>
                <o:OLEObject Type="Embed" ProgID="Equation.DSMT4" ShapeID="_x0000_i1038" DrawAspect="Content" ObjectID="_1448347457" r:id="rId30"/>
              </w:object>
            </w:r>
          </w:p>
        </w:tc>
        <w:tc>
          <w:tcPr>
            <w:tcW w:w="810" w:type="dxa"/>
            <w:tcBorders>
              <w:top w:val="single" w:sz="4" w:space="0" w:color="auto"/>
              <w:left w:val="single" w:sz="4" w:space="0" w:color="auto"/>
              <w:bottom w:val="single" w:sz="4" w:space="0" w:color="auto"/>
              <w:right w:val="single" w:sz="4" w:space="0" w:color="auto"/>
            </w:tcBorders>
            <w:vAlign w:val="center"/>
          </w:tcPr>
          <w:p w:rsidR="0070001E" w:rsidRPr="0027310F" w:rsidRDefault="0070001E" w:rsidP="00362305">
            <w:pPr>
              <w:jc w:val="center"/>
            </w:pPr>
            <w:r>
              <w:t>0.25</w:t>
            </w:r>
          </w:p>
        </w:tc>
        <w:tc>
          <w:tcPr>
            <w:tcW w:w="1455" w:type="dxa"/>
            <w:tcBorders>
              <w:top w:val="single" w:sz="4" w:space="0" w:color="auto"/>
              <w:left w:val="single" w:sz="4" w:space="0" w:color="auto"/>
              <w:bottom w:val="single" w:sz="4" w:space="0" w:color="auto"/>
              <w:right w:val="single" w:sz="4" w:space="0" w:color="auto"/>
            </w:tcBorders>
            <w:vAlign w:val="center"/>
          </w:tcPr>
          <w:p w:rsidR="0070001E" w:rsidRPr="0027310F" w:rsidRDefault="0070001E" w:rsidP="00362305">
            <w:pPr>
              <w:jc w:val="center"/>
            </w:pPr>
          </w:p>
        </w:tc>
      </w:tr>
      <w:tr w:rsidR="0070001E" w:rsidRPr="00686B69" w:rsidTr="0012500B">
        <w:trPr>
          <w:trHeight w:val="247"/>
        </w:trPr>
        <w:tc>
          <w:tcPr>
            <w:tcW w:w="1098" w:type="dxa"/>
            <w:vMerge/>
            <w:tcBorders>
              <w:left w:val="single" w:sz="4" w:space="0" w:color="auto"/>
              <w:right w:val="single" w:sz="4" w:space="0" w:color="auto"/>
            </w:tcBorders>
            <w:vAlign w:val="center"/>
          </w:tcPr>
          <w:p w:rsidR="0070001E" w:rsidRPr="0027310F" w:rsidRDefault="0070001E"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70001E" w:rsidRPr="006A7519" w:rsidRDefault="0070001E" w:rsidP="00027CF6">
            <w:r w:rsidRPr="006A7519">
              <w:t>R</w:t>
            </w:r>
            <w:r>
              <w:rPr>
                <w:vertAlign w:val="subscript"/>
              </w:rPr>
              <w:t>N</w:t>
            </w:r>
            <w:r>
              <w:t xml:space="preserve"> = 3,2</w:t>
            </w:r>
            <w:r>
              <w:rPr>
                <w:position w:val="-4"/>
              </w:rPr>
              <w:object w:dxaOrig="260" w:dyaOrig="260">
                <v:shape id="_x0000_i1039" type="#_x0000_t75" style="width:12.75pt;height:12.75pt" o:ole="">
                  <v:imagedata r:id="rId10" o:title=""/>
                </v:shape>
                <o:OLEObject Type="Embed" ProgID="Equation.DSMT4" ShapeID="_x0000_i1039" DrawAspect="Content" ObjectID="_1448347458" r:id="rId31"/>
              </w:object>
            </w:r>
          </w:p>
        </w:tc>
        <w:tc>
          <w:tcPr>
            <w:tcW w:w="810" w:type="dxa"/>
            <w:tcBorders>
              <w:top w:val="single" w:sz="4" w:space="0" w:color="auto"/>
              <w:left w:val="single" w:sz="4" w:space="0" w:color="auto"/>
              <w:bottom w:val="single" w:sz="4" w:space="0" w:color="auto"/>
              <w:right w:val="single" w:sz="4" w:space="0" w:color="auto"/>
            </w:tcBorders>
            <w:vAlign w:val="center"/>
          </w:tcPr>
          <w:p w:rsidR="0070001E" w:rsidRPr="0027310F" w:rsidRDefault="0070001E" w:rsidP="00362305">
            <w:pPr>
              <w:jc w:val="center"/>
            </w:pPr>
            <w:r>
              <w:t>0.25</w:t>
            </w:r>
          </w:p>
        </w:tc>
        <w:tc>
          <w:tcPr>
            <w:tcW w:w="1455" w:type="dxa"/>
            <w:tcBorders>
              <w:top w:val="single" w:sz="4" w:space="0" w:color="auto"/>
              <w:left w:val="single" w:sz="4" w:space="0" w:color="auto"/>
              <w:bottom w:val="single" w:sz="4" w:space="0" w:color="auto"/>
              <w:right w:val="single" w:sz="4" w:space="0" w:color="auto"/>
            </w:tcBorders>
            <w:vAlign w:val="center"/>
          </w:tcPr>
          <w:p w:rsidR="0070001E" w:rsidRPr="0027310F" w:rsidRDefault="0070001E" w:rsidP="00362305">
            <w:pPr>
              <w:jc w:val="center"/>
            </w:pPr>
          </w:p>
        </w:tc>
      </w:tr>
      <w:tr w:rsidR="0070001E" w:rsidRPr="00686B69" w:rsidTr="0012500B">
        <w:trPr>
          <w:trHeight w:val="247"/>
        </w:trPr>
        <w:tc>
          <w:tcPr>
            <w:tcW w:w="1098" w:type="dxa"/>
            <w:vMerge/>
            <w:tcBorders>
              <w:left w:val="single" w:sz="4" w:space="0" w:color="auto"/>
              <w:right w:val="single" w:sz="4" w:space="0" w:color="auto"/>
            </w:tcBorders>
            <w:vAlign w:val="center"/>
          </w:tcPr>
          <w:p w:rsidR="0070001E" w:rsidRPr="0027310F" w:rsidRDefault="0070001E"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70001E" w:rsidRPr="006A7519" w:rsidRDefault="0070001E" w:rsidP="00362305">
            <w:r>
              <w:t xml:space="preserve">Đèn sáng bình thường </w:t>
            </w:r>
            <w:r>
              <w:sym w:font="Wingdings" w:char="F0E0"/>
            </w:r>
            <w:r>
              <w:t xml:space="preserve"> U = 8V</w:t>
            </w:r>
          </w:p>
        </w:tc>
        <w:tc>
          <w:tcPr>
            <w:tcW w:w="810" w:type="dxa"/>
            <w:tcBorders>
              <w:top w:val="single" w:sz="4" w:space="0" w:color="auto"/>
              <w:left w:val="single" w:sz="4" w:space="0" w:color="auto"/>
              <w:bottom w:val="single" w:sz="4" w:space="0" w:color="auto"/>
              <w:right w:val="single" w:sz="4" w:space="0" w:color="auto"/>
            </w:tcBorders>
            <w:vAlign w:val="center"/>
          </w:tcPr>
          <w:p w:rsidR="0070001E" w:rsidRPr="0027310F" w:rsidRDefault="0070001E" w:rsidP="00362305">
            <w:pPr>
              <w:jc w:val="center"/>
            </w:pPr>
            <w:r>
              <w:t>0.25</w:t>
            </w:r>
          </w:p>
        </w:tc>
        <w:tc>
          <w:tcPr>
            <w:tcW w:w="1455" w:type="dxa"/>
            <w:tcBorders>
              <w:top w:val="single" w:sz="4" w:space="0" w:color="auto"/>
              <w:left w:val="single" w:sz="4" w:space="0" w:color="auto"/>
              <w:bottom w:val="single" w:sz="4" w:space="0" w:color="auto"/>
              <w:right w:val="single" w:sz="4" w:space="0" w:color="auto"/>
            </w:tcBorders>
            <w:vAlign w:val="center"/>
          </w:tcPr>
          <w:p w:rsidR="0070001E" w:rsidRPr="0027310F" w:rsidRDefault="0070001E" w:rsidP="00362305">
            <w:pPr>
              <w:jc w:val="center"/>
            </w:pPr>
          </w:p>
        </w:tc>
      </w:tr>
      <w:tr w:rsidR="0070001E" w:rsidRPr="00686B69" w:rsidTr="0012500B">
        <w:trPr>
          <w:trHeight w:val="247"/>
        </w:trPr>
        <w:tc>
          <w:tcPr>
            <w:tcW w:w="1098" w:type="dxa"/>
            <w:vMerge/>
            <w:tcBorders>
              <w:left w:val="single" w:sz="4" w:space="0" w:color="auto"/>
              <w:right w:val="single" w:sz="4" w:space="0" w:color="auto"/>
            </w:tcBorders>
            <w:vAlign w:val="center"/>
          </w:tcPr>
          <w:p w:rsidR="0070001E" w:rsidRPr="0027310F" w:rsidRDefault="0070001E"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70001E" w:rsidRPr="006A7519" w:rsidRDefault="0070001E" w:rsidP="00362305">
            <w:r>
              <w:t>I = 2,5 A</w:t>
            </w:r>
          </w:p>
        </w:tc>
        <w:tc>
          <w:tcPr>
            <w:tcW w:w="810" w:type="dxa"/>
            <w:tcBorders>
              <w:top w:val="single" w:sz="4" w:space="0" w:color="auto"/>
              <w:left w:val="single" w:sz="4" w:space="0" w:color="auto"/>
              <w:bottom w:val="single" w:sz="4" w:space="0" w:color="auto"/>
              <w:right w:val="single" w:sz="4" w:space="0" w:color="auto"/>
            </w:tcBorders>
            <w:vAlign w:val="center"/>
          </w:tcPr>
          <w:p w:rsidR="0070001E" w:rsidRPr="0027310F" w:rsidRDefault="0070001E" w:rsidP="00362305">
            <w:pPr>
              <w:jc w:val="center"/>
            </w:pPr>
            <w:r>
              <w:t>0.25</w:t>
            </w:r>
          </w:p>
        </w:tc>
        <w:tc>
          <w:tcPr>
            <w:tcW w:w="1455" w:type="dxa"/>
            <w:tcBorders>
              <w:top w:val="single" w:sz="4" w:space="0" w:color="auto"/>
              <w:left w:val="single" w:sz="4" w:space="0" w:color="auto"/>
              <w:bottom w:val="single" w:sz="4" w:space="0" w:color="auto"/>
              <w:right w:val="single" w:sz="4" w:space="0" w:color="auto"/>
            </w:tcBorders>
            <w:vAlign w:val="center"/>
          </w:tcPr>
          <w:p w:rsidR="0070001E" w:rsidRPr="0027310F" w:rsidRDefault="0070001E" w:rsidP="00362305">
            <w:pPr>
              <w:jc w:val="center"/>
            </w:pPr>
          </w:p>
        </w:tc>
      </w:tr>
      <w:tr w:rsidR="0070001E" w:rsidRPr="00686B69" w:rsidTr="0012500B">
        <w:trPr>
          <w:trHeight w:val="247"/>
        </w:trPr>
        <w:tc>
          <w:tcPr>
            <w:tcW w:w="1098" w:type="dxa"/>
            <w:vMerge/>
            <w:tcBorders>
              <w:left w:val="single" w:sz="4" w:space="0" w:color="auto"/>
              <w:right w:val="single" w:sz="4" w:space="0" w:color="auto"/>
            </w:tcBorders>
            <w:vAlign w:val="center"/>
          </w:tcPr>
          <w:p w:rsidR="0070001E" w:rsidRPr="0027310F" w:rsidRDefault="0070001E"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70001E" w:rsidRPr="00B657E6" w:rsidRDefault="0070001E" w:rsidP="00362305">
            <w:r>
              <w:t>r</w:t>
            </w:r>
            <w:r>
              <w:rPr>
                <w:vertAlign w:val="subscript"/>
              </w:rPr>
              <w:t>b</w:t>
            </w:r>
            <w:r>
              <w:t xml:space="preserve"> </w:t>
            </w:r>
            <w:r w:rsidR="00EB60D0">
              <w:t>= 0,3</w:t>
            </w:r>
            <w:r>
              <w:rPr>
                <w:position w:val="-4"/>
              </w:rPr>
              <w:object w:dxaOrig="260" w:dyaOrig="260">
                <v:shape id="_x0000_i1040" type="#_x0000_t75" style="width:12.75pt;height:12.75pt" o:ole="">
                  <v:imagedata r:id="rId10" o:title=""/>
                </v:shape>
                <o:OLEObject Type="Embed" ProgID="Equation.DSMT4" ShapeID="_x0000_i1040" DrawAspect="Content" ObjectID="_1448347459" r:id="rId32"/>
              </w:object>
            </w:r>
          </w:p>
        </w:tc>
        <w:tc>
          <w:tcPr>
            <w:tcW w:w="810" w:type="dxa"/>
            <w:tcBorders>
              <w:top w:val="single" w:sz="4" w:space="0" w:color="auto"/>
              <w:left w:val="single" w:sz="4" w:space="0" w:color="auto"/>
              <w:bottom w:val="single" w:sz="4" w:space="0" w:color="auto"/>
              <w:right w:val="single" w:sz="4" w:space="0" w:color="auto"/>
            </w:tcBorders>
            <w:vAlign w:val="center"/>
          </w:tcPr>
          <w:p w:rsidR="0070001E" w:rsidRPr="0027310F" w:rsidRDefault="0070001E" w:rsidP="00362305">
            <w:pPr>
              <w:jc w:val="center"/>
            </w:pPr>
            <w:r>
              <w:t>0.25</w:t>
            </w:r>
          </w:p>
        </w:tc>
        <w:tc>
          <w:tcPr>
            <w:tcW w:w="1455" w:type="dxa"/>
            <w:tcBorders>
              <w:top w:val="single" w:sz="4" w:space="0" w:color="auto"/>
              <w:left w:val="single" w:sz="4" w:space="0" w:color="auto"/>
              <w:bottom w:val="single" w:sz="4" w:space="0" w:color="auto"/>
              <w:right w:val="single" w:sz="4" w:space="0" w:color="auto"/>
            </w:tcBorders>
            <w:vAlign w:val="center"/>
          </w:tcPr>
          <w:p w:rsidR="0070001E" w:rsidRPr="0027310F" w:rsidRDefault="0070001E" w:rsidP="00362305">
            <w:pPr>
              <w:jc w:val="center"/>
            </w:pPr>
          </w:p>
        </w:tc>
      </w:tr>
      <w:tr w:rsidR="0070001E" w:rsidRPr="00686B69" w:rsidTr="0012500B">
        <w:trPr>
          <w:trHeight w:val="247"/>
        </w:trPr>
        <w:tc>
          <w:tcPr>
            <w:tcW w:w="1098" w:type="dxa"/>
            <w:vMerge/>
            <w:tcBorders>
              <w:left w:val="single" w:sz="4" w:space="0" w:color="auto"/>
              <w:bottom w:val="single" w:sz="4" w:space="0" w:color="auto"/>
              <w:right w:val="single" w:sz="4" w:space="0" w:color="auto"/>
            </w:tcBorders>
            <w:vAlign w:val="center"/>
          </w:tcPr>
          <w:p w:rsidR="0070001E" w:rsidRPr="0027310F" w:rsidRDefault="0070001E" w:rsidP="00362305">
            <w:pPr>
              <w:jc w:val="center"/>
              <w:rPr>
                <w:b/>
                <w:u w:val="single"/>
              </w:rPr>
            </w:pPr>
          </w:p>
        </w:tc>
        <w:tc>
          <w:tcPr>
            <w:tcW w:w="6660" w:type="dxa"/>
            <w:tcBorders>
              <w:top w:val="single" w:sz="4" w:space="0" w:color="auto"/>
              <w:left w:val="single" w:sz="4" w:space="0" w:color="auto"/>
              <w:bottom w:val="single" w:sz="4" w:space="0" w:color="auto"/>
              <w:right w:val="single" w:sz="4" w:space="0" w:color="auto"/>
            </w:tcBorders>
            <w:vAlign w:val="center"/>
          </w:tcPr>
          <w:p w:rsidR="0070001E" w:rsidRDefault="0070001E" w:rsidP="00362305">
            <w:r>
              <w:t>r = 0,1</w:t>
            </w:r>
            <w:r>
              <w:rPr>
                <w:position w:val="-4"/>
              </w:rPr>
              <w:object w:dxaOrig="260" w:dyaOrig="260">
                <v:shape id="_x0000_i1041" type="#_x0000_t75" style="width:12.75pt;height:12.75pt" o:ole="">
                  <v:imagedata r:id="rId10" o:title=""/>
                </v:shape>
                <o:OLEObject Type="Embed" ProgID="Equation.DSMT4" ShapeID="_x0000_i1041" DrawAspect="Content" ObjectID="_1448347460" r:id="rId33"/>
              </w:object>
            </w:r>
          </w:p>
        </w:tc>
        <w:tc>
          <w:tcPr>
            <w:tcW w:w="810" w:type="dxa"/>
            <w:tcBorders>
              <w:top w:val="single" w:sz="4" w:space="0" w:color="auto"/>
              <w:left w:val="single" w:sz="4" w:space="0" w:color="auto"/>
              <w:bottom w:val="single" w:sz="4" w:space="0" w:color="auto"/>
              <w:right w:val="single" w:sz="4" w:space="0" w:color="auto"/>
            </w:tcBorders>
            <w:vAlign w:val="center"/>
          </w:tcPr>
          <w:p w:rsidR="0070001E" w:rsidRDefault="0070001E" w:rsidP="00362305">
            <w:pPr>
              <w:jc w:val="center"/>
            </w:pPr>
            <w:r>
              <w:t>0.5</w:t>
            </w:r>
          </w:p>
        </w:tc>
        <w:tc>
          <w:tcPr>
            <w:tcW w:w="1455" w:type="dxa"/>
            <w:tcBorders>
              <w:top w:val="single" w:sz="4" w:space="0" w:color="auto"/>
              <w:left w:val="single" w:sz="4" w:space="0" w:color="auto"/>
              <w:bottom w:val="single" w:sz="4" w:space="0" w:color="auto"/>
              <w:right w:val="single" w:sz="4" w:space="0" w:color="auto"/>
            </w:tcBorders>
            <w:vAlign w:val="center"/>
          </w:tcPr>
          <w:p w:rsidR="0070001E" w:rsidRPr="0027310F" w:rsidRDefault="0070001E" w:rsidP="00362305">
            <w:pPr>
              <w:jc w:val="center"/>
            </w:pPr>
          </w:p>
        </w:tc>
      </w:tr>
    </w:tbl>
    <w:p w:rsidR="001233D4" w:rsidRDefault="001233D4" w:rsidP="001233D4"/>
    <w:p w:rsidR="00075B91" w:rsidRDefault="008F603A" w:rsidP="001233D4">
      <w:r w:rsidRPr="00272C1C">
        <w:t xml:space="preserve">Chú ý: Bài toán có thể giải theo cách khác, nếu đúng vẫn được trọn số điểm. </w:t>
      </w:r>
    </w:p>
    <w:p w:rsidR="008F603A" w:rsidRPr="001233D4" w:rsidRDefault="008F603A" w:rsidP="00075B91">
      <w:pPr>
        <w:ind w:firstLine="720"/>
      </w:pPr>
      <w:r w:rsidRPr="00272C1C">
        <w:t>Sai đơn vị  –</w:t>
      </w:r>
      <w:r w:rsidR="00075B91">
        <w:t xml:space="preserve"> </w:t>
      </w:r>
      <w:r w:rsidRPr="00272C1C">
        <w:t>0,25đ mỗi bài.</w:t>
      </w:r>
    </w:p>
    <w:sectPr w:rsidR="008F603A" w:rsidRPr="001233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303" w:rsidRDefault="009C4303" w:rsidP="00B5699B">
      <w:r>
        <w:separator/>
      </w:r>
    </w:p>
  </w:endnote>
  <w:endnote w:type="continuationSeparator" w:id="0">
    <w:p w:rsidR="009C4303" w:rsidRDefault="009C4303" w:rsidP="00B56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Palace Script MT">
    <w:altName w:val="Courier New"/>
    <w:charset w:val="00"/>
    <w:family w:val="script"/>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Kunstler Script">
    <w:altName w:val="Courier New"/>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303" w:rsidRDefault="009C4303" w:rsidP="00B5699B">
      <w:r>
        <w:separator/>
      </w:r>
    </w:p>
  </w:footnote>
  <w:footnote w:type="continuationSeparator" w:id="0">
    <w:p w:rsidR="009C4303" w:rsidRDefault="009C4303" w:rsidP="00B569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E74BB"/>
    <w:multiLevelType w:val="multilevel"/>
    <w:tmpl w:val="7A34A874"/>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numFmt w:val="none"/>
      <w:lvlText w:val=""/>
      <w:lvlJc w:val="left"/>
      <w:pPr>
        <w:tabs>
          <w:tab w:val="num" w:pos="360"/>
        </w:tabs>
      </w:pPr>
    </w:lvl>
    <w:lvl w:ilvl="4">
      <w:numFmt w:val="none"/>
      <w:lvlText w:val=""/>
      <w:lvlJc w:val="left"/>
      <w:pPr>
        <w:tabs>
          <w:tab w:val="num" w:pos="360"/>
        </w:tabs>
      </w:p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
    <w:nsid w:val="38E27971"/>
    <w:multiLevelType w:val="hybridMultilevel"/>
    <w:tmpl w:val="4E1608CE"/>
    <w:lvl w:ilvl="0" w:tplc="A7BAF67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BAE"/>
    <w:rsid w:val="000125C2"/>
    <w:rsid w:val="00027CF6"/>
    <w:rsid w:val="00075B91"/>
    <w:rsid w:val="00085045"/>
    <w:rsid w:val="000F3F2E"/>
    <w:rsid w:val="00111502"/>
    <w:rsid w:val="00117562"/>
    <w:rsid w:val="001233D4"/>
    <w:rsid w:val="00214E32"/>
    <w:rsid w:val="00237CEF"/>
    <w:rsid w:val="0025699B"/>
    <w:rsid w:val="0027144A"/>
    <w:rsid w:val="0027310F"/>
    <w:rsid w:val="002769B5"/>
    <w:rsid w:val="002C2728"/>
    <w:rsid w:val="00362305"/>
    <w:rsid w:val="0037470F"/>
    <w:rsid w:val="00423245"/>
    <w:rsid w:val="00460006"/>
    <w:rsid w:val="004733E3"/>
    <w:rsid w:val="004D6872"/>
    <w:rsid w:val="004F4B09"/>
    <w:rsid w:val="004F4E39"/>
    <w:rsid w:val="00500BAE"/>
    <w:rsid w:val="0052749D"/>
    <w:rsid w:val="00527AD6"/>
    <w:rsid w:val="00617BD8"/>
    <w:rsid w:val="00680493"/>
    <w:rsid w:val="00686D45"/>
    <w:rsid w:val="006A7519"/>
    <w:rsid w:val="006F139F"/>
    <w:rsid w:val="0070001E"/>
    <w:rsid w:val="00763FB8"/>
    <w:rsid w:val="008178D2"/>
    <w:rsid w:val="00881BAA"/>
    <w:rsid w:val="008E49D4"/>
    <w:rsid w:val="008F603A"/>
    <w:rsid w:val="008F6780"/>
    <w:rsid w:val="00935384"/>
    <w:rsid w:val="00970D5D"/>
    <w:rsid w:val="00986EFE"/>
    <w:rsid w:val="009B6CA4"/>
    <w:rsid w:val="009C2604"/>
    <w:rsid w:val="009C4303"/>
    <w:rsid w:val="009D474A"/>
    <w:rsid w:val="009F4459"/>
    <w:rsid w:val="00A1161B"/>
    <w:rsid w:val="00A24556"/>
    <w:rsid w:val="00A24F55"/>
    <w:rsid w:val="00A5490C"/>
    <w:rsid w:val="00AE0107"/>
    <w:rsid w:val="00B13D85"/>
    <w:rsid w:val="00B21A4E"/>
    <w:rsid w:val="00B54DAD"/>
    <w:rsid w:val="00B5699B"/>
    <w:rsid w:val="00B657E6"/>
    <w:rsid w:val="00B769E2"/>
    <w:rsid w:val="00BB2F2C"/>
    <w:rsid w:val="00BE3F12"/>
    <w:rsid w:val="00C30EFF"/>
    <w:rsid w:val="00C959ED"/>
    <w:rsid w:val="00CC2C70"/>
    <w:rsid w:val="00D11A3A"/>
    <w:rsid w:val="00D20E5B"/>
    <w:rsid w:val="00D37DC2"/>
    <w:rsid w:val="00D65E5E"/>
    <w:rsid w:val="00DA7649"/>
    <w:rsid w:val="00DD4E37"/>
    <w:rsid w:val="00DE2DA5"/>
    <w:rsid w:val="00DE7D00"/>
    <w:rsid w:val="00E822C2"/>
    <w:rsid w:val="00E93FC8"/>
    <w:rsid w:val="00EB60D0"/>
    <w:rsid w:val="00EB754F"/>
    <w:rsid w:val="00EC1119"/>
    <w:rsid w:val="00F8272A"/>
    <w:rsid w:val="00FF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BAE"/>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1233D4"/>
    <w:pPr>
      <w:numPr>
        <w:numId w:val="1"/>
      </w:numPr>
      <w:spacing w:after="160" w:line="240" w:lineRule="exact"/>
      <w:jc w:val="both"/>
    </w:pPr>
    <w:rPr>
      <w:rFonts w:ascii="Verdana" w:hAnsi="Verdana" w:cs="Verdana"/>
      <w:sz w:val="18"/>
      <w:szCs w:val="18"/>
    </w:rPr>
  </w:style>
  <w:style w:type="paragraph" w:styleId="BalloonText">
    <w:name w:val="Balloon Text"/>
    <w:basedOn w:val="Normal"/>
    <w:link w:val="BalloonTextChar"/>
    <w:uiPriority w:val="99"/>
    <w:semiHidden/>
    <w:unhideWhenUsed/>
    <w:rsid w:val="00E822C2"/>
    <w:rPr>
      <w:rFonts w:ascii="Tahoma" w:hAnsi="Tahoma" w:cs="Tahoma"/>
      <w:sz w:val="16"/>
      <w:szCs w:val="16"/>
    </w:rPr>
  </w:style>
  <w:style w:type="character" w:customStyle="1" w:styleId="BalloonTextChar">
    <w:name w:val="Balloon Text Char"/>
    <w:basedOn w:val="DefaultParagraphFont"/>
    <w:link w:val="BalloonText"/>
    <w:uiPriority w:val="99"/>
    <w:semiHidden/>
    <w:rsid w:val="00E822C2"/>
    <w:rPr>
      <w:rFonts w:ascii="Tahoma" w:eastAsia="Times New Roman" w:hAnsi="Tahoma" w:cs="Tahoma"/>
      <w:sz w:val="16"/>
      <w:szCs w:val="16"/>
    </w:rPr>
  </w:style>
  <w:style w:type="paragraph" w:styleId="ListParagraph">
    <w:name w:val="List Paragraph"/>
    <w:basedOn w:val="Normal"/>
    <w:uiPriority w:val="34"/>
    <w:qFormat/>
    <w:rsid w:val="00FF4BCF"/>
    <w:pPr>
      <w:ind w:left="720"/>
      <w:contextualSpacing/>
    </w:pPr>
  </w:style>
  <w:style w:type="paragraph" w:styleId="Header">
    <w:name w:val="header"/>
    <w:basedOn w:val="Normal"/>
    <w:link w:val="HeaderChar"/>
    <w:uiPriority w:val="99"/>
    <w:unhideWhenUsed/>
    <w:rsid w:val="00B5699B"/>
    <w:pPr>
      <w:tabs>
        <w:tab w:val="center" w:pos="4680"/>
        <w:tab w:val="right" w:pos="9360"/>
      </w:tabs>
    </w:pPr>
  </w:style>
  <w:style w:type="character" w:customStyle="1" w:styleId="HeaderChar">
    <w:name w:val="Header Char"/>
    <w:basedOn w:val="DefaultParagraphFont"/>
    <w:link w:val="Header"/>
    <w:uiPriority w:val="99"/>
    <w:rsid w:val="00B5699B"/>
    <w:rPr>
      <w:rFonts w:eastAsia="Times New Roman" w:cs="Times New Roman"/>
      <w:sz w:val="24"/>
      <w:szCs w:val="24"/>
    </w:rPr>
  </w:style>
  <w:style w:type="paragraph" w:styleId="Footer">
    <w:name w:val="footer"/>
    <w:basedOn w:val="Normal"/>
    <w:link w:val="FooterChar"/>
    <w:uiPriority w:val="99"/>
    <w:unhideWhenUsed/>
    <w:rsid w:val="00B5699B"/>
    <w:pPr>
      <w:tabs>
        <w:tab w:val="center" w:pos="4680"/>
        <w:tab w:val="right" w:pos="9360"/>
      </w:tabs>
    </w:pPr>
  </w:style>
  <w:style w:type="character" w:customStyle="1" w:styleId="FooterChar">
    <w:name w:val="Footer Char"/>
    <w:basedOn w:val="DefaultParagraphFont"/>
    <w:link w:val="Footer"/>
    <w:uiPriority w:val="99"/>
    <w:rsid w:val="00B5699B"/>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BAE"/>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1233D4"/>
    <w:pPr>
      <w:numPr>
        <w:numId w:val="1"/>
      </w:numPr>
      <w:spacing w:after="160" w:line="240" w:lineRule="exact"/>
      <w:jc w:val="both"/>
    </w:pPr>
    <w:rPr>
      <w:rFonts w:ascii="Verdana" w:hAnsi="Verdana" w:cs="Verdana"/>
      <w:sz w:val="18"/>
      <w:szCs w:val="18"/>
    </w:rPr>
  </w:style>
  <w:style w:type="paragraph" w:styleId="BalloonText">
    <w:name w:val="Balloon Text"/>
    <w:basedOn w:val="Normal"/>
    <w:link w:val="BalloonTextChar"/>
    <w:uiPriority w:val="99"/>
    <w:semiHidden/>
    <w:unhideWhenUsed/>
    <w:rsid w:val="00E822C2"/>
    <w:rPr>
      <w:rFonts w:ascii="Tahoma" w:hAnsi="Tahoma" w:cs="Tahoma"/>
      <w:sz w:val="16"/>
      <w:szCs w:val="16"/>
    </w:rPr>
  </w:style>
  <w:style w:type="character" w:customStyle="1" w:styleId="BalloonTextChar">
    <w:name w:val="Balloon Text Char"/>
    <w:basedOn w:val="DefaultParagraphFont"/>
    <w:link w:val="BalloonText"/>
    <w:uiPriority w:val="99"/>
    <w:semiHidden/>
    <w:rsid w:val="00E822C2"/>
    <w:rPr>
      <w:rFonts w:ascii="Tahoma" w:eastAsia="Times New Roman" w:hAnsi="Tahoma" w:cs="Tahoma"/>
      <w:sz w:val="16"/>
      <w:szCs w:val="16"/>
    </w:rPr>
  </w:style>
  <w:style w:type="paragraph" w:styleId="ListParagraph">
    <w:name w:val="List Paragraph"/>
    <w:basedOn w:val="Normal"/>
    <w:uiPriority w:val="34"/>
    <w:qFormat/>
    <w:rsid w:val="00FF4BCF"/>
    <w:pPr>
      <w:ind w:left="720"/>
      <w:contextualSpacing/>
    </w:pPr>
  </w:style>
  <w:style w:type="paragraph" w:styleId="Header">
    <w:name w:val="header"/>
    <w:basedOn w:val="Normal"/>
    <w:link w:val="HeaderChar"/>
    <w:uiPriority w:val="99"/>
    <w:unhideWhenUsed/>
    <w:rsid w:val="00B5699B"/>
    <w:pPr>
      <w:tabs>
        <w:tab w:val="center" w:pos="4680"/>
        <w:tab w:val="right" w:pos="9360"/>
      </w:tabs>
    </w:pPr>
  </w:style>
  <w:style w:type="character" w:customStyle="1" w:styleId="HeaderChar">
    <w:name w:val="Header Char"/>
    <w:basedOn w:val="DefaultParagraphFont"/>
    <w:link w:val="Header"/>
    <w:uiPriority w:val="99"/>
    <w:rsid w:val="00B5699B"/>
    <w:rPr>
      <w:rFonts w:eastAsia="Times New Roman" w:cs="Times New Roman"/>
      <w:sz w:val="24"/>
      <w:szCs w:val="24"/>
    </w:rPr>
  </w:style>
  <w:style w:type="paragraph" w:styleId="Footer">
    <w:name w:val="footer"/>
    <w:basedOn w:val="Normal"/>
    <w:link w:val="FooterChar"/>
    <w:uiPriority w:val="99"/>
    <w:unhideWhenUsed/>
    <w:rsid w:val="00B5699B"/>
    <w:pPr>
      <w:tabs>
        <w:tab w:val="center" w:pos="4680"/>
        <w:tab w:val="right" w:pos="9360"/>
      </w:tabs>
    </w:pPr>
  </w:style>
  <w:style w:type="character" w:customStyle="1" w:styleId="FooterChar">
    <w:name w:val="Footer Char"/>
    <w:basedOn w:val="DefaultParagraphFont"/>
    <w:link w:val="Footer"/>
    <w:uiPriority w:val="99"/>
    <w:rsid w:val="00B5699B"/>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7.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9.bin"/><Relationship Id="rId32"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8.wmf"/><Relationship Id="rId28" Type="http://schemas.openxmlformats.org/officeDocument/2006/relationships/oleObject" Target="embeddings/oleObject12.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VANTHANH</dc:creator>
  <cp:lastModifiedBy>ismail - [2010]</cp:lastModifiedBy>
  <cp:revision>2</cp:revision>
  <cp:lastPrinted>2013-12-12T01:55:00Z</cp:lastPrinted>
  <dcterms:created xsi:type="dcterms:W3CDTF">2013-12-12T01:57:00Z</dcterms:created>
  <dcterms:modified xsi:type="dcterms:W3CDTF">2013-12-12T01:57:00Z</dcterms:modified>
</cp:coreProperties>
</file>