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59" w:rsidRPr="006575B1" w:rsidRDefault="00AF2459" w:rsidP="00AF2459">
      <w:pPr>
        <w:jc w:val="center"/>
        <w:rPr>
          <w:lang w:val="sv-SE"/>
        </w:rPr>
      </w:pPr>
      <w:bookmarkStart w:id="0" w:name="_GoBack"/>
      <w:bookmarkEnd w:id="0"/>
      <w:r w:rsidRPr="006575B1">
        <w:rPr>
          <w:lang w:val="sv-SE"/>
        </w:rPr>
        <w:t>Sở GD &amp; ĐT Tp Hồ Chí Minh</w:t>
      </w:r>
    </w:p>
    <w:p w:rsidR="00AF2459" w:rsidRPr="006575B1" w:rsidRDefault="00AF2459" w:rsidP="00AF2459">
      <w:pPr>
        <w:jc w:val="center"/>
        <w:rPr>
          <w:b/>
          <w:lang w:val="sv-SE"/>
        </w:rPr>
      </w:pPr>
      <w:r w:rsidRPr="006575B1">
        <w:rPr>
          <w:b/>
          <w:lang w:val="sv-SE"/>
        </w:rPr>
        <w:t>TRƯỜNG THPT VĂN LANG</w:t>
      </w:r>
    </w:p>
    <w:p w:rsidR="00AF2459" w:rsidRDefault="00AF2459" w:rsidP="00AF2459">
      <w:pPr>
        <w:jc w:val="center"/>
        <w:rPr>
          <w:lang w:val="sv-SE"/>
        </w:rPr>
      </w:pPr>
      <w:r w:rsidRPr="006575B1">
        <w:rPr>
          <w:lang w:val="sv-SE"/>
        </w:rPr>
        <w:t>2013-2014</w:t>
      </w:r>
    </w:p>
    <w:p w:rsidR="00AF2459" w:rsidRDefault="00AF2459" w:rsidP="00AF2459">
      <w:pPr>
        <w:jc w:val="center"/>
        <w:rPr>
          <w:lang w:val="sv-SE"/>
        </w:rPr>
      </w:pPr>
    </w:p>
    <w:p w:rsidR="00AF2459" w:rsidRDefault="00AF2459" w:rsidP="00AF2459">
      <w:pPr>
        <w:ind w:left="-3060"/>
        <w:jc w:val="center"/>
        <w:rPr>
          <w:b/>
          <w:sz w:val="32"/>
          <w:lang w:val="sv-SE"/>
        </w:rPr>
      </w:pPr>
    </w:p>
    <w:p w:rsidR="00AF2459" w:rsidRDefault="00AF2459" w:rsidP="00AF2459">
      <w:pPr>
        <w:ind w:left="-3060"/>
        <w:jc w:val="center"/>
        <w:rPr>
          <w:b/>
          <w:sz w:val="32"/>
          <w:lang w:val="sv-SE"/>
        </w:rPr>
      </w:pPr>
    </w:p>
    <w:p w:rsidR="00AF2459" w:rsidRPr="006575B1" w:rsidRDefault="00AF2459" w:rsidP="00AF2459">
      <w:pPr>
        <w:ind w:left="-3060"/>
        <w:jc w:val="center"/>
        <w:rPr>
          <w:b/>
          <w:lang w:val="sv-SE"/>
        </w:rPr>
      </w:pPr>
      <w:r w:rsidRPr="006575B1">
        <w:rPr>
          <w:b/>
          <w:sz w:val="32"/>
          <w:lang w:val="sv-SE"/>
        </w:rPr>
        <w:t>ĐỀ THI KIỂM TRA HK1</w:t>
      </w:r>
    </w:p>
    <w:p w:rsidR="00AF2459" w:rsidRPr="006575B1" w:rsidRDefault="00AF2459" w:rsidP="00AF2459">
      <w:pPr>
        <w:ind w:left="-3060"/>
        <w:jc w:val="center"/>
        <w:rPr>
          <w:b/>
          <w:lang w:val="sv-SE"/>
        </w:rPr>
      </w:pPr>
      <w:r w:rsidRPr="006575B1">
        <w:rPr>
          <w:lang w:val="sv-SE"/>
        </w:rPr>
        <w:t xml:space="preserve">Môn: </w:t>
      </w:r>
      <w:r>
        <w:rPr>
          <w:b/>
          <w:lang w:val="sv-SE"/>
        </w:rPr>
        <w:t>VẬT</w:t>
      </w:r>
      <w:r w:rsidRPr="006575B1">
        <w:rPr>
          <w:b/>
          <w:lang w:val="sv-SE"/>
        </w:rPr>
        <w:t xml:space="preserve"> LÝ</w:t>
      </w:r>
    </w:p>
    <w:p w:rsidR="00AF2459" w:rsidRPr="006575B1" w:rsidRDefault="00AF2459" w:rsidP="00AF2459">
      <w:pPr>
        <w:ind w:left="-3060"/>
        <w:jc w:val="center"/>
        <w:rPr>
          <w:b/>
          <w:lang w:val="sv-SE"/>
        </w:rPr>
      </w:pPr>
      <w:r w:rsidRPr="006575B1">
        <w:rPr>
          <w:lang w:val="sv-SE"/>
        </w:rPr>
        <w:t xml:space="preserve">Lớp: </w:t>
      </w:r>
      <w:r>
        <w:rPr>
          <w:b/>
          <w:lang w:val="sv-SE"/>
        </w:rPr>
        <w:t>11</w:t>
      </w:r>
    </w:p>
    <w:p w:rsidR="00AF2459" w:rsidRDefault="00AF2459" w:rsidP="00AF2459">
      <w:pPr>
        <w:ind w:left="-3060"/>
        <w:jc w:val="center"/>
        <w:rPr>
          <w:i/>
          <w:lang w:val="sv-SE"/>
        </w:rPr>
      </w:pPr>
      <w:r w:rsidRPr="006575B1">
        <w:rPr>
          <w:i/>
          <w:lang w:val="sv-SE"/>
        </w:rPr>
        <w:t>Thời gian làm bài:</w:t>
      </w:r>
      <w:r>
        <w:rPr>
          <w:i/>
          <w:lang w:val="sv-SE"/>
        </w:rPr>
        <w:t xml:space="preserve"> 45 phút</w:t>
      </w:r>
    </w:p>
    <w:p w:rsidR="00AF2459" w:rsidRDefault="00AF2459" w:rsidP="000153B3">
      <w:pPr>
        <w:tabs>
          <w:tab w:val="left" w:pos="5115"/>
        </w:tabs>
        <w:spacing w:before="60"/>
        <w:jc w:val="both"/>
        <w:rPr>
          <w:b/>
          <w:sz w:val="26"/>
          <w:szCs w:val="26"/>
          <w:lang w:val="sv-SE"/>
        </w:rPr>
        <w:sectPr w:rsidR="00AF2459" w:rsidSect="00AF2459">
          <w:pgSz w:w="11907" w:h="16839" w:code="9"/>
          <w:pgMar w:top="1350" w:right="578" w:bottom="578" w:left="578" w:header="533" w:footer="476" w:gutter="0"/>
          <w:cols w:num="2" w:space="3395"/>
          <w:docGrid w:linePitch="360"/>
        </w:sectPr>
      </w:pPr>
    </w:p>
    <w:p w:rsidR="00AF2459" w:rsidRPr="00AF2459" w:rsidRDefault="00AF2459" w:rsidP="000153B3">
      <w:pPr>
        <w:tabs>
          <w:tab w:val="left" w:pos="5115"/>
        </w:tabs>
        <w:spacing w:before="60"/>
        <w:jc w:val="both"/>
        <w:rPr>
          <w:b/>
          <w:sz w:val="26"/>
          <w:szCs w:val="26"/>
          <w:lang w:val="sv-SE"/>
        </w:rPr>
      </w:pPr>
    </w:p>
    <w:p w:rsidR="000153B3" w:rsidRPr="00F60F24" w:rsidRDefault="00261613" w:rsidP="000153B3">
      <w:pPr>
        <w:tabs>
          <w:tab w:val="left" w:pos="5115"/>
        </w:tabs>
        <w:spacing w:before="60"/>
        <w:jc w:val="both"/>
        <w:rPr>
          <w:sz w:val="26"/>
          <w:szCs w:val="26"/>
          <w:lang w:val="sv-SE"/>
        </w:rPr>
      </w:pPr>
      <w:r w:rsidRPr="00F60F24">
        <w:rPr>
          <w:b/>
          <w:sz w:val="26"/>
          <w:szCs w:val="26"/>
          <w:lang w:val="sv-SE"/>
        </w:rPr>
        <w:t>Câu 1</w:t>
      </w:r>
      <w:r w:rsidR="000153B3" w:rsidRPr="00F60F24">
        <w:rPr>
          <w:sz w:val="26"/>
          <w:szCs w:val="26"/>
          <w:lang w:val="sv-SE"/>
        </w:rPr>
        <w:t xml:space="preserve">: (1,0 điểm) </w:t>
      </w:r>
    </w:p>
    <w:p w:rsidR="000153B3" w:rsidRPr="00F60F24" w:rsidRDefault="000153B3" w:rsidP="000153B3">
      <w:pPr>
        <w:spacing w:before="60"/>
        <w:jc w:val="both"/>
        <w:rPr>
          <w:sz w:val="26"/>
          <w:szCs w:val="26"/>
          <w:lang w:val="sv-SE"/>
        </w:rPr>
      </w:pPr>
      <w:r w:rsidRPr="00F60F24">
        <w:rPr>
          <w:sz w:val="26"/>
          <w:szCs w:val="26"/>
          <w:lang w:val="sv-SE"/>
        </w:rPr>
        <w:tab/>
        <w:t>Bản chất dòng điện trong chất điện phân khác bản chất dòng điện trong kim loại như thế nào?</w:t>
      </w:r>
    </w:p>
    <w:p w:rsidR="00261613" w:rsidRDefault="00261613" w:rsidP="000153B3">
      <w:pPr>
        <w:spacing w:before="60"/>
        <w:jc w:val="both"/>
      </w:pPr>
      <w:r w:rsidRPr="00AF2459">
        <w:rPr>
          <w:b/>
        </w:rPr>
        <w:t>Câu 2</w:t>
      </w:r>
      <w:r w:rsidRPr="00261613">
        <w:t>:</w:t>
      </w:r>
      <w:r>
        <w:rPr>
          <w:b/>
        </w:rPr>
        <w:t xml:space="preserve"> </w:t>
      </w:r>
      <w:r w:rsidRPr="00AA0DBD">
        <w:t>(2 điểm)</w:t>
      </w:r>
      <w:r>
        <w:t xml:space="preserve"> </w:t>
      </w:r>
    </w:p>
    <w:p w:rsidR="00041086" w:rsidRDefault="00041086" w:rsidP="00041086">
      <w:pPr>
        <w:numPr>
          <w:ilvl w:val="0"/>
          <w:numId w:val="3"/>
        </w:numPr>
        <w:tabs>
          <w:tab w:val="left" w:pos="5115"/>
        </w:tabs>
        <w:spacing w:before="60"/>
        <w:jc w:val="both"/>
        <w:rPr>
          <w:sz w:val="26"/>
          <w:szCs w:val="26"/>
        </w:rPr>
      </w:pPr>
      <w:r>
        <w:rPr>
          <w:sz w:val="26"/>
          <w:szCs w:val="26"/>
        </w:rPr>
        <w:t>Tụ điện là gì? Tụ điện phẳng có cấu tạo như thế nào? (1đ)</w:t>
      </w:r>
    </w:p>
    <w:p w:rsidR="00041086" w:rsidRDefault="00041086" w:rsidP="00041086">
      <w:pPr>
        <w:numPr>
          <w:ilvl w:val="0"/>
          <w:numId w:val="3"/>
        </w:numPr>
        <w:tabs>
          <w:tab w:val="left" w:pos="5115"/>
        </w:tabs>
        <w:spacing w:before="60"/>
        <w:jc w:val="both"/>
        <w:rPr>
          <w:sz w:val="26"/>
          <w:szCs w:val="26"/>
        </w:rPr>
      </w:pPr>
      <w:r>
        <w:rPr>
          <w:sz w:val="26"/>
          <w:szCs w:val="26"/>
        </w:rPr>
        <w:t>Điện dung của tụ điện là gì? Viết công thức tính điện dung của tụ điện? (1đ)</w:t>
      </w:r>
    </w:p>
    <w:p w:rsidR="00221BE8" w:rsidRDefault="00221BE8" w:rsidP="00221BE8">
      <w:pPr>
        <w:tabs>
          <w:tab w:val="left" w:pos="5115"/>
        </w:tabs>
        <w:spacing w:before="60"/>
        <w:jc w:val="both"/>
        <w:rPr>
          <w:sz w:val="26"/>
          <w:szCs w:val="26"/>
        </w:rPr>
      </w:pPr>
      <w:r w:rsidRPr="00AF2459">
        <w:rPr>
          <w:b/>
          <w:sz w:val="26"/>
          <w:szCs w:val="26"/>
        </w:rPr>
        <w:t>Câu 3</w:t>
      </w:r>
      <w:r w:rsidRPr="00221BE8">
        <w:rPr>
          <w:sz w:val="26"/>
          <w:szCs w:val="26"/>
        </w:rPr>
        <w:t>: (1</w:t>
      </w:r>
      <w:proofErr w:type="gramStart"/>
      <w:r w:rsidRPr="00221BE8">
        <w:rPr>
          <w:sz w:val="26"/>
          <w:szCs w:val="26"/>
        </w:rPr>
        <w:t>,0</w:t>
      </w:r>
      <w:proofErr w:type="gramEnd"/>
      <w:r w:rsidRPr="00221BE8">
        <w:rPr>
          <w:sz w:val="26"/>
          <w:szCs w:val="26"/>
        </w:rPr>
        <w:t xml:space="preserve"> điểm). </w:t>
      </w:r>
    </w:p>
    <w:p w:rsidR="00221BE8" w:rsidRPr="00221BE8" w:rsidRDefault="00221BE8" w:rsidP="00221BE8">
      <w:pPr>
        <w:spacing w:before="60"/>
        <w:jc w:val="both"/>
        <w:rPr>
          <w:sz w:val="26"/>
          <w:szCs w:val="26"/>
        </w:rPr>
      </w:pPr>
      <w:r>
        <w:rPr>
          <w:sz w:val="26"/>
          <w:szCs w:val="26"/>
        </w:rPr>
        <w:tab/>
      </w:r>
      <w:r w:rsidRPr="00221BE8">
        <w:rPr>
          <w:sz w:val="26"/>
          <w:szCs w:val="26"/>
        </w:rPr>
        <w:t>Tính lực tương tác điện giữa một electron và một prôtôn khi chúng đặt cách nhau 2.10</w:t>
      </w:r>
      <w:r w:rsidRPr="00221BE8">
        <w:rPr>
          <w:sz w:val="26"/>
          <w:szCs w:val="26"/>
          <w:vertAlign w:val="superscript"/>
        </w:rPr>
        <w:t>-9</w:t>
      </w:r>
      <w:r w:rsidRPr="00221BE8">
        <w:rPr>
          <w:sz w:val="26"/>
          <w:szCs w:val="26"/>
        </w:rPr>
        <w:t xml:space="preserve">cm trong nước nguyên chất có hằng số điện môi </w:t>
      </w:r>
      <w:r>
        <w:rPr>
          <w:position w:val="-6"/>
        </w:rPr>
        <w:object w:dxaOrig="19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5" o:title=""/>
          </v:shape>
          <o:OLEObject Type="Embed" ProgID="Equation.DSMT4" ShapeID="_x0000_i1025" DrawAspect="Content" ObjectID="_1449910659" r:id="rId6"/>
        </w:object>
      </w:r>
      <w:r w:rsidRPr="00221BE8">
        <w:rPr>
          <w:sz w:val="26"/>
          <w:szCs w:val="26"/>
        </w:rPr>
        <w:t xml:space="preserve"> = 81.</w:t>
      </w:r>
    </w:p>
    <w:p w:rsidR="00221BE8" w:rsidRDefault="00221BE8" w:rsidP="00221BE8">
      <w:pPr>
        <w:widowControl w:val="0"/>
        <w:spacing w:line="264" w:lineRule="auto"/>
      </w:pPr>
      <w:r w:rsidRPr="00AF2459">
        <w:rPr>
          <w:b/>
          <w:sz w:val="26"/>
          <w:szCs w:val="26"/>
        </w:rPr>
        <w:t>Câu 4</w:t>
      </w:r>
      <w:r w:rsidRPr="00221BE8">
        <w:rPr>
          <w:sz w:val="26"/>
          <w:szCs w:val="26"/>
        </w:rPr>
        <w:t>:</w:t>
      </w:r>
      <w:r>
        <w:rPr>
          <w:sz w:val="26"/>
          <w:szCs w:val="26"/>
        </w:rPr>
        <w:t xml:space="preserve"> (1</w:t>
      </w:r>
      <w:proofErr w:type="gramStart"/>
      <w:r>
        <w:rPr>
          <w:sz w:val="26"/>
          <w:szCs w:val="26"/>
        </w:rPr>
        <w:t>,0</w:t>
      </w:r>
      <w:proofErr w:type="gramEnd"/>
      <w:r>
        <w:rPr>
          <w:sz w:val="26"/>
          <w:szCs w:val="26"/>
        </w:rPr>
        <w:t xml:space="preserve"> điểm)</w:t>
      </w:r>
      <w:r>
        <w:t xml:space="preserve"> </w:t>
      </w:r>
    </w:p>
    <w:p w:rsidR="00221BE8" w:rsidRDefault="00221BE8" w:rsidP="0014012A">
      <w:pPr>
        <w:pStyle w:val="ListParagraph"/>
        <w:widowControl w:val="0"/>
        <w:numPr>
          <w:ilvl w:val="0"/>
          <w:numId w:val="7"/>
        </w:numPr>
        <w:spacing w:line="264" w:lineRule="auto"/>
        <w:jc w:val="both"/>
        <w:rPr>
          <w:sz w:val="26"/>
          <w:szCs w:val="26"/>
        </w:rPr>
      </w:pPr>
      <w:r w:rsidRPr="0014012A">
        <w:rPr>
          <w:sz w:val="26"/>
          <w:szCs w:val="26"/>
        </w:rPr>
        <w:t>Để mạ bạc cho một chiếc nhẫn, người ta dùng một bình điện phân đựng dung dịch bạc nitrat với anốt bằng bạc. Điện trở của bình là 10Ω, hiệu điệ</w:t>
      </w:r>
      <w:r w:rsidR="0014012A" w:rsidRPr="0014012A">
        <w:rPr>
          <w:sz w:val="26"/>
          <w:szCs w:val="26"/>
        </w:rPr>
        <w:t>n thế đặt vào hai cực là 50V.  Hãy x</w:t>
      </w:r>
      <w:r w:rsidRPr="0014012A">
        <w:rPr>
          <w:sz w:val="26"/>
          <w:szCs w:val="26"/>
        </w:rPr>
        <w:t xml:space="preserve">ác định lượng bạc bám vào </w:t>
      </w:r>
      <w:r w:rsidR="00AF2459">
        <w:rPr>
          <w:sz w:val="26"/>
          <w:szCs w:val="26"/>
        </w:rPr>
        <w:t>chiế</w:t>
      </w:r>
      <w:r w:rsidR="0014012A" w:rsidRPr="0014012A">
        <w:rPr>
          <w:sz w:val="26"/>
          <w:szCs w:val="26"/>
        </w:rPr>
        <w:t>c nhẫn s</w:t>
      </w:r>
      <w:r w:rsidRPr="0014012A">
        <w:rPr>
          <w:sz w:val="26"/>
          <w:szCs w:val="26"/>
        </w:rPr>
        <w:t>au 2h.</w:t>
      </w:r>
    </w:p>
    <w:p w:rsidR="00C301B1" w:rsidRDefault="00C301B1" w:rsidP="00C301B1">
      <w:pPr>
        <w:tabs>
          <w:tab w:val="left" w:pos="5115"/>
        </w:tabs>
        <w:jc w:val="both"/>
        <w:rPr>
          <w:sz w:val="26"/>
          <w:szCs w:val="26"/>
        </w:rPr>
      </w:pPr>
      <w:r w:rsidRPr="00AF2459">
        <w:rPr>
          <w:b/>
          <w:sz w:val="26"/>
          <w:szCs w:val="26"/>
        </w:rPr>
        <w:t>Câu 5</w:t>
      </w:r>
      <w:r w:rsidRPr="00C301B1">
        <w:rPr>
          <w:sz w:val="26"/>
          <w:szCs w:val="26"/>
        </w:rPr>
        <w:t>: (1</w:t>
      </w:r>
      <w:proofErr w:type="gramStart"/>
      <w:r w:rsidRPr="00C301B1">
        <w:rPr>
          <w:sz w:val="26"/>
          <w:szCs w:val="26"/>
        </w:rPr>
        <w:t>,0</w:t>
      </w:r>
      <w:proofErr w:type="gramEnd"/>
      <w:r w:rsidRPr="00C301B1">
        <w:rPr>
          <w:sz w:val="26"/>
          <w:szCs w:val="26"/>
        </w:rPr>
        <w:t xml:space="preserve"> điểm) </w:t>
      </w:r>
    </w:p>
    <w:p w:rsidR="00C301B1" w:rsidRPr="00C301B1" w:rsidRDefault="00C301B1" w:rsidP="00C301B1">
      <w:pPr>
        <w:jc w:val="both"/>
        <w:rPr>
          <w:sz w:val="26"/>
          <w:szCs w:val="26"/>
        </w:rPr>
      </w:pPr>
      <w:r>
        <w:rPr>
          <w:sz w:val="26"/>
          <w:szCs w:val="26"/>
        </w:rPr>
        <w:tab/>
      </w:r>
      <w:r w:rsidRPr="00C301B1">
        <w:rPr>
          <w:sz w:val="26"/>
          <w:szCs w:val="26"/>
        </w:rPr>
        <w:t>Trên vỏ của một tụ diện có ghi 20</w:t>
      </w:r>
      <w:r>
        <w:rPr>
          <w:position w:val="-10"/>
        </w:rPr>
        <w:object w:dxaOrig="375" w:dyaOrig="315">
          <v:shape id="_x0000_i1026" type="#_x0000_t75" style="width:18.75pt;height:15.75pt" o:ole="">
            <v:imagedata r:id="rId7" o:title=""/>
          </v:shape>
          <o:OLEObject Type="Embed" ProgID="Equation.3" ShapeID="_x0000_i1026" DrawAspect="Content" ObjectID="_1449910660" r:id="rId8"/>
        </w:object>
      </w:r>
      <w:r w:rsidRPr="00C301B1">
        <w:rPr>
          <w:sz w:val="26"/>
          <w:szCs w:val="26"/>
        </w:rPr>
        <w:t xml:space="preserve"> -200V.Nối hai bản của tụ điện với hiệu điện thế 120V. Tính điện tích tối đa mà tụ điện tích được.</w:t>
      </w:r>
    </w:p>
    <w:p w:rsidR="005D054E" w:rsidRPr="005D054E" w:rsidRDefault="005D054E" w:rsidP="005D054E">
      <w:pPr>
        <w:tabs>
          <w:tab w:val="left" w:pos="5115"/>
        </w:tabs>
        <w:jc w:val="both"/>
        <w:rPr>
          <w:sz w:val="26"/>
          <w:szCs w:val="26"/>
        </w:rPr>
      </w:pPr>
      <w:r w:rsidRPr="00AF2459">
        <w:rPr>
          <w:b/>
          <w:sz w:val="26"/>
          <w:szCs w:val="26"/>
        </w:rPr>
        <w:t>Câu 6</w:t>
      </w:r>
      <w:r>
        <w:rPr>
          <w:sz w:val="26"/>
          <w:szCs w:val="26"/>
        </w:rPr>
        <w:t xml:space="preserve">: </w:t>
      </w:r>
      <w:r w:rsidR="00D75761">
        <w:rPr>
          <w:sz w:val="26"/>
          <w:szCs w:val="26"/>
        </w:rPr>
        <w:t>(2</w:t>
      </w:r>
      <w:proofErr w:type="gramStart"/>
      <w:r w:rsidRPr="00C301B1">
        <w:rPr>
          <w:sz w:val="26"/>
          <w:szCs w:val="26"/>
        </w:rPr>
        <w:t>,0</w:t>
      </w:r>
      <w:proofErr w:type="gramEnd"/>
      <w:r w:rsidRPr="00C301B1">
        <w:rPr>
          <w:sz w:val="26"/>
          <w:szCs w:val="26"/>
        </w:rPr>
        <w:t xml:space="preserve"> điểm)</w:t>
      </w:r>
    </w:p>
    <w:p w:rsidR="005D054E" w:rsidRPr="00D75761" w:rsidRDefault="005D054E" w:rsidP="005D054E">
      <w:pPr>
        <w:jc w:val="both"/>
        <w:rPr>
          <w:b/>
          <w:i/>
          <w:sz w:val="26"/>
          <w:szCs w:val="26"/>
          <w:u w:val="single"/>
        </w:rPr>
      </w:pPr>
      <w:r>
        <w:rPr>
          <w:sz w:val="26"/>
          <w:szCs w:val="26"/>
        </w:rPr>
        <w:tab/>
        <w:t>Cho hai điện tích q</w:t>
      </w:r>
      <w:r>
        <w:rPr>
          <w:sz w:val="26"/>
          <w:szCs w:val="26"/>
          <w:vertAlign w:val="subscript"/>
        </w:rPr>
        <w:t>1</w:t>
      </w:r>
      <w:r>
        <w:rPr>
          <w:sz w:val="26"/>
          <w:szCs w:val="26"/>
        </w:rPr>
        <w:t>=-10</w:t>
      </w:r>
      <w:r>
        <w:rPr>
          <w:sz w:val="26"/>
          <w:szCs w:val="26"/>
          <w:vertAlign w:val="superscript"/>
        </w:rPr>
        <w:t>-6</w:t>
      </w:r>
      <w:r>
        <w:rPr>
          <w:sz w:val="26"/>
          <w:szCs w:val="26"/>
        </w:rPr>
        <w:t>C, q</w:t>
      </w:r>
      <w:r>
        <w:rPr>
          <w:sz w:val="26"/>
          <w:szCs w:val="26"/>
          <w:vertAlign w:val="subscript"/>
        </w:rPr>
        <w:t>2</w:t>
      </w:r>
      <w:r>
        <w:rPr>
          <w:sz w:val="26"/>
          <w:szCs w:val="26"/>
        </w:rPr>
        <w:t>=10</w:t>
      </w:r>
      <w:r>
        <w:rPr>
          <w:sz w:val="26"/>
          <w:szCs w:val="26"/>
          <w:vertAlign w:val="superscript"/>
        </w:rPr>
        <w:t>-6</w:t>
      </w:r>
      <w:r>
        <w:rPr>
          <w:sz w:val="26"/>
          <w:szCs w:val="26"/>
        </w:rPr>
        <w:t xml:space="preserve"> C đặt tại hai điểm A, B cách nhau một khoảng 40cm trong chân không.Xác định cường độ điện trường lên điểm M, biết MA=20cm, Mb=60cm</w:t>
      </w:r>
      <w:r w:rsidRPr="00D75761">
        <w:rPr>
          <w:i/>
          <w:sz w:val="26"/>
          <w:szCs w:val="26"/>
        </w:rPr>
        <w:t>.</w:t>
      </w:r>
      <w:r w:rsidR="00D75761" w:rsidRPr="00D75761">
        <w:rPr>
          <w:i/>
          <w:sz w:val="26"/>
          <w:szCs w:val="26"/>
        </w:rPr>
        <w:t xml:space="preserve"> (hình vẽ chính xác)</w:t>
      </w:r>
    </w:p>
    <w:p w:rsidR="00D75761" w:rsidRDefault="00D75761" w:rsidP="00D75761">
      <w:pPr>
        <w:jc w:val="both"/>
        <w:rPr>
          <w:sz w:val="26"/>
          <w:szCs w:val="26"/>
        </w:rPr>
      </w:pPr>
      <w:r w:rsidRPr="00AF2459">
        <w:rPr>
          <w:b/>
          <w:sz w:val="26"/>
          <w:szCs w:val="26"/>
        </w:rPr>
        <w:t>Câu 7</w:t>
      </w:r>
      <w:r w:rsidRPr="00D75761">
        <w:rPr>
          <w:sz w:val="26"/>
          <w:szCs w:val="26"/>
        </w:rPr>
        <w:t>:</w:t>
      </w:r>
      <w:r>
        <w:rPr>
          <w:sz w:val="26"/>
          <w:szCs w:val="26"/>
        </w:rPr>
        <w:t xml:space="preserve"> (2</w:t>
      </w:r>
      <w:proofErr w:type="gramStart"/>
      <w:r>
        <w:rPr>
          <w:sz w:val="26"/>
          <w:szCs w:val="26"/>
        </w:rPr>
        <w:t>,0</w:t>
      </w:r>
      <w:proofErr w:type="gramEnd"/>
      <w:r>
        <w:rPr>
          <w:sz w:val="26"/>
          <w:szCs w:val="26"/>
        </w:rPr>
        <w:t xml:space="preserve"> điểm) </w:t>
      </w:r>
    </w:p>
    <w:p w:rsidR="00D75761" w:rsidRDefault="00D75761" w:rsidP="00D75761">
      <w:pPr>
        <w:ind w:firstLine="283"/>
        <w:jc w:val="both"/>
        <w:rPr>
          <w:sz w:val="26"/>
          <w:szCs w:val="26"/>
        </w:rPr>
      </w:pPr>
      <w:r>
        <w:rPr>
          <w:sz w:val="26"/>
          <w:szCs w:val="26"/>
        </w:rPr>
        <w:t>Cho mạch điện như hình vẽ. Biết các nguồn điện giống nhau có suất điện động 4</w:t>
      </w:r>
      <w:proofErr w:type="gramStart"/>
      <w:r>
        <w:rPr>
          <w:sz w:val="26"/>
          <w:szCs w:val="26"/>
        </w:rPr>
        <w:t>,4</w:t>
      </w:r>
      <w:proofErr w:type="gramEnd"/>
      <w:r>
        <w:rPr>
          <w:sz w:val="26"/>
          <w:szCs w:val="26"/>
        </w:rPr>
        <w:t xml:space="preserve"> V và điện trở trong 1 Ω. Đèn có ghi 6 V – 3 W; R</w:t>
      </w:r>
      <w:r>
        <w:rPr>
          <w:sz w:val="26"/>
          <w:szCs w:val="26"/>
          <w:vertAlign w:val="subscript"/>
        </w:rPr>
        <w:t>1</w:t>
      </w:r>
      <w:r>
        <w:rPr>
          <w:sz w:val="26"/>
          <w:szCs w:val="26"/>
        </w:rPr>
        <w:t xml:space="preserve"> = 6 Ω, R</w:t>
      </w:r>
      <w:r>
        <w:rPr>
          <w:sz w:val="26"/>
          <w:szCs w:val="26"/>
          <w:vertAlign w:val="subscript"/>
        </w:rPr>
        <w:t>2</w:t>
      </w:r>
      <w:r>
        <w:rPr>
          <w:sz w:val="26"/>
          <w:szCs w:val="26"/>
        </w:rPr>
        <w:t xml:space="preserve"> = 6 Ω. Tính:</w:t>
      </w:r>
    </w:p>
    <w:p w:rsidR="00D75761" w:rsidRDefault="00D75761" w:rsidP="00D75761">
      <w:pPr>
        <w:numPr>
          <w:ilvl w:val="0"/>
          <w:numId w:val="4"/>
        </w:numPr>
        <w:jc w:val="both"/>
        <w:rPr>
          <w:sz w:val="26"/>
          <w:szCs w:val="26"/>
        </w:rPr>
      </w:pPr>
      <w:r>
        <w:rPr>
          <w:sz w:val="26"/>
          <w:szCs w:val="26"/>
        </w:rPr>
        <w:t>Cường độ dòng điện chạy qua mạch chính và hiệu điện thế mạch ngoài.</w:t>
      </w:r>
    </w:p>
    <w:p w:rsidR="00D75761" w:rsidRDefault="00D75761" w:rsidP="00D75761">
      <w:pPr>
        <w:numPr>
          <w:ilvl w:val="0"/>
          <w:numId w:val="4"/>
        </w:numPr>
        <w:jc w:val="both"/>
        <w:rPr>
          <w:sz w:val="26"/>
          <w:szCs w:val="26"/>
        </w:rPr>
      </w:pPr>
      <w:r>
        <w:rPr>
          <w:sz w:val="26"/>
          <w:szCs w:val="26"/>
        </w:rPr>
        <w:t>Tính cường độ dòng điện thực tế chay qua đèn. Từ đó nhận xét độ sáng của đèn.</w:t>
      </w:r>
    </w:p>
    <w:p w:rsidR="00D75761" w:rsidRDefault="00D75761" w:rsidP="00D75761">
      <w:pPr>
        <w:ind w:left="283"/>
        <w:jc w:val="both"/>
        <w:rPr>
          <w:sz w:val="26"/>
          <w:szCs w:val="26"/>
        </w:rPr>
      </w:pPr>
    </w:p>
    <w:p w:rsidR="00D75761" w:rsidRDefault="00D75761" w:rsidP="00D75761">
      <w:pPr>
        <w:tabs>
          <w:tab w:val="left" w:pos="3645"/>
        </w:tabs>
        <w:ind w:firstLine="283"/>
        <w:jc w:val="both"/>
        <w:rPr>
          <w:sz w:val="26"/>
          <w:szCs w:val="26"/>
        </w:rPr>
      </w:pPr>
      <w:r>
        <w:rPr>
          <w:noProof/>
          <w:lang w:eastAsia="zh-CN"/>
        </w:rPr>
        <mc:AlternateContent>
          <mc:Choice Requires="wpg">
            <w:drawing>
              <wp:anchor distT="0" distB="0" distL="114300" distR="114300" simplePos="0" relativeHeight="251671552" behindDoc="0" locked="0" layoutInCell="1" allowOverlap="1" wp14:anchorId="6F2581BD" wp14:editId="0CEF3051">
                <wp:simplePos x="0" y="0"/>
                <wp:positionH relativeFrom="column">
                  <wp:posOffset>1511300</wp:posOffset>
                </wp:positionH>
                <wp:positionV relativeFrom="paragraph">
                  <wp:posOffset>635</wp:posOffset>
                </wp:positionV>
                <wp:extent cx="2133600" cy="1552575"/>
                <wp:effectExtent l="6350" t="10160" r="12700" b="889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1552575"/>
                          <a:chOff x="4081" y="11311"/>
                          <a:chExt cx="3360" cy="2445"/>
                        </a:xfrm>
                      </wpg:grpSpPr>
                      <wps:wsp>
                        <wps:cNvPr id="86" name="Line 87"/>
                        <wps:cNvCnPr/>
                        <wps:spPr bwMode="auto">
                          <a:xfrm>
                            <a:off x="4081" y="11491"/>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8"/>
                        <wps:cNvCnPr/>
                        <wps:spPr bwMode="auto">
                          <a:xfrm>
                            <a:off x="5341" y="1131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9"/>
                        <wps:cNvCnPr/>
                        <wps:spPr bwMode="auto">
                          <a:xfrm>
                            <a:off x="5621" y="1131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90"/>
                        <wps:cNvCnPr/>
                        <wps:spPr bwMode="auto">
                          <a:xfrm>
                            <a:off x="5821" y="1131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1"/>
                        <wps:cNvCnPr/>
                        <wps:spPr bwMode="auto">
                          <a:xfrm>
                            <a:off x="6061" y="1131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92"/>
                        <wps:cNvCnPr/>
                        <wps:spPr bwMode="auto">
                          <a:xfrm>
                            <a:off x="6301" y="1131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93"/>
                        <wps:cNvCnPr/>
                        <wps:spPr bwMode="auto">
                          <a:xfrm>
                            <a:off x="5481" y="114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4"/>
                        <wps:cNvCnPr/>
                        <wps:spPr bwMode="auto">
                          <a:xfrm>
                            <a:off x="5721" y="114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5"/>
                        <wps:cNvCnPr/>
                        <wps:spPr bwMode="auto">
                          <a:xfrm>
                            <a:off x="5961" y="114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96"/>
                        <wps:cNvCnPr/>
                        <wps:spPr bwMode="auto">
                          <a:xfrm>
                            <a:off x="6201" y="114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97"/>
                        <wps:cNvCnPr/>
                        <wps:spPr bwMode="auto">
                          <a:xfrm>
                            <a:off x="6461" y="11491"/>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98"/>
                        <wps:cNvCnPr/>
                        <wps:spPr bwMode="auto">
                          <a:xfrm>
                            <a:off x="4081" y="11501"/>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99"/>
                        <wps:cNvCnPr/>
                        <wps:spPr bwMode="auto">
                          <a:xfrm>
                            <a:off x="7441" y="11491"/>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00"/>
                        <wps:cNvCnPr/>
                        <wps:spPr bwMode="auto">
                          <a:xfrm>
                            <a:off x="4084" y="12945"/>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1"/>
                        <wps:cNvCnPr/>
                        <wps:spPr bwMode="auto">
                          <a:xfrm>
                            <a:off x="4781" y="12481"/>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2"/>
                        <wps:cNvCnPr/>
                        <wps:spPr bwMode="auto">
                          <a:xfrm>
                            <a:off x="6741" y="12483"/>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3"/>
                        <wps:cNvCnPr/>
                        <wps:spPr bwMode="auto">
                          <a:xfrm>
                            <a:off x="6741" y="12931"/>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4"/>
                        <wps:cNvCnPr/>
                        <wps:spPr bwMode="auto">
                          <a:xfrm>
                            <a:off x="4781" y="12474"/>
                            <a:ext cx="1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105"/>
                        <wps:cNvSpPr>
                          <a:spLocks noChangeArrowheads="1"/>
                        </wps:cNvSpPr>
                        <wps:spPr bwMode="auto">
                          <a:xfrm>
                            <a:off x="5201" y="12371"/>
                            <a:ext cx="2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Rectangle 106"/>
                        <wps:cNvSpPr>
                          <a:spLocks noChangeArrowheads="1"/>
                        </wps:cNvSpPr>
                        <wps:spPr bwMode="auto">
                          <a:xfrm>
                            <a:off x="5901" y="12371"/>
                            <a:ext cx="2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07"/>
                        <wps:cNvCnPr/>
                        <wps:spPr bwMode="auto">
                          <a:xfrm>
                            <a:off x="4781" y="13565"/>
                            <a:ext cx="1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08"/>
                        <wps:cNvSpPr>
                          <a:spLocks noChangeArrowheads="1"/>
                        </wps:cNvSpPr>
                        <wps:spPr bwMode="auto">
                          <a:xfrm>
                            <a:off x="5621" y="13396"/>
                            <a:ext cx="280" cy="36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Text Box 109"/>
                        <wps:cNvSpPr txBox="1">
                          <a:spLocks noChangeArrowheads="1"/>
                        </wps:cNvSpPr>
                        <wps:spPr bwMode="auto">
                          <a:xfrm>
                            <a:off x="5061" y="12031"/>
                            <a:ext cx="5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761" w:rsidRDefault="00D75761" w:rsidP="00D75761">
                              <w:r>
                                <w:t>R</w:t>
                              </w:r>
                              <w:r>
                                <w:rPr>
                                  <w:vertAlign w:val="subscript"/>
                                </w:rPr>
                                <w:t>1</w:t>
                              </w:r>
                            </w:p>
                          </w:txbxContent>
                        </wps:txbx>
                        <wps:bodyPr rot="0" vert="horz" wrap="square" lIns="91440" tIns="45720" rIns="91440" bIns="45720" anchor="t" anchorCtr="0" upright="1">
                          <a:noAutofit/>
                        </wps:bodyPr>
                      </wps:wsp>
                      <wps:wsp>
                        <wps:cNvPr id="109" name="Text Box 110"/>
                        <wps:cNvSpPr txBox="1">
                          <a:spLocks noChangeArrowheads="1"/>
                        </wps:cNvSpPr>
                        <wps:spPr bwMode="auto">
                          <a:xfrm>
                            <a:off x="5761" y="12031"/>
                            <a:ext cx="5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761" w:rsidRDefault="00D75761" w:rsidP="00D75761">
                              <w:r>
                                <w:t>R</w:t>
                              </w:r>
                              <w:r>
                                <w:rPr>
                                  <w:vertAlign w:val="subscript"/>
                                </w:rPr>
                                <w:t>2</w:t>
                              </w:r>
                            </w:p>
                          </w:txbxContent>
                        </wps:txbx>
                        <wps:bodyPr rot="0" vert="horz" wrap="square" lIns="91440" tIns="45720" rIns="91440" bIns="45720" anchor="t" anchorCtr="0" upright="1">
                          <a:noAutofit/>
                        </wps:bodyPr>
                      </wps:wsp>
                      <wps:wsp>
                        <wps:cNvPr id="110" name="Text Box 111"/>
                        <wps:cNvSpPr txBox="1">
                          <a:spLocks noChangeArrowheads="1"/>
                        </wps:cNvSpPr>
                        <wps:spPr bwMode="auto">
                          <a:xfrm>
                            <a:off x="5511" y="12991"/>
                            <a:ext cx="5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761" w:rsidRDefault="00D75761" w:rsidP="00D75761">
                              <w:r>
                                <w:t>Đ</w:t>
                              </w:r>
                            </w:p>
                          </w:txbxContent>
                        </wps:txbx>
                        <wps:bodyPr rot="0" vert="horz" wrap="square" lIns="91440" tIns="45720" rIns="91440" bIns="45720" anchor="t" anchorCtr="0" upright="1">
                          <a:noAutofit/>
                        </wps:bodyPr>
                      </wps:wsp>
                      <wps:wsp>
                        <wps:cNvPr id="111" name="Line 112"/>
                        <wps:cNvCnPr/>
                        <wps:spPr bwMode="auto">
                          <a:xfrm>
                            <a:off x="6461" y="114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2581BD" id="Group 85" o:spid="_x0000_s1026" style="position:absolute;left:0;text-align:left;margin-left:119pt;margin-top:.05pt;width:168pt;height:122.25pt;z-index:251671552" coordorigin="4081,11311" coordsize="3360,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">
                <v:line id="Line 87" o:spid="_x0000_s1027" style="position:absolute;visibility:visible;mso-wrap-style:square" from="4081,11491" to="5341,1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88" o:spid="_x0000_s1028" style="position:absolute;visibility:visible;mso-wrap-style:square" from="5341,11311" to="5341,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89" o:spid="_x0000_s1029" style="position:absolute;visibility:visible;mso-wrap-style:square" from="5621,11311" to="5621,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90" o:spid="_x0000_s1030" style="position:absolute;visibility:visible;mso-wrap-style:square" from="5821,11311" to="5821,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91" o:spid="_x0000_s1031" style="position:absolute;visibility:visible;mso-wrap-style:square" from="6061,11311" to="6061,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92" o:spid="_x0000_s1032" style="position:absolute;visibility:visible;mso-wrap-style:square" from="6301,11311" to="6301,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93" o:spid="_x0000_s1033" style="position:absolute;visibility:visible;mso-wrap-style:square" from="5481,11401" to="5481,1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94" o:spid="_x0000_s1034" style="position:absolute;visibility:visible;mso-wrap-style:square" from="5721,11401" to="5721,1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95" o:spid="_x0000_s1035" style="position:absolute;visibility:visible;mso-wrap-style:square" from="5961,11401" to="5961,1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96" o:spid="_x0000_s1036" style="position:absolute;visibility:visible;mso-wrap-style:square" from="6201,11401" to="6201,1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97" o:spid="_x0000_s1037" style="position:absolute;visibility:visible;mso-wrap-style:square" from="6461,11491" to="7441,1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98" o:spid="_x0000_s1038" style="position:absolute;visibility:visible;mso-wrap-style:square" from="4081,11501" to="4081,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99" o:spid="_x0000_s1039" style="position:absolute;visibility:visible;mso-wrap-style:square" from="7441,11491" to="7441,12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100" o:spid="_x0000_s1040" style="position:absolute;visibility:visible;mso-wrap-style:square" from="4084,12945" to="4784,1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101" o:spid="_x0000_s1041" style="position:absolute;visibility:visible;mso-wrap-style:square" from="4781,12481" to="4781,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02" o:spid="_x0000_s1042" style="position:absolute;visibility:visible;mso-wrap-style:square" from="6741,12483" to="6741,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03" o:spid="_x0000_s1043" style="position:absolute;visibility:visible;mso-wrap-style:square" from="6741,12931" to="7441,12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04" o:spid="_x0000_s1044" style="position:absolute;visibility:visible;mso-wrap-style:square" from="4781,12474" to="6741,1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rect id="Rectangle 105" o:spid="_x0000_s1045" style="position:absolute;left:5201;top:12371;width:2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rect id="Rectangle 106" o:spid="_x0000_s1046" style="position:absolute;left:5901;top:12371;width:2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line id="Line 107" o:spid="_x0000_s1047" style="position:absolute;visibility:visible;mso-wrap-style:square" from="4781,13565" to="6741,13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08" o:spid="_x0000_s1048" type="#_x0000_t123" style="position:absolute;left:5621;top:13396;width:2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OS8EA&#10;AADcAAAADwAAAGRycy9kb3ducmV2LnhtbERPzWoCMRC+F3yHMIK3mrgHW1ajiKjYQwvVfYBhM/uD&#10;m8mSRF19+qZQ6G0+vt9ZrgfbiRv50DrWMJsqEMSlMy3XGorz/vUdRIjIBjvHpOFBAdar0csSc+Pu&#10;/E23U6xFCuGQo4Ymxj6XMpQNWQxT1xMnrnLeYkzQ19J4vKdw28lMqbm02HJqaLCnbUPl5XS1Giol&#10;6auYPXfl57yqsg+TbQt/0HoyHjYLEJGG+C/+cx9Nmq/e4PeZdIF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ljkvBAAAA3AAAAA8AAAAAAAAAAAAAAAAAmAIAAGRycy9kb3du&#10;cmV2LnhtbFBLBQYAAAAABAAEAPUAAACGAwAAAAA=&#10;"/>
                <v:shapetype id="_x0000_t202" coordsize="21600,21600" o:spt="202" path="m,l,21600r21600,l21600,xe">
                  <v:stroke joinstyle="miter"/>
                  <v:path gradientshapeok="t" o:connecttype="rect"/>
                </v:shapetype>
                <v:shape id="Text Box 109" o:spid="_x0000_s1049" type="#_x0000_t202" style="position:absolute;left:5061;top:12031;width: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D75761" w:rsidRDefault="00D75761" w:rsidP="00D75761">
                        <w:r>
                          <w:t>R</w:t>
                        </w:r>
                        <w:r>
                          <w:rPr>
                            <w:vertAlign w:val="subscript"/>
                          </w:rPr>
                          <w:t>1</w:t>
                        </w:r>
                      </w:p>
                    </w:txbxContent>
                  </v:textbox>
                </v:shape>
                <v:shape id="Text Box 110" o:spid="_x0000_s1050" type="#_x0000_t202" style="position:absolute;left:5761;top:12031;width: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D75761" w:rsidRDefault="00D75761" w:rsidP="00D75761">
                        <w:r>
                          <w:t>R</w:t>
                        </w:r>
                        <w:r>
                          <w:rPr>
                            <w:vertAlign w:val="subscript"/>
                          </w:rPr>
                          <w:t>2</w:t>
                        </w:r>
                      </w:p>
                    </w:txbxContent>
                  </v:textbox>
                </v:shape>
                <v:shape id="Text Box 111" o:spid="_x0000_s1051" type="#_x0000_t202" style="position:absolute;left:5511;top:12991;width: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D75761" w:rsidRDefault="00D75761" w:rsidP="00D75761">
                        <w:r>
                          <w:t>Đ</w:t>
                        </w:r>
                      </w:p>
                    </w:txbxContent>
                  </v:textbox>
                </v:shape>
                <v:line id="Line 112" o:spid="_x0000_s1052" style="position:absolute;visibility:visible;mso-wrap-style:square" from="6461,11401" to="6461,1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group>
            </w:pict>
          </mc:Fallback>
        </mc:AlternateContent>
      </w:r>
      <w:r>
        <w:rPr>
          <w:sz w:val="26"/>
          <w:szCs w:val="26"/>
        </w:rPr>
        <w:tab/>
      </w:r>
    </w:p>
    <w:p w:rsidR="00D75761" w:rsidRDefault="00D75761" w:rsidP="00D75761">
      <w:pPr>
        <w:ind w:firstLine="283"/>
        <w:jc w:val="both"/>
        <w:rPr>
          <w:sz w:val="26"/>
          <w:szCs w:val="26"/>
        </w:rPr>
      </w:pPr>
    </w:p>
    <w:p w:rsidR="00D75761" w:rsidRDefault="00D75761" w:rsidP="00D75761">
      <w:pPr>
        <w:ind w:firstLine="283"/>
        <w:jc w:val="both"/>
        <w:rPr>
          <w:sz w:val="26"/>
          <w:szCs w:val="26"/>
        </w:rPr>
      </w:pPr>
    </w:p>
    <w:p w:rsidR="00D75761" w:rsidRDefault="00D75761" w:rsidP="00D75761">
      <w:pPr>
        <w:ind w:firstLine="283"/>
        <w:jc w:val="both"/>
        <w:rPr>
          <w:sz w:val="26"/>
          <w:szCs w:val="26"/>
        </w:rPr>
      </w:pPr>
    </w:p>
    <w:p w:rsidR="00D75761" w:rsidRDefault="00D75761" w:rsidP="00D75761">
      <w:pPr>
        <w:ind w:firstLine="283"/>
        <w:jc w:val="both"/>
        <w:rPr>
          <w:sz w:val="26"/>
          <w:szCs w:val="26"/>
        </w:rPr>
      </w:pPr>
    </w:p>
    <w:p w:rsidR="00D75761" w:rsidRDefault="00D75761" w:rsidP="00D75761"/>
    <w:p w:rsidR="00D75761" w:rsidRDefault="00D75761" w:rsidP="00D75761"/>
    <w:p w:rsidR="00221BE8" w:rsidRDefault="00221BE8" w:rsidP="00221BE8">
      <w:pPr>
        <w:tabs>
          <w:tab w:val="left" w:pos="5115"/>
        </w:tabs>
        <w:spacing w:before="60"/>
        <w:ind w:left="360"/>
        <w:jc w:val="both"/>
        <w:rPr>
          <w:sz w:val="26"/>
          <w:szCs w:val="26"/>
        </w:rPr>
      </w:pPr>
    </w:p>
    <w:p w:rsidR="000153B3" w:rsidRDefault="000153B3" w:rsidP="00290F59">
      <w:pPr>
        <w:tabs>
          <w:tab w:val="left" w:pos="5115"/>
        </w:tabs>
        <w:jc w:val="both"/>
        <w:rPr>
          <w:b/>
          <w:sz w:val="26"/>
          <w:szCs w:val="26"/>
          <w:u w:val="single"/>
        </w:rPr>
      </w:pPr>
    </w:p>
    <w:p w:rsidR="00AF2459" w:rsidRDefault="00AF2459" w:rsidP="00AF2459">
      <w:pPr>
        <w:tabs>
          <w:tab w:val="left" w:pos="5115"/>
        </w:tabs>
        <w:jc w:val="center"/>
        <w:rPr>
          <w:sz w:val="26"/>
          <w:szCs w:val="26"/>
        </w:rPr>
        <w:sectPr w:rsidR="00AF2459" w:rsidSect="00AF2459">
          <w:type w:val="continuous"/>
          <w:pgSz w:w="11907" w:h="16839" w:code="9"/>
          <w:pgMar w:top="578" w:right="1377" w:bottom="578" w:left="1350" w:header="533" w:footer="476" w:gutter="0"/>
          <w:cols w:space="3755"/>
          <w:docGrid w:linePitch="360"/>
        </w:sectPr>
      </w:pPr>
      <w:r>
        <w:rPr>
          <w:b/>
          <w:sz w:val="26"/>
          <w:szCs w:val="26"/>
        </w:rPr>
        <w:t>---</w:t>
      </w:r>
      <w:r>
        <w:rPr>
          <w:sz w:val="26"/>
          <w:szCs w:val="26"/>
        </w:rPr>
        <w:t>HẾT---</w:t>
      </w:r>
    </w:p>
    <w:p w:rsidR="000153B3" w:rsidRDefault="000153B3" w:rsidP="00AF2459">
      <w:pPr>
        <w:tabs>
          <w:tab w:val="left" w:pos="5115"/>
        </w:tabs>
        <w:jc w:val="center"/>
        <w:rPr>
          <w:sz w:val="26"/>
          <w:szCs w:val="26"/>
        </w:rPr>
      </w:pPr>
    </w:p>
    <w:p w:rsidR="00AF2459" w:rsidRPr="006575B1" w:rsidRDefault="00AF2459" w:rsidP="00AF2459">
      <w:pPr>
        <w:spacing w:after="200"/>
        <w:contextualSpacing/>
        <w:jc w:val="center"/>
        <w:rPr>
          <w:lang w:val="sv-SE"/>
        </w:rPr>
      </w:pPr>
      <w:r>
        <w:rPr>
          <w:sz w:val="26"/>
          <w:szCs w:val="26"/>
        </w:rPr>
        <w:br w:type="page"/>
      </w:r>
      <w:r w:rsidRPr="006575B1">
        <w:rPr>
          <w:lang w:val="sv-SE"/>
        </w:rPr>
        <w:lastRenderedPageBreak/>
        <w:t>Sở GD &amp; ĐT Tp Hồ Chí Minh</w:t>
      </w:r>
    </w:p>
    <w:p w:rsidR="00AF2459" w:rsidRPr="006575B1" w:rsidRDefault="00AF2459" w:rsidP="00AF2459">
      <w:pPr>
        <w:contextualSpacing/>
        <w:jc w:val="center"/>
        <w:rPr>
          <w:b/>
          <w:lang w:val="sv-SE"/>
        </w:rPr>
      </w:pPr>
      <w:r w:rsidRPr="006575B1">
        <w:rPr>
          <w:b/>
          <w:lang w:val="sv-SE"/>
        </w:rPr>
        <w:t>TRƯỜNG THPT VĂN LANG</w:t>
      </w:r>
    </w:p>
    <w:p w:rsidR="00AF2459" w:rsidRDefault="00AF2459" w:rsidP="00AF2459">
      <w:pPr>
        <w:jc w:val="center"/>
        <w:rPr>
          <w:lang w:val="sv-SE"/>
        </w:rPr>
      </w:pPr>
      <w:r w:rsidRPr="006575B1">
        <w:rPr>
          <w:lang w:val="sv-SE"/>
        </w:rPr>
        <w:t>2013-2014</w:t>
      </w:r>
    </w:p>
    <w:p w:rsidR="00AF2459" w:rsidRDefault="00AF2459" w:rsidP="00AF2459">
      <w:pPr>
        <w:jc w:val="center"/>
        <w:rPr>
          <w:lang w:val="sv-SE"/>
        </w:rPr>
      </w:pPr>
    </w:p>
    <w:p w:rsidR="00AF2459" w:rsidRDefault="00AF2459" w:rsidP="00AF2459">
      <w:pPr>
        <w:ind w:left="-3060"/>
        <w:jc w:val="center"/>
        <w:rPr>
          <w:b/>
          <w:sz w:val="32"/>
          <w:lang w:val="sv-SE"/>
        </w:rPr>
      </w:pPr>
    </w:p>
    <w:p w:rsidR="00AF2459" w:rsidRDefault="00AF2459" w:rsidP="00AF2459">
      <w:pPr>
        <w:ind w:left="-3060"/>
        <w:jc w:val="center"/>
        <w:rPr>
          <w:b/>
          <w:sz w:val="32"/>
          <w:lang w:val="sv-SE"/>
        </w:rPr>
      </w:pPr>
    </w:p>
    <w:p w:rsidR="00AF2459" w:rsidRPr="006575B1" w:rsidRDefault="00AF2459" w:rsidP="00AF2459">
      <w:pPr>
        <w:ind w:left="-3060"/>
        <w:jc w:val="center"/>
        <w:rPr>
          <w:b/>
          <w:lang w:val="sv-SE"/>
        </w:rPr>
      </w:pPr>
      <w:r w:rsidRPr="006575B1">
        <w:rPr>
          <w:b/>
          <w:sz w:val="32"/>
          <w:lang w:val="sv-SE"/>
        </w:rPr>
        <w:t>ĐỀ THI KIỂM TRA HK1</w:t>
      </w:r>
    </w:p>
    <w:p w:rsidR="00AF2459" w:rsidRPr="006575B1" w:rsidRDefault="00AF2459" w:rsidP="00AF2459">
      <w:pPr>
        <w:ind w:left="-3060"/>
        <w:jc w:val="center"/>
        <w:rPr>
          <w:b/>
          <w:lang w:val="sv-SE"/>
        </w:rPr>
      </w:pPr>
      <w:r w:rsidRPr="006575B1">
        <w:rPr>
          <w:lang w:val="sv-SE"/>
        </w:rPr>
        <w:t xml:space="preserve">Môn: </w:t>
      </w:r>
      <w:r>
        <w:rPr>
          <w:b/>
          <w:lang w:val="sv-SE"/>
        </w:rPr>
        <w:t>VẬT</w:t>
      </w:r>
      <w:r w:rsidRPr="006575B1">
        <w:rPr>
          <w:b/>
          <w:lang w:val="sv-SE"/>
        </w:rPr>
        <w:t xml:space="preserve"> LÝ</w:t>
      </w:r>
    </w:p>
    <w:p w:rsidR="00AF2459" w:rsidRPr="006575B1" w:rsidRDefault="00AF2459" w:rsidP="00AF2459">
      <w:pPr>
        <w:ind w:left="-3060"/>
        <w:jc w:val="center"/>
        <w:rPr>
          <w:b/>
          <w:lang w:val="sv-SE"/>
        </w:rPr>
      </w:pPr>
      <w:r w:rsidRPr="006575B1">
        <w:rPr>
          <w:lang w:val="sv-SE"/>
        </w:rPr>
        <w:t xml:space="preserve">Lớp: </w:t>
      </w:r>
      <w:r>
        <w:rPr>
          <w:b/>
          <w:lang w:val="sv-SE"/>
        </w:rPr>
        <w:t>11</w:t>
      </w:r>
    </w:p>
    <w:p w:rsidR="00AF2459" w:rsidRDefault="00AF2459" w:rsidP="00AF2459">
      <w:pPr>
        <w:ind w:left="-3060"/>
        <w:jc w:val="center"/>
        <w:rPr>
          <w:i/>
          <w:lang w:val="sv-SE"/>
        </w:rPr>
      </w:pPr>
      <w:r w:rsidRPr="006575B1">
        <w:rPr>
          <w:i/>
          <w:lang w:val="sv-SE"/>
        </w:rPr>
        <w:t>Thời gian làm bài:</w:t>
      </w:r>
      <w:r>
        <w:rPr>
          <w:i/>
          <w:lang w:val="sv-SE"/>
        </w:rPr>
        <w:t xml:space="preserve"> 45 phút</w:t>
      </w:r>
    </w:p>
    <w:p w:rsidR="00AF2459" w:rsidRDefault="00AF2459">
      <w:pPr>
        <w:spacing w:after="200" w:line="276" w:lineRule="auto"/>
        <w:rPr>
          <w:sz w:val="26"/>
          <w:szCs w:val="26"/>
          <w:lang w:val="sv-SE"/>
        </w:rPr>
        <w:sectPr w:rsidR="00AF2459" w:rsidSect="00AF2459">
          <w:type w:val="continuous"/>
          <w:pgSz w:w="11907" w:h="16839" w:code="9"/>
          <w:pgMar w:top="578" w:right="578" w:bottom="578" w:left="578" w:header="533" w:footer="476" w:gutter="0"/>
          <w:cols w:num="2" w:space="3755"/>
          <w:docGrid w:linePitch="360"/>
        </w:sectPr>
      </w:pPr>
    </w:p>
    <w:p w:rsidR="00AF2459" w:rsidRPr="00AF2459" w:rsidRDefault="00AF2459">
      <w:pPr>
        <w:spacing w:after="200" w:line="276" w:lineRule="auto"/>
        <w:rPr>
          <w:sz w:val="26"/>
          <w:szCs w:val="26"/>
          <w:lang w:val="sv-SE"/>
        </w:rPr>
      </w:pPr>
    </w:p>
    <w:tbl>
      <w:tblPr>
        <w:tblStyle w:val="TableGrid"/>
        <w:tblW w:w="10708" w:type="dxa"/>
        <w:tblCellMar>
          <w:left w:w="28" w:type="dxa"/>
          <w:right w:w="28" w:type="dxa"/>
        </w:tblCellMar>
        <w:tblLook w:val="01E0" w:firstRow="1" w:lastRow="1" w:firstColumn="1" w:lastColumn="1" w:noHBand="0" w:noVBand="0"/>
      </w:tblPr>
      <w:tblGrid>
        <w:gridCol w:w="988"/>
        <w:gridCol w:w="1080"/>
        <w:gridCol w:w="7440"/>
        <w:gridCol w:w="1200"/>
      </w:tblGrid>
      <w:tr w:rsidR="00AF2459" w:rsidRPr="00261613" w:rsidTr="00226E08">
        <w:trPr>
          <w:trHeight w:val="764"/>
        </w:trPr>
        <w:tc>
          <w:tcPr>
            <w:tcW w:w="2068" w:type="dxa"/>
            <w:gridSpan w:val="2"/>
            <w:tcBorders>
              <w:top w:val="single" w:sz="4" w:space="0" w:color="auto"/>
              <w:left w:val="single" w:sz="4" w:space="0" w:color="auto"/>
              <w:bottom w:val="single" w:sz="4" w:space="0" w:color="auto"/>
              <w:right w:val="single" w:sz="4" w:space="0" w:color="auto"/>
            </w:tcBorders>
            <w:vAlign w:val="center"/>
          </w:tcPr>
          <w:p w:rsidR="00AF2459" w:rsidRPr="00261613" w:rsidRDefault="00AF2459" w:rsidP="00226E08">
            <w:pPr>
              <w:jc w:val="center"/>
              <w:rPr>
                <w:b/>
                <w:sz w:val="26"/>
                <w:szCs w:val="26"/>
              </w:rPr>
            </w:pPr>
            <w:r w:rsidRPr="00261613">
              <w:rPr>
                <w:b/>
                <w:sz w:val="26"/>
                <w:szCs w:val="26"/>
              </w:rPr>
              <w:t>CÂU</w:t>
            </w:r>
          </w:p>
        </w:tc>
        <w:tc>
          <w:tcPr>
            <w:tcW w:w="7440" w:type="dxa"/>
            <w:tcBorders>
              <w:top w:val="single" w:sz="4" w:space="0" w:color="auto"/>
              <w:left w:val="single" w:sz="4" w:space="0" w:color="auto"/>
              <w:bottom w:val="single" w:sz="4" w:space="0" w:color="auto"/>
              <w:right w:val="single" w:sz="4" w:space="0" w:color="auto"/>
            </w:tcBorders>
            <w:vAlign w:val="center"/>
          </w:tcPr>
          <w:p w:rsidR="00AF2459" w:rsidRPr="00261613" w:rsidRDefault="00AF2459" w:rsidP="00226E08">
            <w:pPr>
              <w:jc w:val="center"/>
              <w:rPr>
                <w:b/>
                <w:sz w:val="26"/>
                <w:szCs w:val="26"/>
              </w:rPr>
            </w:pPr>
            <w:r w:rsidRPr="00261613">
              <w:rPr>
                <w:b/>
                <w:sz w:val="26"/>
                <w:szCs w:val="26"/>
              </w:rPr>
              <w:t>NỘI DUNG</w:t>
            </w:r>
          </w:p>
        </w:tc>
        <w:tc>
          <w:tcPr>
            <w:tcW w:w="1200" w:type="dxa"/>
            <w:tcBorders>
              <w:top w:val="single" w:sz="4" w:space="0" w:color="auto"/>
              <w:left w:val="single" w:sz="4" w:space="0" w:color="auto"/>
              <w:bottom w:val="single" w:sz="4" w:space="0" w:color="auto"/>
              <w:right w:val="single" w:sz="4" w:space="0" w:color="auto"/>
            </w:tcBorders>
            <w:vAlign w:val="center"/>
          </w:tcPr>
          <w:p w:rsidR="00AF2459" w:rsidRPr="00261613" w:rsidRDefault="00AF2459" w:rsidP="00226E08">
            <w:pPr>
              <w:jc w:val="center"/>
              <w:rPr>
                <w:b/>
                <w:sz w:val="26"/>
                <w:szCs w:val="26"/>
              </w:rPr>
            </w:pPr>
            <w:r w:rsidRPr="00261613">
              <w:rPr>
                <w:b/>
                <w:sz w:val="26"/>
                <w:szCs w:val="26"/>
              </w:rPr>
              <w:t>ĐIỂM</w:t>
            </w:r>
          </w:p>
        </w:tc>
      </w:tr>
      <w:tr w:rsidR="00AF2459" w:rsidTr="00226E08">
        <w:trPr>
          <w:cantSplit/>
          <w:trHeight w:val="1134"/>
        </w:trPr>
        <w:tc>
          <w:tcPr>
            <w:tcW w:w="988" w:type="dxa"/>
            <w:vMerge w:val="restart"/>
            <w:tcBorders>
              <w:top w:val="single" w:sz="4" w:space="0" w:color="auto"/>
              <w:left w:val="single" w:sz="4" w:space="0" w:color="auto"/>
              <w:right w:val="single" w:sz="4" w:space="0" w:color="auto"/>
            </w:tcBorders>
            <w:vAlign w:val="center"/>
          </w:tcPr>
          <w:p w:rsidR="00AF2459" w:rsidRDefault="00AF2459" w:rsidP="00226E08">
            <w:pPr>
              <w:jc w:val="center"/>
              <w:rPr>
                <w:b/>
                <w:sz w:val="26"/>
                <w:szCs w:val="26"/>
              </w:rPr>
            </w:pPr>
            <w:r>
              <w:rPr>
                <w:b/>
                <w:sz w:val="26"/>
                <w:szCs w:val="26"/>
              </w:rPr>
              <w:t>1</w:t>
            </w:r>
          </w:p>
        </w:tc>
        <w:tc>
          <w:tcPr>
            <w:tcW w:w="1080" w:type="dxa"/>
            <w:vMerge w:val="restart"/>
            <w:tcBorders>
              <w:top w:val="single" w:sz="4" w:space="0" w:color="auto"/>
              <w:left w:val="single" w:sz="4" w:space="0" w:color="auto"/>
              <w:right w:val="single" w:sz="4" w:space="0" w:color="auto"/>
            </w:tcBorders>
            <w:textDirection w:val="btLr"/>
            <w:vAlign w:val="center"/>
          </w:tcPr>
          <w:p w:rsidR="00AF2459" w:rsidRPr="00261613" w:rsidRDefault="00AF2459" w:rsidP="00226E08">
            <w:pPr>
              <w:ind w:left="113" w:right="113"/>
              <w:jc w:val="center"/>
              <w:rPr>
                <w:sz w:val="26"/>
                <w:szCs w:val="26"/>
              </w:rPr>
            </w:pPr>
            <w:r w:rsidRPr="00261613">
              <w:rPr>
                <w:sz w:val="26"/>
                <w:szCs w:val="26"/>
              </w:rPr>
              <w:t>1 điểm</w:t>
            </w:r>
          </w:p>
        </w:tc>
        <w:tc>
          <w:tcPr>
            <w:tcW w:w="744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both"/>
              <w:rPr>
                <w:sz w:val="26"/>
                <w:szCs w:val="26"/>
              </w:rPr>
            </w:pPr>
            <w:r>
              <w:rPr>
                <w:sz w:val="26"/>
                <w:szCs w:val="26"/>
              </w:rPr>
              <w:t>- Bản chất dòng điện trong kim loại: là dòng chuyển dời có hướng của các electron tự do chuyển động ngược chiều điện trường.</w:t>
            </w:r>
          </w:p>
        </w:tc>
        <w:tc>
          <w:tcPr>
            <w:tcW w:w="120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sz w:val="26"/>
                <w:szCs w:val="26"/>
              </w:rPr>
            </w:pPr>
            <w:r>
              <w:rPr>
                <w:sz w:val="26"/>
                <w:szCs w:val="26"/>
              </w:rPr>
              <w:t>0,5</w:t>
            </w:r>
          </w:p>
        </w:tc>
      </w:tr>
      <w:tr w:rsidR="00AF2459" w:rsidTr="00226E08">
        <w:trPr>
          <w:cantSplit/>
          <w:trHeight w:val="1134"/>
        </w:trPr>
        <w:tc>
          <w:tcPr>
            <w:tcW w:w="988" w:type="dxa"/>
            <w:vMerge/>
            <w:tcBorders>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p>
        </w:tc>
        <w:tc>
          <w:tcPr>
            <w:tcW w:w="1080" w:type="dxa"/>
            <w:vMerge/>
            <w:tcBorders>
              <w:left w:val="single" w:sz="4" w:space="0" w:color="auto"/>
              <w:bottom w:val="single" w:sz="4" w:space="0" w:color="auto"/>
              <w:right w:val="single" w:sz="4" w:space="0" w:color="auto"/>
            </w:tcBorders>
            <w:textDirection w:val="btLr"/>
            <w:vAlign w:val="center"/>
          </w:tcPr>
          <w:p w:rsidR="00AF2459" w:rsidRDefault="00AF2459" w:rsidP="00226E08">
            <w:pPr>
              <w:ind w:left="113" w:right="113"/>
              <w:jc w:val="center"/>
              <w:rPr>
                <w:b/>
                <w:sz w:val="26"/>
                <w:szCs w:val="26"/>
              </w:rPr>
            </w:pPr>
          </w:p>
        </w:tc>
        <w:tc>
          <w:tcPr>
            <w:tcW w:w="744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both"/>
              <w:rPr>
                <w:sz w:val="26"/>
                <w:szCs w:val="26"/>
              </w:rPr>
            </w:pPr>
            <w:r>
              <w:rPr>
                <w:sz w:val="26"/>
                <w:szCs w:val="26"/>
              </w:rPr>
              <w:t>- Bản chất dòng điện trong chất điện phân là dòng chuyển dời có hướng của các ion dương chuyển động cùng chiều điện trường và các ion âm chuyển động ngược chiều điện trường.</w:t>
            </w:r>
          </w:p>
        </w:tc>
        <w:tc>
          <w:tcPr>
            <w:tcW w:w="120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sz w:val="26"/>
                <w:szCs w:val="26"/>
              </w:rPr>
            </w:pPr>
          </w:p>
          <w:p w:rsidR="00AF2459" w:rsidRDefault="00AF2459" w:rsidP="00226E08">
            <w:pPr>
              <w:jc w:val="center"/>
              <w:rPr>
                <w:sz w:val="26"/>
                <w:szCs w:val="26"/>
              </w:rPr>
            </w:pPr>
            <w:r>
              <w:rPr>
                <w:sz w:val="26"/>
                <w:szCs w:val="26"/>
              </w:rPr>
              <w:t>0,5</w:t>
            </w:r>
          </w:p>
        </w:tc>
      </w:tr>
      <w:tr w:rsidR="00AF2459" w:rsidTr="00226E08">
        <w:trPr>
          <w:cantSplit/>
          <w:trHeight w:val="1134"/>
        </w:trPr>
        <w:tc>
          <w:tcPr>
            <w:tcW w:w="988" w:type="dxa"/>
            <w:vMerge w:val="restart"/>
            <w:tcBorders>
              <w:top w:val="single" w:sz="4" w:space="0" w:color="auto"/>
              <w:left w:val="single" w:sz="4" w:space="0" w:color="auto"/>
              <w:right w:val="single" w:sz="4" w:space="0" w:color="auto"/>
            </w:tcBorders>
            <w:vAlign w:val="center"/>
          </w:tcPr>
          <w:p w:rsidR="00AF2459" w:rsidRDefault="00AF2459" w:rsidP="00226E08">
            <w:pPr>
              <w:jc w:val="center"/>
              <w:rPr>
                <w:b/>
                <w:sz w:val="26"/>
                <w:szCs w:val="26"/>
              </w:rPr>
            </w:pPr>
            <w:r>
              <w:rPr>
                <w:b/>
                <w:sz w:val="26"/>
                <w:szCs w:val="26"/>
              </w:rPr>
              <w:t>2</w:t>
            </w:r>
          </w:p>
        </w:tc>
        <w:tc>
          <w:tcPr>
            <w:tcW w:w="1080" w:type="dxa"/>
            <w:vMerge w:val="restart"/>
            <w:tcBorders>
              <w:top w:val="single" w:sz="4" w:space="0" w:color="auto"/>
              <w:left w:val="single" w:sz="4" w:space="0" w:color="auto"/>
              <w:right w:val="single" w:sz="4" w:space="0" w:color="auto"/>
            </w:tcBorders>
            <w:textDirection w:val="btLr"/>
            <w:vAlign w:val="center"/>
          </w:tcPr>
          <w:p w:rsidR="00AF2459" w:rsidRPr="00261613" w:rsidRDefault="00AF2459" w:rsidP="00226E08">
            <w:pPr>
              <w:ind w:left="113" w:right="113"/>
              <w:jc w:val="center"/>
              <w:rPr>
                <w:sz w:val="26"/>
                <w:szCs w:val="26"/>
              </w:rPr>
            </w:pPr>
            <w:r>
              <w:rPr>
                <w:sz w:val="26"/>
                <w:szCs w:val="26"/>
              </w:rPr>
              <w:t>2 điểm</w:t>
            </w:r>
          </w:p>
        </w:tc>
        <w:tc>
          <w:tcPr>
            <w:tcW w:w="7440" w:type="dxa"/>
            <w:tcBorders>
              <w:top w:val="single" w:sz="4" w:space="0" w:color="auto"/>
              <w:left w:val="single" w:sz="4" w:space="0" w:color="auto"/>
              <w:bottom w:val="single" w:sz="4" w:space="0" w:color="auto"/>
              <w:right w:val="single" w:sz="4" w:space="0" w:color="auto"/>
            </w:tcBorders>
          </w:tcPr>
          <w:p w:rsidR="00AF2459" w:rsidRDefault="00AF2459" w:rsidP="00226E08">
            <w:pPr>
              <w:jc w:val="both"/>
              <w:rPr>
                <w:sz w:val="26"/>
                <w:szCs w:val="26"/>
              </w:rPr>
            </w:pPr>
            <w:r>
              <w:rPr>
                <w:sz w:val="26"/>
                <w:szCs w:val="26"/>
              </w:rPr>
              <w:t xml:space="preserve">a) </w:t>
            </w:r>
          </w:p>
          <w:p w:rsidR="00AF2459" w:rsidRDefault="00AF2459" w:rsidP="00226E08">
            <w:pPr>
              <w:jc w:val="both"/>
              <w:rPr>
                <w:sz w:val="26"/>
                <w:szCs w:val="26"/>
              </w:rPr>
            </w:pPr>
            <w:r>
              <w:rPr>
                <w:sz w:val="26"/>
                <w:szCs w:val="26"/>
              </w:rPr>
              <w:t>- Tụ điện là một hệ 2 vật dẫn đặt gần nhau và ngăn cách nhau bằng 1 lớp cách điện (điện môi).</w:t>
            </w:r>
          </w:p>
          <w:p w:rsidR="00AF2459" w:rsidRDefault="00AF2459" w:rsidP="00226E08">
            <w:pPr>
              <w:jc w:val="both"/>
              <w:rPr>
                <w:sz w:val="26"/>
                <w:szCs w:val="26"/>
              </w:rPr>
            </w:pPr>
            <w:r>
              <w:rPr>
                <w:sz w:val="26"/>
                <w:szCs w:val="26"/>
              </w:rPr>
              <w:t>- Cấu tạo tụ điện phẳng: Gồm hai bản kim loại phẳng đặt song song với nhau và ngăn cách nhau bằng 1 lớp điện môi.</w:t>
            </w:r>
          </w:p>
          <w:p w:rsidR="00AF2459" w:rsidRDefault="00AF2459" w:rsidP="00226E08">
            <w:pPr>
              <w:jc w:val="both"/>
              <w:rPr>
                <w:sz w:val="26"/>
                <w:szCs w:val="26"/>
              </w:rPr>
            </w:pPr>
          </w:p>
        </w:tc>
        <w:tc>
          <w:tcPr>
            <w:tcW w:w="1200" w:type="dxa"/>
            <w:tcBorders>
              <w:top w:val="single" w:sz="4" w:space="0" w:color="auto"/>
              <w:left w:val="single" w:sz="4" w:space="0" w:color="auto"/>
              <w:bottom w:val="single" w:sz="4" w:space="0" w:color="auto"/>
              <w:right w:val="single" w:sz="4" w:space="0" w:color="auto"/>
            </w:tcBorders>
          </w:tcPr>
          <w:p w:rsidR="00AF2459" w:rsidRDefault="00AF2459" w:rsidP="00226E08">
            <w:pPr>
              <w:jc w:val="center"/>
              <w:rPr>
                <w:sz w:val="26"/>
                <w:szCs w:val="26"/>
              </w:rPr>
            </w:pPr>
          </w:p>
          <w:p w:rsidR="00AF2459" w:rsidRDefault="00AF2459" w:rsidP="00226E08">
            <w:pPr>
              <w:jc w:val="center"/>
              <w:rPr>
                <w:sz w:val="26"/>
                <w:szCs w:val="26"/>
              </w:rPr>
            </w:pPr>
            <w:r>
              <w:rPr>
                <w:sz w:val="26"/>
                <w:szCs w:val="26"/>
              </w:rPr>
              <w:t>0,5</w:t>
            </w:r>
          </w:p>
          <w:p w:rsidR="00AF2459" w:rsidRDefault="00AF2459" w:rsidP="00226E08">
            <w:pPr>
              <w:jc w:val="center"/>
              <w:rPr>
                <w:sz w:val="26"/>
                <w:szCs w:val="26"/>
              </w:rPr>
            </w:pPr>
          </w:p>
          <w:p w:rsidR="00AF2459" w:rsidRDefault="00AF2459" w:rsidP="00226E08">
            <w:pPr>
              <w:jc w:val="center"/>
              <w:rPr>
                <w:sz w:val="26"/>
                <w:szCs w:val="26"/>
              </w:rPr>
            </w:pPr>
            <w:r>
              <w:rPr>
                <w:sz w:val="26"/>
                <w:szCs w:val="26"/>
              </w:rPr>
              <w:t>0,5</w:t>
            </w:r>
          </w:p>
          <w:p w:rsidR="00AF2459" w:rsidRDefault="00AF2459" w:rsidP="00226E08">
            <w:pPr>
              <w:jc w:val="center"/>
              <w:rPr>
                <w:sz w:val="26"/>
                <w:szCs w:val="26"/>
              </w:rPr>
            </w:pPr>
          </w:p>
          <w:p w:rsidR="00AF2459" w:rsidRDefault="00AF2459" w:rsidP="00226E08">
            <w:pPr>
              <w:jc w:val="center"/>
              <w:rPr>
                <w:sz w:val="26"/>
                <w:szCs w:val="26"/>
              </w:rPr>
            </w:pPr>
          </w:p>
        </w:tc>
      </w:tr>
      <w:tr w:rsidR="00AF2459" w:rsidTr="00226E08">
        <w:trPr>
          <w:cantSplit/>
          <w:trHeight w:val="1134"/>
        </w:trPr>
        <w:tc>
          <w:tcPr>
            <w:tcW w:w="988" w:type="dxa"/>
            <w:vMerge/>
            <w:tcBorders>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p>
        </w:tc>
        <w:tc>
          <w:tcPr>
            <w:tcW w:w="1080" w:type="dxa"/>
            <w:vMerge/>
            <w:tcBorders>
              <w:left w:val="single" w:sz="4" w:space="0" w:color="auto"/>
              <w:bottom w:val="single" w:sz="4" w:space="0" w:color="auto"/>
              <w:right w:val="single" w:sz="4" w:space="0" w:color="auto"/>
            </w:tcBorders>
            <w:textDirection w:val="btLr"/>
            <w:vAlign w:val="center"/>
          </w:tcPr>
          <w:p w:rsidR="00AF2459" w:rsidRPr="00261613" w:rsidRDefault="00AF2459" w:rsidP="00226E08">
            <w:pPr>
              <w:ind w:left="113" w:right="113"/>
              <w:jc w:val="center"/>
              <w:rPr>
                <w:sz w:val="26"/>
                <w:szCs w:val="26"/>
              </w:rPr>
            </w:pPr>
          </w:p>
        </w:tc>
        <w:tc>
          <w:tcPr>
            <w:tcW w:w="744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both"/>
              <w:rPr>
                <w:sz w:val="26"/>
                <w:szCs w:val="26"/>
              </w:rPr>
            </w:pPr>
            <w:r>
              <w:rPr>
                <w:sz w:val="26"/>
                <w:szCs w:val="26"/>
              </w:rPr>
              <w:t xml:space="preserve">b) </w:t>
            </w:r>
          </w:p>
          <w:p w:rsidR="00AF2459" w:rsidRDefault="00AF2459" w:rsidP="00226E08">
            <w:pPr>
              <w:jc w:val="both"/>
              <w:rPr>
                <w:sz w:val="26"/>
                <w:szCs w:val="26"/>
              </w:rPr>
            </w:pPr>
            <w:r>
              <w:rPr>
                <w:sz w:val="26"/>
                <w:szCs w:val="26"/>
              </w:rPr>
              <w:t>- Điện dung của tụ điện là đại lượng đặc trung cho khả năng tích điện của tụ điện ở một hiệu điện thế nhất định. Nó được xác định bằng thương số của điện tích của tụ điện và hiệu điện thế giữa 2 bản của nó.</w:t>
            </w:r>
          </w:p>
          <w:p w:rsidR="00AF2459" w:rsidRDefault="00AF2459" w:rsidP="00226E08">
            <w:pPr>
              <w:jc w:val="both"/>
              <w:rPr>
                <w:sz w:val="26"/>
                <w:szCs w:val="26"/>
              </w:rPr>
            </w:pPr>
            <w:r>
              <w:rPr>
                <w:sz w:val="26"/>
                <w:szCs w:val="26"/>
              </w:rPr>
              <w:t xml:space="preserve">- </w:t>
            </w:r>
            <w:r>
              <w:rPr>
                <w:position w:val="-24"/>
                <w:sz w:val="26"/>
                <w:szCs w:val="26"/>
              </w:rPr>
              <w:object w:dxaOrig="705" w:dyaOrig="615">
                <v:shape id="_x0000_i1027" type="#_x0000_t75" style="width:35.25pt;height:30.75pt" o:ole="">
                  <v:imagedata r:id="rId9" o:title=""/>
                </v:shape>
                <o:OLEObject Type="Embed" ProgID="Equation.DSMT4" ShapeID="_x0000_i1027" DrawAspect="Content" ObjectID="_1449910661" r:id="rId10"/>
              </w:object>
            </w:r>
            <w:r>
              <w:rPr>
                <w:sz w:val="26"/>
                <w:szCs w:val="26"/>
              </w:rPr>
              <w:t xml:space="preserve"> </w:t>
            </w:r>
          </w:p>
          <w:p w:rsidR="00AF2459" w:rsidRDefault="00AF2459" w:rsidP="00226E08">
            <w:pPr>
              <w:jc w:val="both"/>
              <w:rPr>
                <w:sz w:val="26"/>
                <w:szCs w:val="26"/>
              </w:rPr>
            </w:pPr>
            <w:r>
              <w:rPr>
                <w:sz w:val="26"/>
                <w:szCs w:val="26"/>
              </w:rPr>
              <w:t>với C: điện dung của tụ điện (F); Q: điện tích của tụ điện (C); U: Hiệu điện thế giữa 2 bản của tụ điện</w:t>
            </w:r>
          </w:p>
        </w:tc>
        <w:tc>
          <w:tcPr>
            <w:tcW w:w="120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sz w:val="26"/>
                <w:szCs w:val="26"/>
              </w:rPr>
            </w:pPr>
          </w:p>
          <w:p w:rsidR="00AF2459" w:rsidRDefault="00AF2459" w:rsidP="00226E08">
            <w:pPr>
              <w:jc w:val="center"/>
              <w:rPr>
                <w:sz w:val="26"/>
                <w:szCs w:val="26"/>
              </w:rPr>
            </w:pPr>
          </w:p>
          <w:p w:rsidR="00AF2459" w:rsidRDefault="00AF2459" w:rsidP="00226E08">
            <w:pPr>
              <w:jc w:val="center"/>
              <w:rPr>
                <w:sz w:val="26"/>
                <w:szCs w:val="26"/>
              </w:rPr>
            </w:pPr>
            <w:r>
              <w:rPr>
                <w:sz w:val="26"/>
                <w:szCs w:val="26"/>
              </w:rPr>
              <w:t>0,5</w:t>
            </w:r>
          </w:p>
          <w:p w:rsidR="00AF2459" w:rsidRDefault="00AF2459" w:rsidP="00226E08">
            <w:pPr>
              <w:jc w:val="center"/>
              <w:rPr>
                <w:sz w:val="26"/>
                <w:szCs w:val="26"/>
              </w:rPr>
            </w:pPr>
          </w:p>
          <w:p w:rsidR="00AF2459" w:rsidRDefault="00AF2459" w:rsidP="00226E08">
            <w:pPr>
              <w:rPr>
                <w:sz w:val="26"/>
                <w:szCs w:val="26"/>
              </w:rPr>
            </w:pPr>
          </w:p>
          <w:p w:rsidR="00AF2459" w:rsidRDefault="00AF2459" w:rsidP="00226E08">
            <w:pPr>
              <w:jc w:val="center"/>
              <w:rPr>
                <w:sz w:val="26"/>
                <w:szCs w:val="26"/>
              </w:rPr>
            </w:pPr>
          </w:p>
          <w:p w:rsidR="00AF2459" w:rsidRDefault="00AF2459" w:rsidP="00226E08">
            <w:pPr>
              <w:jc w:val="center"/>
              <w:rPr>
                <w:sz w:val="26"/>
                <w:szCs w:val="26"/>
              </w:rPr>
            </w:pPr>
            <w:r>
              <w:rPr>
                <w:sz w:val="26"/>
                <w:szCs w:val="26"/>
              </w:rPr>
              <w:t>0,5</w:t>
            </w:r>
          </w:p>
          <w:p w:rsidR="00AF2459" w:rsidRDefault="00AF2459" w:rsidP="00226E08">
            <w:pPr>
              <w:jc w:val="center"/>
              <w:rPr>
                <w:sz w:val="26"/>
                <w:szCs w:val="26"/>
              </w:rPr>
            </w:pPr>
          </w:p>
        </w:tc>
      </w:tr>
      <w:tr w:rsidR="00AF2459" w:rsidTr="00226E08">
        <w:trPr>
          <w:cantSplit/>
          <w:trHeight w:val="1134"/>
        </w:trPr>
        <w:tc>
          <w:tcPr>
            <w:tcW w:w="988"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r>
              <w:rPr>
                <w:b/>
                <w:sz w:val="26"/>
                <w:szCs w:val="26"/>
              </w:rPr>
              <w:t>3</w:t>
            </w:r>
          </w:p>
        </w:tc>
        <w:tc>
          <w:tcPr>
            <w:tcW w:w="1080" w:type="dxa"/>
            <w:tcBorders>
              <w:top w:val="single" w:sz="4" w:space="0" w:color="auto"/>
              <w:left w:val="single" w:sz="4" w:space="0" w:color="auto"/>
              <w:bottom w:val="single" w:sz="4" w:space="0" w:color="auto"/>
              <w:right w:val="single" w:sz="4" w:space="0" w:color="auto"/>
            </w:tcBorders>
            <w:textDirection w:val="btLr"/>
            <w:vAlign w:val="center"/>
          </w:tcPr>
          <w:p w:rsidR="00AF2459" w:rsidRPr="00261613" w:rsidRDefault="00AF2459" w:rsidP="00226E08">
            <w:pPr>
              <w:ind w:left="113" w:right="113"/>
              <w:jc w:val="center"/>
              <w:rPr>
                <w:sz w:val="26"/>
                <w:szCs w:val="26"/>
              </w:rPr>
            </w:pPr>
            <w:r>
              <w:rPr>
                <w:sz w:val="26"/>
                <w:szCs w:val="26"/>
              </w:rPr>
              <w:t>1 điểm</w:t>
            </w:r>
          </w:p>
        </w:tc>
        <w:tc>
          <w:tcPr>
            <w:tcW w:w="7440" w:type="dxa"/>
            <w:tcBorders>
              <w:top w:val="single" w:sz="4" w:space="0" w:color="auto"/>
              <w:left w:val="single" w:sz="4" w:space="0" w:color="auto"/>
              <w:bottom w:val="single" w:sz="4" w:space="0" w:color="auto"/>
              <w:right w:val="single" w:sz="4" w:space="0" w:color="auto"/>
            </w:tcBorders>
          </w:tcPr>
          <w:p w:rsidR="00AF2459" w:rsidRDefault="00AF2459" w:rsidP="00226E08">
            <w:pPr>
              <w:jc w:val="both"/>
              <w:rPr>
                <w:sz w:val="26"/>
                <w:szCs w:val="26"/>
              </w:rPr>
            </w:pPr>
            <w:r>
              <w:rPr>
                <w:sz w:val="26"/>
                <w:szCs w:val="26"/>
              </w:rPr>
              <w:t xml:space="preserve">- </w:t>
            </w:r>
            <w:r>
              <w:rPr>
                <w:position w:val="-24"/>
                <w:sz w:val="26"/>
                <w:szCs w:val="26"/>
              </w:rPr>
              <w:object w:dxaOrig="1155" w:dyaOrig="660">
                <v:shape id="_x0000_i1028" type="#_x0000_t75" style="width:57.75pt;height:33pt" o:ole="">
                  <v:imagedata r:id="rId11" o:title=""/>
                </v:shape>
                <o:OLEObject Type="Embed" ProgID="Equation.DSMT4" ShapeID="_x0000_i1028" DrawAspect="Content" ObjectID="_1449910662" r:id="rId12"/>
              </w:object>
            </w:r>
          </w:p>
          <w:p w:rsidR="00AF2459" w:rsidRDefault="00AF2459" w:rsidP="00226E08">
            <w:pPr>
              <w:jc w:val="both"/>
              <w:rPr>
                <w:sz w:val="26"/>
                <w:szCs w:val="26"/>
              </w:rPr>
            </w:pPr>
            <w:r>
              <w:rPr>
                <w:sz w:val="26"/>
                <w:szCs w:val="26"/>
              </w:rPr>
              <w:t xml:space="preserve">- </w:t>
            </w:r>
            <w:r>
              <w:rPr>
                <w:position w:val="-28"/>
                <w:sz w:val="26"/>
                <w:szCs w:val="26"/>
              </w:rPr>
              <w:object w:dxaOrig="3660" w:dyaOrig="825">
                <v:shape id="_x0000_i1029" type="#_x0000_t75" style="width:183pt;height:41.25pt" o:ole="">
                  <v:imagedata r:id="rId13" o:title=""/>
                </v:shape>
                <o:OLEObject Type="Embed" ProgID="Equation.DSMT4" ShapeID="_x0000_i1029" DrawAspect="Content" ObjectID="_1449910663" r:id="rId14"/>
              </w:object>
            </w:r>
          </w:p>
        </w:tc>
        <w:tc>
          <w:tcPr>
            <w:tcW w:w="1200" w:type="dxa"/>
            <w:tcBorders>
              <w:top w:val="single" w:sz="4" w:space="0" w:color="auto"/>
              <w:left w:val="single" w:sz="4" w:space="0" w:color="auto"/>
              <w:bottom w:val="single" w:sz="4" w:space="0" w:color="auto"/>
              <w:right w:val="single" w:sz="4" w:space="0" w:color="auto"/>
            </w:tcBorders>
          </w:tcPr>
          <w:p w:rsidR="00AF2459" w:rsidRDefault="00AF2459" w:rsidP="00226E08">
            <w:pPr>
              <w:jc w:val="center"/>
              <w:rPr>
                <w:sz w:val="26"/>
                <w:szCs w:val="26"/>
              </w:rPr>
            </w:pPr>
          </w:p>
          <w:p w:rsidR="00AF2459" w:rsidRDefault="00AF2459" w:rsidP="00226E08">
            <w:pPr>
              <w:jc w:val="center"/>
              <w:rPr>
                <w:sz w:val="26"/>
                <w:szCs w:val="26"/>
              </w:rPr>
            </w:pPr>
            <w:r>
              <w:rPr>
                <w:sz w:val="26"/>
                <w:szCs w:val="26"/>
              </w:rPr>
              <w:t>0,5 đ</w:t>
            </w:r>
          </w:p>
          <w:p w:rsidR="00AF2459" w:rsidRDefault="00AF2459" w:rsidP="00226E08">
            <w:pPr>
              <w:jc w:val="center"/>
              <w:rPr>
                <w:sz w:val="26"/>
                <w:szCs w:val="26"/>
              </w:rPr>
            </w:pPr>
          </w:p>
          <w:p w:rsidR="00AF2459" w:rsidRDefault="00AF2459" w:rsidP="00226E08">
            <w:pPr>
              <w:jc w:val="center"/>
              <w:rPr>
                <w:sz w:val="26"/>
                <w:szCs w:val="26"/>
              </w:rPr>
            </w:pPr>
            <w:r>
              <w:rPr>
                <w:sz w:val="26"/>
                <w:szCs w:val="26"/>
              </w:rPr>
              <w:t>0,5 đ</w:t>
            </w:r>
          </w:p>
          <w:p w:rsidR="00AF2459" w:rsidRDefault="00AF2459" w:rsidP="00226E08">
            <w:pPr>
              <w:jc w:val="center"/>
              <w:rPr>
                <w:sz w:val="26"/>
                <w:szCs w:val="26"/>
              </w:rPr>
            </w:pPr>
          </w:p>
        </w:tc>
      </w:tr>
      <w:tr w:rsidR="00AF2459" w:rsidTr="00226E08">
        <w:trPr>
          <w:cantSplit/>
          <w:trHeight w:val="1134"/>
        </w:trPr>
        <w:tc>
          <w:tcPr>
            <w:tcW w:w="988"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r>
              <w:rPr>
                <w:b/>
                <w:sz w:val="26"/>
                <w:szCs w:val="26"/>
              </w:rPr>
              <w:t>4</w:t>
            </w:r>
          </w:p>
        </w:tc>
        <w:tc>
          <w:tcPr>
            <w:tcW w:w="1080" w:type="dxa"/>
            <w:tcBorders>
              <w:top w:val="single" w:sz="4" w:space="0" w:color="auto"/>
              <w:left w:val="single" w:sz="4" w:space="0" w:color="auto"/>
              <w:bottom w:val="single" w:sz="4" w:space="0" w:color="auto"/>
              <w:right w:val="single" w:sz="4" w:space="0" w:color="auto"/>
            </w:tcBorders>
            <w:textDirection w:val="btLr"/>
            <w:vAlign w:val="center"/>
          </w:tcPr>
          <w:p w:rsidR="00AF2459" w:rsidRDefault="00AF2459" w:rsidP="00226E08">
            <w:pPr>
              <w:ind w:left="113" w:right="113"/>
              <w:jc w:val="center"/>
              <w:rPr>
                <w:sz w:val="26"/>
                <w:szCs w:val="26"/>
              </w:rPr>
            </w:pPr>
            <w:r>
              <w:rPr>
                <w:sz w:val="26"/>
                <w:szCs w:val="26"/>
              </w:rPr>
              <w:t>1 điểm</w:t>
            </w:r>
          </w:p>
        </w:tc>
        <w:tc>
          <w:tcPr>
            <w:tcW w:w="7440" w:type="dxa"/>
            <w:tcBorders>
              <w:top w:val="single" w:sz="4" w:space="0" w:color="auto"/>
              <w:left w:val="single" w:sz="4" w:space="0" w:color="auto"/>
              <w:bottom w:val="single" w:sz="4" w:space="0" w:color="auto"/>
              <w:right w:val="single" w:sz="4" w:space="0" w:color="auto"/>
            </w:tcBorders>
          </w:tcPr>
          <w:p w:rsidR="00AF2459" w:rsidRDefault="00AF2459" w:rsidP="00226E08">
            <w:pPr>
              <w:jc w:val="both"/>
              <w:rPr>
                <w:sz w:val="26"/>
                <w:szCs w:val="26"/>
              </w:rPr>
            </w:pPr>
            <w:r>
              <w:rPr>
                <w:sz w:val="26"/>
                <w:szCs w:val="26"/>
              </w:rPr>
              <w:t xml:space="preserve">- </w:t>
            </w:r>
            <w:r>
              <w:rPr>
                <w:position w:val="-24"/>
                <w:sz w:val="26"/>
                <w:szCs w:val="26"/>
              </w:rPr>
              <w:object w:dxaOrig="1335" w:dyaOrig="615">
                <v:shape id="_x0000_i1030" type="#_x0000_t75" style="width:66.75pt;height:30.75pt" o:ole="">
                  <v:imagedata r:id="rId15" o:title=""/>
                </v:shape>
                <o:OLEObject Type="Embed" ProgID="Equation.DSMT4" ShapeID="_x0000_i1030" DrawAspect="Content" ObjectID="_1449910664" r:id="rId16"/>
              </w:object>
            </w:r>
          </w:p>
          <w:p w:rsidR="00AF2459" w:rsidRDefault="00AF2459" w:rsidP="00226E08">
            <w:pPr>
              <w:jc w:val="both"/>
              <w:rPr>
                <w:sz w:val="26"/>
                <w:szCs w:val="26"/>
              </w:rPr>
            </w:pPr>
            <w:r>
              <w:rPr>
                <w:sz w:val="26"/>
                <w:szCs w:val="26"/>
              </w:rPr>
              <w:t xml:space="preserve">- </w:t>
            </w:r>
            <w:r>
              <w:rPr>
                <w:position w:val="-24"/>
                <w:sz w:val="26"/>
                <w:szCs w:val="26"/>
              </w:rPr>
              <w:object w:dxaOrig="855" w:dyaOrig="615">
                <v:shape id="_x0000_i1031" type="#_x0000_t75" style="width:42.75pt;height:30.75pt" o:ole="">
                  <v:imagedata r:id="rId17" o:title=""/>
                </v:shape>
                <o:OLEObject Type="Embed" ProgID="Equation.DSMT4" ShapeID="_x0000_i1031" DrawAspect="Content" ObjectID="_1449910665" r:id="rId18"/>
              </w:object>
            </w:r>
          </w:p>
          <w:p w:rsidR="00AF2459" w:rsidRDefault="00AF2459" w:rsidP="00226E08">
            <w:pPr>
              <w:jc w:val="both"/>
              <w:rPr>
                <w:sz w:val="26"/>
                <w:szCs w:val="26"/>
              </w:rPr>
            </w:pPr>
            <w:r>
              <w:rPr>
                <w:sz w:val="26"/>
                <w:szCs w:val="26"/>
              </w:rPr>
              <w:t xml:space="preserve">- </w:t>
            </w:r>
            <w:r>
              <w:rPr>
                <w:position w:val="-24"/>
                <w:sz w:val="26"/>
                <w:szCs w:val="26"/>
              </w:rPr>
              <w:object w:dxaOrig="2700" w:dyaOrig="615">
                <v:shape id="_x0000_i1032" type="#_x0000_t75" style="width:135pt;height:30.75pt" o:ole="">
                  <v:imagedata r:id="rId19" o:title=""/>
                </v:shape>
                <o:OLEObject Type="Embed" ProgID="Equation.DSMT4" ShapeID="_x0000_i1032" DrawAspect="Content" ObjectID="_1449910666" r:id="rId20"/>
              </w:object>
            </w:r>
          </w:p>
        </w:tc>
        <w:tc>
          <w:tcPr>
            <w:tcW w:w="1200" w:type="dxa"/>
            <w:tcBorders>
              <w:top w:val="single" w:sz="4" w:space="0" w:color="auto"/>
              <w:left w:val="single" w:sz="4" w:space="0" w:color="auto"/>
              <w:bottom w:val="single" w:sz="4" w:space="0" w:color="auto"/>
              <w:right w:val="single" w:sz="4" w:space="0" w:color="auto"/>
            </w:tcBorders>
          </w:tcPr>
          <w:p w:rsidR="00AF2459" w:rsidRDefault="00AF2459" w:rsidP="00226E08">
            <w:pPr>
              <w:jc w:val="center"/>
              <w:rPr>
                <w:sz w:val="26"/>
                <w:szCs w:val="26"/>
              </w:rPr>
            </w:pPr>
            <w:r>
              <w:rPr>
                <w:sz w:val="26"/>
                <w:szCs w:val="26"/>
              </w:rPr>
              <w:t>0,25 đ</w:t>
            </w:r>
          </w:p>
          <w:p w:rsidR="00AF2459" w:rsidRDefault="00AF2459" w:rsidP="00226E08">
            <w:pPr>
              <w:jc w:val="center"/>
              <w:rPr>
                <w:sz w:val="26"/>
                <w:szCs w:val="26"/>
              </w:rPr>
            </w:pPr>
          </w:p>
          <w:p w:rsidR="00AF2459" w:rsidRDefault="00AF2459" w:rsidP="00226E08">
            <w:pPr>
              <w:jc w:val="center"/>
              <w:rPr>
                <w:sz w:val="26"/>
                <w:szCs w:val="26"/>
              </w:rPr>
            </w:pPr>
          </w:p>
          <w:p w:rsidR="00AF2459" w:rsidRDefault="00AF2459" w:rsidP="00226E08">
            <w:pPr>
              <w:jc w:val="center"/>
              <w:rPr>
                <w:sz w:val="26"/>
                <w:szCs w:val="26"/>
              </w:rPr>
            </w:pPr>
            <w:r>
              <w:rPr>
                <w:sz w:val="26"/>
                <w:szCs w:val="26"/>
              </w:rPr>
              <w:t>0,5 đ</w:t>
            </w:r>
          </w:p>
          <w:p w:rsidR="00AF2459" w:rsidRDefault="00AF2459" w:rsidP="00226E08">
            <w:pPr>
              <w:jc w:val="center"/>
              <w:rPr>
                <w:sz w:val="26"/>
                <w:szCs w:val="26"/>
              </w:rPr>
            </w:pPr>
          </w:p>
          <w:p w:rsidR="00AF2459" w:rsidRDefault="00AF2459" w:rsidP="00226E08">
            <w:pPr>
              <w:jc w:val="center"/>
              <w:rPr>
                <w:sz w:val="26"/>
                <w:szCs w:val="26"/>
              </w:rPr>
            </w:pPr>
            <w:r>
              <w:rPr>
                <w:sz w:val="26"/>
                <w:szCs w:val="26"/>
              </w:rPr>
              <w:t>0,25 đ</w:t>
            </w:r>
          </w:p>
        </w:tc>
      </w:tr>
      <w:tr w:rsidR="00AF2459" w:rsidTr="00226E08">
        <w:trPr>
          <w:cantSplit/>
          <w:trHeight w:val="1134"/>
        </w:trPr>
        <w:tc>
          <w:tcPr>
            <w:tcW w:w="988"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r>
              <w:rPr>
                <w:b/>
                <w:sz w:val="26"/>
                <w:szCs w:val="26"/>
              </w:rPr>
              <w:t>5</w:t>
            </w:r>
          </w:p>
        </w:tc>
        <w:tc>
          <w:tcPr>
            <w:tcW w:w="1080" w:type="dxa"/>
            <w:tcBorders>
              <w:top w:val="single" w:sz="4" w:space="0" w:color="auto"/>
              <w:left w:val="single" w:sz="4" w:space="0" w:color="auto"/>
              <w:bottom w:val="single" w:sz="4" w:space="0" w:color="auto"/>
              <w:right w:val="single" w:sz="4" w:space="0" w:color="auto"/>
            </w:tcBorders>
            <w:textDirection w:val="btLr"/>
            <w:vAlign w:val="center"/>
          </w:tcPr>
          <w:p w:rsidR="00AF2459" w:rsidRDefault="00AF2459" w:rsidP="00226E08">
            <w:pPr>
              <w:ind w:left="113" w:right="113"/>
              <w:jc w:val="center"/>
              <w:rPr>
                <w:sz w:val="26"/>
                <w:szCs w:val="26"/>
              </w:rPr>
            </w:pPr>
            <w:r>
              <w:rPr>
                <w:sz w:val="26"/>
                <w:szCs w:val="26"/>
              </w:rPr>
              <w:t>1 điểm</w:t>
            </w:r>
          </w:p>
        </w:tc>
        <w:tc>
          <w:tcPr>
            <w:tcW w:w="744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rPr>
                <w:sz w:val="26"/>
                <w:szCs w:val="26"/>
              </w:rPr>
            </w:pPr>
            <w:r>
              <w:rPr>
                <w:sz w:val="26"/>
                <w:szCs w:val="26"/>
              </w:rPr>
              <w:t>Viết được công thức: Q = C.U</w:t>
            </w:r>
          </w:p>
          <w:p w:rsidR="00AF2459" w:rsidRDefault="00AF2459" w:rsidP="00226E08">
            <w:pPr>
              <w:rPr>
                <w:sz w:val="26"/>
                <w:szCs w:val="26"/>
              </w:rPr>
            </w:pPr>
            <w:r>
              <w:rPr>
                <w:sz w:val="26"/>
                <w:szCs w:val="26"/>
              </w:rPr>
              <w:t>Thay số:                     Q = 20.</w:t>
            </w:r>
            <w:r>
              <w:rPr>
                <w:position w:val="-6"/>
                <w:sz w:val="26"/>
                <w:szCs w:val="26"/>
              </w:rPr>
              <w:object w:dxaOrig="465" w:dyaOrig="315">
                <v:shape id="_x0000_i1033" type="#_x0000_t75" style="width:23.25pt;height:15.75pt" o:ole="">
                  <v:imagedata r:id="rId21" o:title=""/>
                </v:shape>
                <o:OLEObject Type="Embed" ProgID="Equation.3" ShapeID="_x0000_i1033" DrawAspect="Content" ObjectID="_1449910667" r:id="rId22"/>
              </w:object>
            </w:r>
            <w:r>
              <w:rPr>
                <w:sz w:val="26"/>
                <w:szCs w:val="26"/>
              </w:rPr>
              <w:t>.200 = 4.</w:t>
            </w:r>
            <w:r>
              <w:rPr>
                <w:position w:val="-6"/>
                <w:sz w:val="26"/>
                <w:szCs w:val="26"/>
              </w:rPr>
              <w:object w:dxaOrig="465" w:dyaOrig="315">
                <v:shape id="_x0000_i1034" type="#_x0000_t75" style="width:23.25pt;height:15.75pt" o:ole="">
                  <v:imagedata r:id="rId23" o:title=""/>
                </v:shape>
                <o:OLEObject Type="Embed" ProgID="Equation.3" ShapeID="_x0000_i1034" DrawAspect="Content" ObjectID="_1449910668" r:id="rId24"/>
              </w:object>
            </w:r>
            <w:r>
              <w:rPr>
                <w:sz w:val="26"/>
                <w:szCs w:val="26"/>
              </w:rPr>
              <w:t>C</w:t>
            </w:r>
          </w:p>
        </w:tc>
        <w:tc>
          <w:tcPr>
            <w:tcW w:w="1200"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sz w:val="26"/>
                <w:szCs w:val="26"/>
              </w:rPr>
            </w:pPr>
            <w:r>
              <w:rPr>
                <w:sz w:val="26"/>
                <w:szCs w:val="26"/>
              </w:rPr>
              <w:t>0.5 đ</w:t>
            </w:r>
          </w:p>
          <w:p w:rsidR="00AF2459" w:rsidRDefault="00AF2459" w:rsidP="00226E08">
            <w:pPr>
              <w:jc w:val="center"/>
              <w:rPr>
                <w:sz w:val="26"/>
                <w:szCs w:val="26"/>
              </w:rPr>
            </w:pPr>
            <w:r>
              <w:rPr>
                <w:sz w:val="26"/>
                <w:szCs w:val="26"/>
              </w:rPr>
              <w:t>0.5 đ</w:t>
            </w:r>
          </w:p>
        </w:tc>
      </w:tr>
      <w:tr w:rsidR="00AF2459" w:rsidTr="00226E08">
        <w:trPr>
          <w:cantSplit/>
          <w:trHeight w:val="1134"/>
        </w:trPr>
        <w:tc>
          <w:tcPr>
            <w:tcW w:w="988" w:type="dxa"/>
            <w:tcBorders>
              <w:top w:val="single" w:sz="4" w:space="0" w:color="auto"/>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r>
              <w:rPr>
                <w:b/>
                <w:sz w:val="26"/>
                <w:szCs w:val="26"/>
              </w:rPr>
              <w:lastRenderedPageBreak/>
              <w:t>6</w:t>
            </w:r>
          </w:p>
        </w:tc>
        <w:tc>
          <w:tcPr>
            <w:tcW w:w="1080" w:type="dxa"/>
            <w:tcBorders>
              <w:top w:val="single" w:sz="4" w:space="0" w:color="auto"/>
              <w:left w:val="single" w:sz="4" w:space="0" w:color="auto"/>
              <w:bottom w:val="single" w:sz="4" w:space="0" w:color="auto"/>
              <w:right w:val="single" w:sz="4" w:space="0" w:color="auto"/>
            </w:tcBorders>
            <w:textDirection w:val="btLr"/>
            <w:vAlign w:val="center"/>
          </w:tcPr>
          <w:p w:rsidR="00AF2459" w:rsidRDefault="00AF2459" w:rsidP="00226E08">
            <w:pPr>
              <w:ind w:left="113" w:right="113"/>
              <w:jc w:val="center"/>
              <w:rPr>
                <w:sz w:val="26"/>
                <w:szCs w:val="26"/>
              </w:rPr>
            </w:pPr>
            <w:r>
              <w:rPr>
                <w:sz w:val="26"/>
                <w:szCs w:val="26"/>
              </w:rPr>
              <w:t>2 điểm</w:t>
            </w:r>
          </w:p>
        </w:tc>
        <w:tc>
          <w:tcPr>
            <w:tcW w:w="7440" w:type="dxa"/>
            <w:tcBorders>
              <w:top w:val="single" w:sz="4" w:space="0" w:color="auto"/>
              <w:left w:val="single" w:sz="4" w:space="0" w:color="auto"/>
              <w:bottom w:val="single" w:sz="4" w:space="0" w:color="auto"/>
              <w:right w:val="single" w:sz="4" w:space="0" w:color="auto"/>
            </w:tcBorders>
          </w:tcPr>
          <w:p w:rsidR="00AF2459" w:rsidRDefault="00AF2459" w:rsidP="00226E08">
            <w:pPr>
              <w:jc w:val="both"/>
              <w:rPr>
                <w:sz w:val="26"/>
                <w:szCs w:val="26"/>
              </w:rPr>
            </w:pPr>
            <w:r>
              <w:rPr>
                <w:sz w:val="26"/>
                <w:szCs w:val="26"/>
              </w:rPr>
              <w:t xml:space="preserve">Viết công thức và tính được </w:t>
            </w:r>
          </w:p>
          <w:p w:rsidR="00AF2459" w:rsidRDefault="00AF2459" w:rsidP="00226E08">
            <w:pPr>
              <w:jc w:val="both"/>
              <w:rPr>
                <w:sz w:val="26"/>
                <w:szCs w:val="26"/>
              </w:rPr>
            </w:pPr>
            <w:r>
              <w:rPr>
                <w:position w:val="-62"/>
                <w:sz w:val="26"/>
                <w:szCs w:val="26"/>
              </w:rPr>
              <w:object w:dxaOrig="3960" w:dyaOrig="1755">
                <v:shape id="_x0000_i1035" type="#_x0000_t75" style="width:198pt;height:87.75pt" o:ole="">
                  <v:imagedata r:id="rId25" o:title=""/>
                </v:shape>
                <o:OLEObject Type="Embed" ProgID="Equation.3" ShapeID="_x0000_i1035" DrawAspect="Content" ObjectID="_1449910669" r:id="rId26"/>
              </w:object>
            </w:r>
          </w:p>
          <w:p w:rsidR="00AF2459" w:rsidRDefault="00AF2459" w:rsidP="00226E08">
            <w:pPr>
              <w:jc w:val="both"/>
              <w:rPr>
                <w:sz w:val="26"/>
                <w:szCs w:val="26"/>
              </w:rPr>
            </w:pPr>
          </w:p>
        </w:tc>
        <w:tc>
          <w:tcPr>
            <w:tcW w:w="1200" w:type="dxa"/>
            <w:tcBorders>
              <w:top w:val="single" w:sz="4" w:space="0" w:color="auto"/>
              <w:left w:val="single" w:sz="4" w:space="0" w:color="auto"/>
              <w:bottom w:val="single" w:sz="4" w:space="0" w:color="auto"/>
              <w:right w:val="single" w:sz="4" w:space="0" w:color="auto"/>
            </w:tcBorders>
          </w:tcPr>
          <w:p w:rsidR="00AF2459" w:rsidRDefault="00AF2459" w:rsidP="00226E08">
            <w:pPr>
              <w:rPr>
                <w:sz w:val="26"/>
                <w:szCs w:val="26"/>
              </w:rPr>
            </w:pPr>
          </w:p>
          <w:p w:rsidR="00AF2459" w:rsidRDefault="00AF2459" w:rsidP="00226E08">
            <w:pPr>
              <w:rPr>
                <w:sz w:val="26"/>
                <w:szCs w:val="26"/>
              </w:rPr>
            </w:pPr>
          </w:p>
          <w:p w:rsidR="00AF2459" w:rsidRDefault="00AF2459" w:rsidP="00226E08">
            <w:pPr>
              <w:rPr>
                <w:sz w:val="26"/>
                <w:szCs w:val="26"/>
              </w:rPr>
            </w:pPr>
            <w:r>
              <w:rPr>
                <w:sz w:val="26"/>
                <w:szCs w:val="26"/>
              </w:rPr>
              <w:t>0,25 đ</w:t>
            </w:r>
          </w:p>
          <w:p w:rsidR="00AF2459" w:rsidRDefault="00AF2459" w:rsidP="00226E08">
            <w:pPr>
              <w:rPr>
                <w:sz w:val="26"/>
                <w:szCs w:val="26"/>
              </w:rPr>
            </w:pPr>
          </w:p>
          <w:p w:rsidR="00AF2459" w:rsidRDefault="00AF2459" w:rsidP="00226E08">
            <w:pPr>
              <w:rPr>
                <w:sz w:val="26"/>
                <w:szCs w:val="26"/>
              </w:rPr>
            </w:pPr>
            <w:r>
              <w:rPr>
                <w:sz w:val="26"/>
                <w:szCs w:val="26"/>
              </w:rPr>
              <w:t>0,25 đ</w:t>
            </w:r>
          </w:p>
          <w:p w:rsidR="00AF2459" w:rsidRDefault="00AF2459" w:rsidP="00226E08">
            <w:pPr>
              <w:rPr>
                <w:sz w:val="26"/>
                <w:szCs w:val="26"/>
              </w:rPr>
            </w:pPr>
          </w:p>
          <w:p w:rsidR="00AF2459" w:rsidRDefault="00AF2459" w:rsidP="00226E08">
            <w:pPr>
              <w:rPr>
                <w:sz w:val="26"/>
                <w:szCs w:val="26"/>
              </w:rPr>
            </w:pPr>
            <w:r>
              <w:rPr>
                <w:sz w:val="26"/>
                <w:szCs w:val="26"/>
              </w:rPr>
              <w:t>0,5 đ</w:t>
            </w:r>
          </w:p>
          <w:p w:rsidR="00AF2459" w:rsidRDefault="00AF2459" w:rsidP="00226E08">
            <w:pPr>
              <w:rPr>
                <w:sz w:val="26"/>
                <w:szCs w:val="26"/>
              </w:rPr>
            </w:pPr>
          </w:p>
        </w:tc>
      </w:tr>
      <w:tr w:rsidR="00AF2459" w:rsidTr="00226E08">
        <w:trPr>
          <w:cantSplit/>
          <w:trHeight w:val="1134"/>
        </w:trPr>
        <w:tc>
          <w:tcPr>
            <w:tcW w:w="988" w:type="dxa"/>
            <w:vMerge w:val="restart"/>
            <w:tcBorders>
              <w:top w:val="single" w:sz="4" w:space="0" w:color="auto"/>
              <w:left w:val="single" w:sz="4" w:space="0" w:color="auto"/>
              <w:right w:val="single" w:sz="4" w:space="0" w:color="auto"/>
            </w:tcBorders>
            <w:vAlign w:val="center"/>
          </w:tcPr>
          <w:p w:rsidR="00AF2459" w:rsidRDefault="00AF2459" w:rsidP="00226E08">
            <w:pPr>
              <w:jc w:val="center"/>
              <w:rPr>
                <w:b/>
                <w:sz w:val="26"/>
                <w:szCs w:val="26"/>
              </w:rPr>
            </w:pPr>
            <w:r>
              <w:rPr>
                <w:b/>
                <w:sz w:val="26"/>
                <w:szCs w:val="26"/>
              </w:rPr>
              <w:t>7</w:t>
            </w:r>
          </w:p>
        </w:tc>
        <w:tc>
          <w:tcPr>
            <w:tcW w:w="1080" w:type="dxa"/>
            <w:vMerge w:val="restart"/>
            <w:tcBorders>
              <w:top w:val="single" w:sz="4" w:space="0" w:color="auto"/>
              <w:left w:val="single" w:sz="4" w:space="0" w:color="auto"/>
              <w:right w:val="single" w:sz="4" w:space="0" w:color="auto"/>
            </w:tcBorders>
            <w:textDirection w:val="btLr"/>
            <w:vAlign w:val="center"/>
          </w:tcPr>
          <w:p w:rsidR="00AF2459" w:rsidRDefault="00AF2459" w:rsidP="00226E08">
            <w:pPr>
              <w:ind w:left="113" w:right="113"/>
              <w:jc w:val="center"/>
              <w:rPr>
                <w:sz w:val="26"/>
                <w:szCs w:val="26"/>
              </w:rPr>
            </w:pPr>
            <w:r>
              <w:rPr>
                <w:sz w:val="26"/>
                <w:szCs w:val="26"/>
              </w:rPr>
              <w:t>2 điểm</w:t>
            </w:r>
          </w:p>
        </w:tc>
        <w:tc>
          <w:tcPr>
            <w:tcW w:w="7440" w:type="dxa"/>
            <w:tcBorders>
              <w:top w:val="single" w:sz="4" w:space="0" w:color="auto"/>
              <w:left w:val="single" w:sz="4" w:space="0" w:color="auto"/>
              <w:bottom w:val="single" w:sz="4" w:space="0" w:color="auto"/>
              <w:right w:val="single" w:sz="4" w:space="0" w:color="auto"/>
            </w:tcBorders>
          </w:tcPr>
          <w:p w:rsidR="00AF2459" w:rsidRDefault="00AF2459" w:rsidP="00226E08">
            <w:pPr>
              <w:jc w:val="both"/>
              <w:rPr>
                <w:sz w:val="26"/>
                <w:szCs w:val="26"/>
              </w:rPr>
            </w:pPr>
            <w:r>
              <w:rPr>
                <w:sz w:val="26"/>
                <w:szCs w:val="26"/>
              </w:rPr>
              <w:t xml:space="preserve">a) - Tính được </w:t>
            </w:r>
            <w:r>
              <w:rPr>
                <w:position w:val="-30"/>
                <w:sz w:val="26"/>
                <w:szCs w:val="26"/>
              </w:rPr>
              <w:object w:dxaOrig="1740" w:dyaOrig="675">
                <v:shape id="_x0000_i1036" type="#_x0000_t75" style="width:87pt;height:33.75pt" o:ole="">
                  <v:imagedata r:id="rId27" o:title=""/>
                </v:shape>
                <o:OLEObject Type="Embed" ProgID="Equation.DSMT4" ShapeID="_x0000_i1036" DrawAspect="Content" ObjectID="_1449910670" r:id="rId28"/>
              </w:object>
            </w:r>
            <w:r>
              <w:rPr>
                <w:sz w:val="26"/>
                <w:szCs w:val="26"/>
              </w:rPr>
              <w:t xml:space="preserve"> và </w:t>
            </w:r>
            <w:r>
              <w:rPr>
                <w:position w:val="-30"/>
                <w:sz w:val="26"/>
                <w:szCs w:val="26"/>
              </w:rPr>
              <w:object w:dxaOrig="1665" w:dyaOrig="720">
                <v:shape id="_x0000_i1037" type="#_x0000_t75" style="width:83.25pt;height:36.75pt" o:ole="">
                  <v:imagedata r:id="rId29" o:title=""/>
                </v:shape>
                <o:OLEObject Type="Embed" ProgID="Equation.DSMT4" ShapeID="_x0000_i1037" DrawAspect="Content" ObjectID="_1449910671" r:id="rId30"/>
              </w:object>
            </w:r>
          </w:p>
          <w:p w:rsidR="00AF2459" w:rsidRDefault="00AF2459" w:rsidP="00226E08">
            <w:pPr>
              <w:jc w:val="both"/>
              <w:rPr>
                <w:sz w:val="26"/>
                <w:szCs w:val="26"/>
              </w:rPr>
            </w:pPr>
            <w:r>
              <w:rPr>
                <w:sz w:val="26"/>
                <w:szCs w:val="26"/>
              </w:rPr>
              <w:t>- Tính được E</w:t>
            </w:r>
            <w:r>
              <w:rPr>
                <w:sz w:val="26"/>
                <w:szCs w:val="26"/>
                <w:vertAlign w:val="subscript"/>
              </w:rPr>
              <w:t>b</w:t>
            </w:r>
            <w:r>
              <w:rPr>
                <w:sz w:val="26"/>
                <w:szCs w:val="26"/>
              </w:rPr>
              <w:t xml:space="preserve"> = 5.4,4 = 22V và r</w:t>
            </w:r>
            <w:r>
              <w:rPr>
                <w:sz w:val="26"/>
                <w:szCs w:val="26"/>
                <w:vertAlign w:val="subscript"/>
              </w:rPr>
              <w:t>b</w:t>
            </w:r>
            <w:r>
              <w:rPr>
                <w:sz w:val="26"/>
                <w:szCs w:val="26"/>
              </w:rPr>
              <w:t xml:space="preserve"> = 5.1 = 5 Ω</w:t>
            </w:r>
          </w:p>
          <w:p w:rsidR="00AF2459" w:rsidRDefault="00AF2459" w:rsidP="00226E08">
            <w:pPr>
              <w:jc w:val="both"/>
              <w:rPr>
                <w:sz w:val="26"/>
                <w:szCs w:val="26"/>
              </w:rPr>
            </w:pPr>
            <w:r>
              <w:rPr>
                <w:sz w:val="26"/>
                <w:szCs w:val="26"/>
              </w:rPr>
              <w:t xml:space="preserve">- Tính được điện trở mạch ngoài: </w:t>
            </w:r>
            <w:r>
              <w:rPr>
                <w:position w:val="-30"/>
                <w:sz w:val="26"/>
                <w:szCs w:val="26"/>
              </w:rPr>
              <w:object w:dxaOrig="2355" w:dyaOrig="675">
                <v:shape id="_x0000_i1038" type="#_x0000_t75" style="width:117.75pt;height:33.75pt" o:ole="">
                  <v:imagedata r:id="rId31" o:title=""/>
                </v:shape>
                <o:OLEObject Type="Embed" ProgID="Equation.DSMT4" ShapeID="_x0000_i1038" DrawAspect="Content" ObjectID="_1449910672" r:id="rId32"/>
              </w:object>
            </w:r>
          </w:p>
          <w:p w:rsidR="00AF2459" w:rsidRDefault="00AF2459" w:rsidP="00226E08">
            <w:pPr>
              <w:jc w:val="both"/>
              <w:rPr>
                <w:sz w:val="26"/>
                <w:szCs w:val="26"/>
              </w:rPr>
            </w:pPr>
            <w:r>
              <w:rPr>
                <w:sz w:val="26"/>
                <w:szCs w:val="26"/>
              </w:rPr>
              <w:t xml:space="preserve">- Tính được </w:t>
            </w:r>
            <w:r>
              <w:rPr>
                <w:position w:val="-30"/>
                <w:sz w:val="26"/>
                <w:szCs w:val="26"/>
              </w:rPr>
              <w:object w:dxaOrig="1545" w:dyaOrig="675">
                <v:shape id="_x0000_i1039" type="#_x0000_t75" style="width:77.25pt;height:33.75pt" o:ole="">
                  <v:imagedata r:id="rId33" o:title=""/>
                </v:shape>
                <o:OLEObject Type="Embed" ProgID="Equation.DSMT4" ShapeID="_x0000_i1039" DrawAspect="Content" ObjectID="_1449910673" r:id="rId34"/>
              </w:object>
            </w:r>
          </w:p>
          <w:p w:rsidR="00AF2459" w:rsidRDefault="00AF2459" w:rsidP="00226E08">
            <w:pPr>
              <w:jc w:val="both"/>
              <w:rPr>
                <w:sz w:val="26"/>
                <w:szCs w:val="26"/>
              </w:rPr>
            </w:pPr>
            <w:r>
              <w:rPr>
                <w:sz w:val="26"/>
                <w:szCs w:val="26"/>
              </w:rPr>
              <w:t xml:space="preserve"> </w:t>
            </w:r>
          </w:p>
        </w:tc>
        <w:tc>
          <w:tcPr>
            <w:tcW w:w="1200" w:type="dxa"/>
            <w:tcBorders>
              <w:top w:val="single" w:sz="4" w:space="0" w:color="auto"/>
              <w:left w:val="single" w:sz="4" w:space="0" w:color="auto"/>
              <w:bottom w:val="single" w:sz="4" w:space="0" w:color="auto"/>
              <w:right w:val="single" w:sz="4" w:space="0" w:color="auto"/>
            </w:tcBorders>
          </w:tcPr>
          <w:p w:rsidR="00AF2459" w:rsidRDefault="00AF2459" w:rsidP="00226E08">
            <w:pPr>
              <w:jc w:val="center"/>
              <w:rPr>
                <w:sz w:val="26"/>
                <w:szCs w:val="26"/>
              </w:rPr>
            </w:pPr>
            <w:r>
              <w:rPr>
                <w:sz w:val="26"/>
                <w:szCs w:val="26"/>
              </w:rPr>
              <w:t>0,25đ</w:t>
            </w:r>
          </w:p>
          <w:p w:rsidR="00AF2459" w:rsidRDefault="00AF2459" w:rsidP="00226E08">
            <w:pPr>
              <w:jc w:val="center"/>
              <w:rPr>
                <w:sz w:val="26"/>
                <w:szCs w:val="26"/>
              </w:rPr>
            </w:pPr>
          </w:p>
          <w:p w:rsidR="00AF2459" w:rsidRDefault="00AF2459" w:rsidP="00226E08">
            <w:pPr>
              <w:jc w:val="center"/>
              <w:rPr>
                <w:sz w:val="26"/>
                <w:szCs w:val="26"/>
              </w:rPr>
            </w:pPr>
            <w:r>
              <w:rPr>
                <w:sz w:val="26"/>
                <w:szCs w:val="26"/>
              </w:rPr>
              <w:t>0,25đ</w:t>
            </w:r>
          </w:p>
          <w:p w:rsidR="00AF2459" w:rsidRDefault="00AF2459" w:rsidP="00226E08">
            <w:pPr>
              <w:jc w:val="center"/>
              <w:rPr>
                <w:sz w:val="26"/>
                <w:szCs w:val="26"/>
              </w:rPr>
            </w:pPr>
          </w:p>
          <w:p w:rsidR="00AF2459" w:rsidRDefault="00AF2459" w:rsidP="00226E08">
            <w:pPr>
              <w:jc w:val="center"/>
              <w:rPr>
                <w:sz w:val="26"/>
                <w:szCs w:val="26"/>
              </w:rPr>
            </w:pPr>
            <w:r>
              <w:rPr>
                <w:sz w:val="26"/>
                <w:szCs w:val="26"/>
              </w:rPr>
              <w:t>0,25đ</w:t>
            </w:r>
          </w:p>
          <w:p w:rsidR="00AF2459" w:rsidRDefault="00AF2459" w:rsidP="00226E08">
            <w:pPr>
              <w:jc w:val="center"/>
              <w:rPr>
                <w:sz w:val="26"/>
                <w:szCs w:val="26"/>
              </w:rPr>
            </w:pPr>
          </w:p>
          <w:p w:rsidR="00AF2459" w:rsidRDefault="00AF2459" w:rsidP="00226E08">
            <w:pPr>
              <w:jc w:val="center"/>
              <w:rPr>
                <w:sz w:val="26"/>
                <w:szCs w:val="26"/>
              </w:rPr>
            </w:pPr>
            <w:r>
              <w:rPr>
                <w:sz w:val="26"/>
                <w:szCs w:val="26"/>
              </w:rPr>
              <w:t>0,25đ</w:t>
            </w:r>
          </w:p>
          <w:p w:rsidR="00AF2459" w:rsidRDefault="00AF2459" w:rsidP="00226E08">
            <w:pPr>
              <w:jc w:val="center"/>
              <w:rPr>
                <w:sz w:val="26"/>
                <w:szCs w:val="26"/>
              </w:rPr>
            </w:pPr>
          </w:p>
          <w:p w:rsidR="00AF2459" w:rsidRDefault="00AF2459" w:rsidP="00226E08">
            <w:pPr>
              <w:jc w:val="center"/>
              <w:rPr>
                <w:sz w:val="26"/>
                <w:szCs w:val="26"/>
              </w:rPr>
            </w:pPr>
          </w:p>
        </w:tc>
      </w:tr>
      <w:tr w:rsidR="00AF2459" w:rsidTr="00226E08">
        <w:trPr>
          <w:cantSplit/>
          <w:trHeight w:val="746"/>
        </w:trPr>
        <w:tc>
          <w:tcPr>
            <w:tcW w:w="988" w:type="dxa"/>
            <w:vMerge/>
            <w:tcBorders>
              <w:left w:val="single" w:sz="4" w:space="0" w:color="auto"/>
              <w:bottom w:val="single" w:sz="4" w:space="0" w:color="auto"/>
              <w:right w:val="single" w:sz="4" w:space="0" w:color="auto"/>
            </w:tcBorders>
            <w:vAlign w:val="center"/>
          </w:tcPr>
          <w:p w:rsidR="00AF2459" w:rsidRDefault="00AF2459" w:rsidP="00226E08">
            <w:pPr>
              <w:jc w:val="center"/>
              <w:rPr>
                <w:b/>
                <w:sz w:val="26"/>
                <w:szCs w:val="26"/>
              </w:rPr>
            </w:pPr>
          </w:p>
        </w:tc>
        <w:tc>
          <w:tcPr>
            <w:tcW w:w="1080" w:type="dxa"/>
            <w:vMerge/>
            <w:tcBorders>
              <w:left w:val="single" w:sz="4" w:space="0" w:color="auto"/>
              <w:bottom w:val="single" w:sz="4" w:space="0" w:color="auto"/>
              <w:right w:val="single" w:sz="4" w:space="0" w:color="auto"/>
            </w:tcBorders>
            <w:textDirection w:val="btLr"/>
            <w:vAlign w:val="center"/>
          </w:tcPr>
          <w:p w:rsidR="00AF2459" w:rsidRDefault="00AF2459" w:rsidP="00226E08">
            <w:pPr>
              <w:ind w:left="113" w:right="113"/>
              <w:jc w:val="center"/>
              <w:rPr>
                <w:sz w:val="26"/>
                <w:szCs w:val="26"/>
              </w:rPr>
            </w:pPr>
          </w:p>
        </w:tc>
        <w:tc>
          <w:tcPr>
            <w:tcW w:w="7440" w:type="dxa"/>
            <w:tcBorders>
              <w:top w:val="single" w:sz="4" w:space="0" w:color="auto"/>
              <w:left w:val="single" w:sz="4" w:space="0" w:color="auto"/>
              <w:bottom w:val="single" w:sz="4" w:space="0" w:color="auto"/>
              <w:right w:val="single" w:sz="4" w:space="0" w:color="auto"/>
            </w:tcBorders>
          </w:tcPr>
          <w:p w:rsidR="00AF2459" w:rsidRDefault="00AF2459" w:rsidP="00226E08">
            <w:pPr>
              <w:jc w:val="both"/>
              <w:rPr>
                <w:sz w:val="26"/>
                <w:szCs w:val="26"/>
              </w:rPr>
            </w:pPr>
            <w:r>
              <w:rPr>
                <w:sz w:val="26"/>
                <w:szCs w:val="26"/>
              </w:rPr>
              <w:t xml:space="preserve">b)- Tính được </w:t>
            </w:r>
            <w:r>
              <w:rPr>
                <w:position w:val="-6"/>
                <w:sz w:val="26"/>
                <w:szCs w:val="26"/>
              </w:rPr>
              <w:object w:dxaOrig="1440" w:dyaOrig="285">
                <v:shape id="_x0000_i1040" type="#_x0000_t75" style="width:1in;height:14.25pt" o:ole="">
                  <v:imagedata r:id="rId35" o:title=""/>
                </v:shape>
                <o:OLEObject Type="Embed" ProgID="Equation.DSMT4" ShapeID="_x0000_i1040" DrawAspect="Content" ObjectID="_1449910674" r:id="rId36"/>
              </w:object>
            </w:r>
          </w:p>
          <w:p w:rsidR="00AF2459" w:rsidRDefault="00AF2459" w:rsidP="00226E08">
            <w:pPr>
              <w:jc w:val="both"/>
              <w:rPr>
                <w:sz w:val="26"/>
                <w:szCs w:val="26"/>
              </w:rPr>
            </w:pPr>
            <w:r>
              <w:rPr>
                <w:sz w:val="26"/>
                <w:szCs w:val="26"/>
              </w:rPr>
              <w:t>- So sánh U &gt; U</w:t>
            </w:r>
            <w:r>
              <w:rPr>
                <w:sz w:val="26"/>
                <w:szCs w:val="26"/>
                <w:vertAlign w:val="subscript"/>
              </w:rPr>
              <w:t>dm</w:t>
            </w:r>
            <w:r>
              <w:rPr>
                <w:sz w:val="26"/>
                <w:szCs w:val="26"/>
              </w:rPr>
              <w:t xml:space="preserve"> nên đèn bị hỏng.</w:t>
            </w:r>
          </w:p>
        </w:tc>
        <w:tc>
          <w:tcPr>
            <w:tcW w:w="1200" w:type="dxa"/>
            <w:tcBorders>
              <w:top w:val="single" w:sz="4" w:space="0" w:color="auto"/>
              <w:left w:val="single" w:sz="4" w:space="0" w:color="auto"/>
              <w:bottom w:val="single" w:sz="4" w:space="0" w:color="auto"/>
              <w:right w:val="single" w:sz="4" w:space="0" w:color="auto"/>
            </w:tcBorders>
          </w:tcPr>
          <w:p w:rsidR="00AF2459" w:rsidRDefault="00AF2459" w:rsidP="00226E08">
            <w:pPr>
              <w:jc w:val="center"/>
              <w:rPr>
                <w:sz w:val="26"/>
                <w:szCs w:val="26"/>
              </w:rPr>
            </w:pPr>
            <w:r>
              <w:rPr>
                <w:sz w:val="26"/>
                <w:szCs w:val="26"/>
              </w:rPr>
              <w:t>0,5đ</w:t>
            </w:r>
          </w:p>
          <w:p w:rsidR="00AF2459" w:rsidRDefault="00AF2459" w:rsidP="00226E08">
            <w:pPr>
              <w:jc w:val="center"/>
              <w:rPr>
                <w:sz w:val="26"/>
                <w:szCs w:val="26"/>
              </w:rPr>
            </w:pPr>
            <w:r>
              <w:rPr>
                <w:sz w:val="26"/>
                <w:szCs w:val="26"/>
              </w:rPr>
              <w:t>0,5đ</w:t>
            </w:r>
          </w:p>
        </w:tc>
      </w:tr>
    </w:tbl>
    <w:p w:rsidR="00AF2459" w:rsidRPr="00AF2459" w:rsidRDefault="00AF2459" w:rsidP="00AF2459">
      <w:pPr>
        <w:tabs>
          <w:tab w:val="left" w:pos="5115"/>
        </w:tabs>
        <w:jc w:val="center"/>
        <w:rPr>
          <w:sz w:val="26"/>
          <w:szCs w:val="26"/>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p w:rsidR="000153B3" w:rsidRDefault="000153B3" w:rsidP="00290F59">
      <w:pPr>
        <w:tabs>
          <w:tab w:val="left" w:pos="5115"/>
        </w:tabs>
        <w:jc w:val="both"/>
        <w:rPr>
          <w:b/>
          <w:sz w:val="26"/>
          <w:szCs w:val="26"/>
          <w:u w:val="single"/>
        </w:rPr>
      </w:pPr>
    </w:p>
    <w:sectPr w:rsidR="000153B3" w:rsidSect="00AF2459">
      <w:type w:val="continuous"/>
      <w:pgSz w:w="11907" w:h="16839" w:code="9"/>
      <w:pgMar w:top="578" w:right="578" w:bottom="578" w:left="578" w:header="533" w:footer="4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5BC0"/>
    <w:multiLevelType w:val="hybridMultilevel"/>
    <w:tmpl w:val="9B2C7126"/>
    <w:lvl w:ilvl="0" w:tplc="06D470B8">
      <w:numFmt w:val="bullet"/>
      <w:lvlText w:val="-"/>
      <w:lvlJc w:val="left"/>
      <w:pPr>
        <w:tabs>
          <w:tab w:val="num" w:pos="540"/>
        </w:tabs>
        <w:ind w:left="540" w:hanging="360"/>
      </w:pPr>
      <w:rPr>
        <w:rFonts w:ascii="Times New Roman" w:eastAsia="Times New Roman" w:hAnsi="Times New Roman" w:cs="Times New Roman" w:hint="default"/>
        <w:sz w:val="2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128106B6"/>
    <w:multiLevelType w:val="hybridMultilevel"/>
    <w:tmpl w:val="BA7E0AE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64E74BB"/>
    <w:multiLevelType w:val="multilevel"/>
    <w:tmpl w:val="3FA2978A"/>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numFmt w:val="none"/>
      <w:lvlText w:val=""/>
      <w:lvlJc w:val="left"/>
      <w:pPr>
        <w:tabs>
          <w:tab w:val="num" w:pos="360"/>
        </w:tabs>
      </w:pPr>
    </w:lvl>
    <w:lvl w:ilvl="4">
      <w:numFmt w:val="none"/>
      <w:lvlText w:val=""/>
      <w:lvlJc w:val="left"/>
      <w:pPr>
        <w:tabs>
          <w:tab w:val="num" w:pos="360"/>
        </w:tabs>
      </w:p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nsid w:val="1CEE1F59"/>
    <w:multiLevelType w:val="hybridMultilevel"/>
    <w:tmpl w:val="70FA9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B0D51"/>
    <w:multiLevelType w:val="hybridMultilevel"/>
    <w:tmpl w:val="6BB69790"/>
    <w:lvl w:ilvl="0" w:tplc="B60A2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AC0FCB"/>
    <w:multiLevelType w:val="hybridMultilevel"/>
    <w:tmpl w:val="1518BA08"/>
    <w:lvl w:ilvl="0" w:tplc="7B6C428A">
      <w:start w:val="1"/>
      <w:numFmt w:val="lowerLetter"/>
      <w:lvlText w:val="%1)"/>
      <w:lvlJc w:val="left"/>
      <w:pPr>
        <w:tabs>
          <w:tab w:val="num" w:pos="643"/>
        </w:tabs>
        <w:ind w:left="643" w:hanging="360"/>
      </w:pPr>
    </w:lvl>
    <w:lvl w:ilvl="1" w:tplc="042A0019">
      <w:start w:val="1"/>
      <w:numFmt w:val="lowerLetter"/>
      <w:lvlText w:val="%2."/>
      <w:lvlJc w:val="left"/>
      <w:pPr>
        <w:tabs>
          <w:tab w:val="num" w:pos="1363"/>
        </w:tabs>
        <w:ind w:left="1363" w:hanging="360"/>
      </w:pPr>
    </w:lvl>
    <w:lvl w:ilvl="2" w:tplc="042A001B">
      <w:start w:val="1"/>
      <w:numFmt w:val="lowerRoman"/>
      <w:lvlText w:val="%3."/>
      <w:lvlJc w:val="right"/>
      <w:pPr>
        <w:tabs>
          <w:tab w:val="num" w:pos="2083"/>
        </w:tabs>
        <w:ind w:left="2083" w:hanging="180"/>
      </w:pPr>
    </w:lvl>
    <w:lvl w:ilvl="3" w:tplc="042A000F">
      <w:start w:val="1"/>
      <w:numFmt w:val="decimal"/>
      <w:lvlText w:val="%4."/>
      <w:lvlJc w:val="left"/>
      <w:pPr>
        <w:tabs>
          <w:tab w:val="num" w:pos="2803"/>
        </w:tabs>
        <w:ind w:left="2803" w:hanging="360"/>
      </w:pPr>
    </w:lvl>
    <w:lvl w:ilvl="4" w:tplc="042A0019">
      <w:start w:val="1"/>
      <w:numFmt w:val="lowerLetter"/>
      <w:lvlText w:val="%5."/>
      <w:lvlJc w:val="left"/>
      <w:pPr>
        <w:tabs>
          <w:tab w:val="num" w:pos="3523"/>
        </w:tabs>
        <w:ind w:left="3523" w:hanging="360"/>
      </w:pPr>
    </w:lvl>
    <w:lvl w:ilvl="5" w:tplc="042A001B">
      <w:start w:val="1"/>
      <w:numFmt w:val="lowerRoman"/>
      <w:lvlText w:val="%6."/>
      <w:lvlJc w:val="right"/>
      <w:pPr>
        <w:tabs>
          <w:tab w:val="num" w:pos="4243"/>
        </w:tabs>
        <w:ind w:left="4243" w:hanging="180"/>
      </w:pPr>
    </w:lvl>
    <w:lvl w:ilvl="6" w:tplc="042A000F">
      <w:start w:val="1"/>
      <w:numFmt w:val="decimal"/>
      <w:lvlText w:val="%7."/>
      <w:lvlJc w:val="left"/>
      <w:pPr>
        <w:tabs>
          <w:tab w:val="num" w:pos="4963"/>
        </w:tabs>
        <w:ind w:left="4963" w:hanging="360"/>
      </w:pPr>
    </w:lvl>
    <w:lvl w:ilvl="7" w:tplc="042A0019">
      <w:start w:val="1"/>
      <w:numFmt w:val="lowerLetter"/>
      <w:lvlText w:val="%8."/>
      <w:lvlJc w:val="left"/>
      <w:pPr>
        <w:tabs>
          <w:tab w:val="num" w:pos="5683"/>
        </w:tabs>
        <w:ind w:left="5683" w:hanging="360"/>
      </w:pPr>
    </w:lvl>
    <w:lvl w:ilvl="8" w:tplc="042A001B">
      <w:start w:val="1"/>
      <w:numFmt w:val="lowerRoman"/>
      <w:lvlText w:val="%9."/>
      <w:lvlJc w:val="right"/>
      <w:pPr>
        <w:tabs>
          <w:tab w:val="num" w:pos="6403"/>
        </w:tabs>
        <w:ind w:left="6403" w:hanging="180"/>
      </w:pPr>
    </w:lvl>
  </w:abstractNum>
  <w:abstractNum w:abstractNumId="6">
    <w:nsid w:val="7D847BA9"/>
    <w:multiLevelType w:val="hybridMultilevel"/>
    <w:tmpl w:val="BE26481A"/>
    <w:lvl w:ilvl="0" w:tplc="28524A3E">
      <w:start w:val="1"/>
      <w:numFmt w:val="lowerLetter"/>
      <w:lvlText w:val="%1)"/>
      <w:lvlJc w:val="left"/>
      <w:pPr>
        <w:tabs>
          <w:tab w:val="num" w:pos="720"/>
        </w:tabs>
        <w:ind w:left="720" w:hanging="360"/>
      </w:p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start w:val="1"/>
      <w:numFmt w:val="decimal"/>
      <w:lvlText w:val="%4."/>
      <w:lvlJc w:val="left"/>
      <w:pPr>
        <w:tabs>
          <w:tab w:val="num" w:pos="2880"/>
        </w:tabs>
        <w:ind w:left="2880" w:hanging="360"/>
      </w:pPr>
    </w:lvl>
    <w:lvl w:ilvl="4" w:tplc="042A0019">
      <w:start w:val="1"/>
      <w:numFmt w:val="lowerLetter"/>
      <w:lvlText w:val="%5."/>
      <w:lvlJc w:val="left"/>
      <w:pPr>
        <w:tabs>
          <w:tab w:val="num" w:pos="3600"/>
        </w:tabs>
        <w:ind w:left="3600" w:hanging="360"/>
      </w:pPr>
    </w:lvl>
    <w:lvl w:ilvl="5" w:tplc="042A001B">
      <w:start w:val="1"/>
      <w:numFmt w:val="lowerRoman"/>
      <w:lvlText w:val="%6."/>
      <w:lvlJc w:val="right"/>
      <w:pPr>
        <w:tabs>
          <w:tab w:val="num" w:pos="4320"/>
        </w:tabs>
        <w:ind w:left="4320" w:hanging="180"/>
      </w:pPr>
    </w:lvl>
    <w:lvl w:ilvl="6" w:tplc="042A000F">
      <w:start w:val="1"/>
      <w:numFmt w:val="decimal"/>
      <w:lvlText w:val="%7."/>
      <w:lvlJc w:val="left"/>
      <w:pPr>
        <w:tabs>
          <w:tab w:val="num" w:pos="5040"/>
        </w:tabs>
        <w:ind w:left="5040" w:hanging="360"/>
      </w:pPr>
    </w:lvl>
    <w:lvl w:ilvl="7" w:tplc="042A0019">
      <w:start w:val="1"/>
      <w:numFmt w:val="lowerLetter"/>
      <w:lvlText w:val="%8."/>
      <w:lvlJc w:val="left"/>
      <w:pPr>
        <w:tabs>
          <w:tab w:val="num" w:pos="5760"/>
        </w:tabs>
        <w:ind w:left="5760" w:hanging="360"/>
      </w:pPr>
    </w:lvl>
    <w:lvl w:ilvl="8" w:tplc="042A001B">
      <w:start w:val="1"/>
      <w:numFmt w:val="lowerRoman"/>
      <w:lvlText w:val="%9."/>
      <w:lvlJc w:val="right"/>
      <w:pPr>
        <w:tabs>
          <w:tab w:val="num" w:pos="6480"/>
        </w:tabs>
        <w:ind w:left="6480" w:hanging="180"/>
      </w:pPr>
    </w:lvl>
  </w:abstractNum>
  <w:num w:numId="1">
    <w:abstractNumId w:val="2"/>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59"/>
    <w:rsid w:val="000153B3"/>
    <w:rsid w:val="00041086"/>
    <w:rsid w:val="00082480"/>
    <w:rsid w:val="0014012A"/>
    <w:rsid w:val="00221BE8"/>
    <w:rsid w:val="00261613"/>
    <w:rsid w:val="00290F59"/>
    <w:rsid w:val="0058613C"/>
    <w:rsid w:val="005D054E"/>
    <w:rsid w:val="006337F4"/>
    <w:rsid w:val="00925717"/>
    <w:rsid w:val="00AA0DBD"/>
    <w:rsid w:val="00AF2459"/>
    <w:rsid w:val="00BE4A89"/>
    <w:rsid w:val="00C0221D"/>
    <w:rsid w:val="00C301B1"/>
    <w:rsid w:val="00D75761"/>
    <w:rsid w:val="00E02034"/>
    <w:rsid w:val="00E57A89"/>
    <w:rsid w:val="00F60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3DE4A-4313-430B-AFAD-7D82048D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F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90F59"/>
    <w:pPr>
      <w:numPr>
        <w:numId w:val="1"/>
      </w:numPr>
      <w:spacing w:after="160" w:line="240" w:lineRule="exact"/>
      <w:jc w:val="both"/>
    </w:pPr>
    <w:rPr>
      <w:rFonts w:ascii="Verdana" w:hAnsi="Verdana" w:cs="Verdana"/>
      <w:sz w:val="18"/>
      <w:szCs w:val="18"/>
    </w:rPr>
  </w:style>
  <w:style w:type="table" w:styleId="TableGrid">
    <w:name w:val="Table Grid"/>
    <w:basedOn w:val="TableNormal"/>
    <w:rsid w:val="00290F5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1D"/>
    <w:rPr>
      <w:rFonts w:ascii="Tahoma" w:hAnsi="Tahoma" w:cs="Tahoma"/>
      <w:sz w:val="16"/>
      <w:szCs w:val="16"/>
    </w:rPr>
  </w:style>
  <w:style w:type="character" w:customStyle="1" w:styleId="BalloonTextChar">
    <w:name w:val="Balloon Text Char"/>
    <w:basedOn w:val="DefaultParagraphFont"/>
    <w:link w:val="BalloonText"/>
    <w:uiPriority w:val="99"/>
    <w:semiHidden/>
    <w:rsid w:val="00C0221D"/>
    <w:rPr>
      <w:rFonts w:ascii="Tahoma" w:eastAsia="Times New Roman" w:hAnsi="Tahoma" w:cs="Tahoma"/>
      <w:sz w:val="16"/>
      <w:szCs w:val="16"/>
    </w:rPr>
  </w:style>
  <w:style w:type="paragraph" w:styleId="ListParagraph">
    <w:name w:val="List Paragraph"/>
    <w:basedOn w:val="Normal"/>
    <w:uiPriority w:val="34"/>
    <w:qFormat/>
    <w:rsid w:val="00261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7421">
      <w:bodyDiv w:val="1"/>
      <w:marLeft w:val="0"/>
      <w:marRight w:val="0"/>
      <w:marTop w:val="0"/>
      <w:marBottom w:val="0"/>
      <w:divBdr>
        <w:top w:val="none" w:sz="0" w:space="0" w:color="auto"/>
        <w:left w:val="none" w:sz="0" w:space="0" w:color="auto"/>
        <w:bottom w:val="none" w:sz="0" w:space="0" w:color="auto"/>
        <w:right w:val="none" w:sz="0" w:space="0" w:color="auto"/>
      </w:divBdr>
    </w:div>
    <w:div w:id="460003854">
      <w:bodyDiv w:val="1"/>
      <w:marLeft w:val="0"/>
      <w:marRight w:val="0"/>
      <w:marTop w:val="0"/>
      <w:marBottom w:val="0"/>
      <w:divBdr>
        <w:top w:val="none" w:sz="0" w:space="0" w:color="auto"/>
        <w:left w:val="none" w:sz="0" w:space="0" w:color="auto"/>
        <w:bottom w:val="none" w:sz="0" w:space="0" w:color="auto"/>
        <w:right w:val="none" w:sz="0" w:space="0" w:color="auto"/>
      </w:divBdr>
    </w:div>
    <w:div w:id="634019925">
      <w:bodyDiv w:val="1"/>
      <w:marLeft w:val="0"/>
      <w:marRight w:val="0"/>
      <w:marTop w:val="0"/>
      <w:marBottom w:val="0"/>
      <w:divBdr>
        <w:top w:val="none" w:sz="0" w:space="0" w:color="auto"/>
        <w:left w:val="none" w:sz="0" w:space="0" w:color="auto"/>
        <w:bottom w:val="none" w:sz="0" w:space="0" w:color="auto"/>
        <w:right w:val="none" w:sz="0" w:space="0" w:color="auto"/>
      </w:divBdr>
    </w:div>
    <w:div w:id="1482040252">
      <w:bodyDiv w:val="1"/>
      <w:marLeft w:val="0"/>
      <w:marRight w:val="0"/>
      <w:marTop w:val="0"/>
      <w:marBottom w:val="0"/>
      <w:divBdr>
        <w:top w:val="none" w:sz="0" w:space="0" w:color="auto"/>
        <w:left w:val="none" w:sz="0" w:space="0" w:color="auto"/>
        <w:bottom w:val="none" w:sz="0" w:space="0" w:color="auto"/>
        <w:right w:val="none" w:sz="0" w:space="0" w:color="auto"/>
      </w:divBdr>
    </w:div>
    <w:div w:id="1645426396">
      <w:bodyDiv w:val="1"/>
      <w:marLeft w:val="0"/>
      <w:marRight w:val="0"/>
      <w:marTop w:val="0"/>
      <w:marBottom w:val="0"/>
      <w:divBdr>
        <w:top w:val="none" w:sz="0" w:space="0" w:color="auto"/>
        <w:left w:val="none" w:sz="0" w:space="0" w:color="auto"/>
        <w:bottom w:val="none" w:sz="0" w:space="0" w:color="auto"/>
        <w:right w:val="none" w:sz="0" w:space="0" w:color="auto"/>
      </w:divBdr>
    </w:div>
    <w:div w:id="1681196303">
      <w:bodyDiv w:val="1"/>
      <w:marLeft w:val="0"/>
      <w:marRight w:val="0"/>
      <w:marTop w:val="0"/>
      <w:marBottom w:val="0"/>
      <w:divBdr>
        <w:top w:val="none" w:sz="0" w:space="0" w:color="auto"/>
        <w:left w:val="none" w:sz="0" w:space="0" w:color="auto"/>
        <w:bottom w:val="none" w:sz="0" w:space="0" w:color="auto"/>
        <w:right w:val="none" w:sz="0" w:space="0" w:color="auto"/>
      </w:divBdr>
    </w:div>
    <w:div w:id="1725909293">
      <w:bodyDiv w:val="1"/>
      <w:marLeft w:val="0"/>
      <w:marRight w:val="0"/>
      <w:marTop w:val="0"/>
      <w:marBottom w:val="0"/>
      <w:divBdr>
        <w:top w:val="none" w:sz="0" w:space="0" w:color="auto"/>
        <w:left w:val="none" w:sz="0" w:space="0" w:color="auto"/>
        <w:bottom w:val="none" w:sz="0" w:space="0" w:color="auto"/>
        <w:right w:val="none" w:sz="0" w:space="0" w:color="auto"/>
      </w:divBdr>
    </w:div>
    <w:div w:id="18565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HÀ</dc:creator>
  <cp:lastModifiedBy>Levi</cp:lastModifiedBy>
  <cp:revision>2</cp:revision>
  <cp:lastPrinted>2013-12-17T10:32:00Z</cp:lastPrinted>
  <dcterms:created xsi:type="dcterms:W3CDTF">2013-12-30T05:11:00Z</dcterms:created>
  <dcterms:modified xsi:type="dcterms:W3CDTF">2013-12-30T05:11:00Z</dcterms:modified>
</cp:coreProperties>
</file>