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441" w:type="pct"/>
        <w:tblLook w:val="01E0"/>
      </w:tblPr>
      <w:tblGrid>
        <w:gridCol w:w="4206"/>
        <w:gridCol w:w="6518"/>
      </w:tblGrid>
      <w:tr w:rsidR="00B2381D" w:rsidRPr="009E3DA0" w:rsidTr="00D7003B">
        <w:trPr>
          <w:trHeight w:val="1079"/>
        </w:trPr>
        <w:tc>
          <w:tcPr>
            <w:tcW w:w="1961" w:type="pct"/>
          </w:tcPr>
          <w:p w:rsidR="00B2381D" w:rsidRPr="009E3DA0" w:rsidRDefault="00B2381D" w:rsidP="0057550B">
            <w:pPr>
              <w:jc w:val="center"/>
              <w:rPr>
                <w:sz w:val="28"/>
                <w:szCs w:val="26"/>
              </w:rPr>
            </w:pPr>
            <w:r w:rsidRPr="009E3DA0">
              <w:rPr>
                <w:sz w:val="28"/>
                <w:szCs w:val="26"/>
              </w:rPr>
              <w:t>SỞ GIÁO DỤC VÀ ĐÀO TẠO</w:t>
            </w:r>
          </w:p>
          <w:p w:rsidR="00B2381D" w:rsidRPr="009E3DA0" w:rsidRDefault="00B2381D" w:rsidP="0057550B">
            <w:pPr>
              <w:jc w:val="center"/>
              <w:rPr>
                <w:sz w:val="28"/>
                <w:szCs w:val="26"/>
              </w:rPr>
            </w:pPr>
            <w:r w:rsidRPr="009E3DA0">
              <w:rPr>
                <w:sz w:val="28"/>
                <w:szCs w:val="26"/>
              </w:rPr>
              <w:t>THÀNH PHỐ HỒ CHÍ MINH</w:t>
            </w:r>
          </w:p>
          <w:p w:rsidR="00B2381D" w:rsidRPr="009E3DA0" w:rsidRDefault="00B2381D" w:rsidP="0057550B">
            <w:pPr>
              <w:jc w:val="center"/>
              <w:rPr>
                <w:b/>
                <w:sz w:val="28"/>
                <w:szCs w:val="26"/>
              </w:rPr>
            </w:pPr>
            <w:r w:rsidRPr="009E3DA0">
              <w:rPr>
                <w:b/>
                <w:sz w:val="28"/>
                <w:szCs w:val="26"/>
              </w:rPr>
              <w:t>TRƯỜNG THPT BÌNH TÂN</w:t>
            </w:r>
          </w:p>
          <w:p w:rsidR="0057550B" w:rsidRPr="009E3DA0" w:rsidRDefault="006C0BEF">
            <w:pPr>
              <w:rPr>
                <w:b/>
                <w:sz w:val="28"/>
                <w:szCs w:val="26"/>
              </w:rPr>
            </w:pPr>
            <w:r>
              <w:rPr>
                <w:b/>
                <w:noProof/>
                <w:sz w:val="28"/>
                <w:szCs w:val="26"/>
              </w:rPr>
              <w:pict>
                <v:line id="_x0000_s1029" style="position:absolute;z-index:251656192" from="49.25pt,3.15pt" to="148.25pt,3.15pt"/>
              </w:pict>
            </w:r>
          </w:p>
          <w:p w:rsidR="0057550B" w:rsidRPr="009E3DA0" w:rsidRDefault="004D1B55" w:rsidP="0057550B">
            <w:pPr>
              <w:jc w:val="center"/>
              <w:rPr>
                <w:sz w:val="28"/>
                <w:szCs w:val="26"/>
              </w:rPr>
            </w:pPr>
            <w:r w:rsidRPr="009E3DA0">
              <w:rPr>
                <w:sz w:val="28"/>
                <w:szCs w:val="26"/>
              </w:rPr>
              <w:t>ĐỀ CHÍNH THỨC</w:t>
            </w:r>
          </w:p>
        </w:tc>
        <w:tc>
          <w:tcPr>
            <w:tcW w:w="3039" w:type="pct"/>
          </w:tcPr>
          <w:p w:rsidR="002D7ED4" w:rsidRPr="009E3DA0" w:rsidRDefault="008E5F32" w:rsidP="006D46EF">
            <w:pPr>
              <w:jc w:val="center"/>
              <w:rPr>
                <w:b/>
                <w:sz w:val="28"/>
                <w:szCs w:val="26"/>
              </w:rPr>
            </w:pPr>
            <w:r w:rsidRPr="009E3DA0">
              <w:rPr>
                <w:b/>
                <w:sz w:val="28"/>
                <w:szCs w:val="26"/>
              </w:rPr>
              <w:t>ĐỀ KIỂM TRA</w:t>
            </w:r>
            <w:r w:rsidR="00B2381D" w:rsidRPr="009E3DA0">
              <w:rPr>
                <w:b/>
                <w:sz w:val="28"/>
                <w:szCs w:val="26"/>
              </w:rPr>
              <w:t xml:space="preserve"> HỌC KỲ I</w:t>
            </w:r>
          </w:p>
          <w:p w:rsidR="00B2381D" w:rsidRPr="009E3DA0" w:rsidRDefault="00B2381D" w:rsidP="006D46EF">
            <w:pPr>
              <w:jc w:val="center"/>
              <w:rPr>
                <w:b/>
                <w:sz w:val="28"/>
                <w:szCs w:val="26"/>
              </w:rPr>
            </w:pPr>
            <w:r w:rsidRPr="009E3DA0">
              <w:rPr>
                <w:b/>
                <w:sz w:val="28"/>
                <w:szCs w:val="26"/>
              </w:rPr>
              <w:t>NĂM HỌC</w:t>
            </w:r>
            <w:r w:rsidR="002D7ED4" w:rsidRPr="009E3DA0">
              <w:rPr>
                <w:b/>
                <w:sz w:val="28"/>
                <w:szCs w:val="26"/>
              </w:rPr>
              <w:t>:</w:t>
            </w:r>
            <w:r w:rsidR="004D1B55" w:rsidRPr="009E3DA0">
              <w:rPr>
                <w:b/>
                <w:sz w:val="28"/>
                <w:szCs w:val="26"/>
              </w:rPr>
              <w:t xml:space="preserve"> 2014-2015</w:t>
            </w:r>
          </w:p>
          <w:p w:rsidR="00B2381D" w:rsidRPr="009E3DA0" w:rsidRDefault="00CE0CAC" w:rsidP="006D46EF">
            <w:pPr>
              <w:jc w:val="center"/>
              <w:rPr>
                <w:b/>
                <w:sz w:val="28"/>
                <w:szCs w:val="26"/>
              </w:rPr>
            </w:pPr>
            <w:r w:rsidRPr="009E3DA0">
              <w:rPr>
                <w:b/>
                <w:sz w:val="28"/>
                <w:szCs w:val="26"/>
              </w:rPr>
              <w:t xml:space="preserve">Môn: </w:t>
            </w:r>
            <w:r w:rsidR="00600C31">
              <w:rPr>
                <w:b/>
                <w:sz w:val="28"/>
                <w:szCs w:val="26"/>
              </w:rPr>
              <w:t>Vật lý</w:t>
            </w:r>
            <w:r w:rsidR="008406FA">
              <w:rPr>
                <w:b/>
                <w:sz w:val="28"/>
                <w:szCs w:val="26"/>
              </w:rPr>
              <w:t xml:space="preserve"> – Khối 11</w:t>
            </w:r>
          </w:p>
          <w:p w:rsidR="00B2381D" w:rsidRPr="009E3DA0" w:rsidRDefault="006C0BEF" w:rsidP="00E90C48">
            <w:pPr>
              <w:jc w:val="center"/>
              <w:rPr>
                <w:b/>
                <w:sz w:val="28"/>
                <w:szCs w:val="26"/>
              </w:rPr>
            </w:pPr>
            <w:r w:rsidRPr="006C0BEF">
              <w:rPr>
                <w:noProof/>
                <w:sz w:val="28"/>
                <w:szCs w:val="26"/>
              </w:rPr>
              <w:pict>
                <v:line id="_x0000_s1030" style="position:absolute;left:0;text-align:left;z-index:251657216;mso-position-horizontal-relative:text;mso-position-vertical-relative:text" from="109.55pt,19.65pt" to="208.55pt,19.65pt"/>
              </w:pict>
            </w:r>
            <w:r w:rsidR="00CE0CAC" w:rsidRPr="009E3DA0">
              <w:rPr>
                <w:b/>
                <w:sz w:val="28"/>
                <w:szCs w:val="26"/>
              </w:rPr>
              <w:t xml:space="preserve">Thời gian làm bài: </w:t>
            </w:r>
            <w:r w:rsidR="00E90C48" w:rsidRPr="009E3DA0">
              <w:rPr>
                <w:b/>
                <w:sz w:val="28"/>
                <w:szCs w:val="26"/>
              </w:rPr>
              <w:t>45</w:t>
            </w:r>
            <w:r w:rsidR="002D7ED4" w:rsidRPr="009E3DA0">
              <w:rPr>
                <w:b/>
                <w:sz w:val="28"/>
                <w:szCs w:val="26"/>
              </w:rPr>
              <w:t xml:space="preserve"> phút</w:t>
            </w:r>
          </w:p>
        </w:tc>
      </w:tr>
      <w:tr w:rsidR="00B2381D" w:rsidRPr="009E3DA0" w:rsidTr="00D7003B">
        <w:tc>
          <w:tcPr>
            <w:tcW w:w="1961" w:type="pct"/>
          </w:tcPr>
          <w:p w:rsidR="00B2381D" w:rsidRPr="009E3DA0" w:rsidRDefault="00B2381D" w:rsidP="00E22538">
            <w:pPr>
              <w:ind w:firstLine="720"/>
              <w:jc w:val="center"/>
              <w:rPr>
                <w:b/>
                <w:sz w:val="28"/>
                <w:szCs w:val="26"/>
              </w:rPr>
            </w:pPr>
          </w:p>
        </w:tc>
        <w:tc>
          <w:tcPr>
            <w:tcW w:w="3039" w:type="pct"/>
          </w:tcPr>
          <w:p w:rsidR="00B2381D" w:rsidRPr="009E3DA0" w:rsidRDefault="00B2381D">
            <w:pPr>
              <w:rPr>
                <w:sz w:val="28"/>
                <w:szCs w:val="26"/>
              </w:rPr>
            </w:pPr>
          </w:p>
        </w:tc>
      </w:tr>
    </w:tbl>
    <w:p w:rsidR="00067D13" w:rsidRPr="008A3C3C" w:rsidRDefault="00D7003B" w:rsidP="00BC1846">
      <w:pPr>
        <w:spacing w:before="40" w:after="40" w:line="360" w:lineRule="auto"/>
        <w:jc w:val="both"/>
        <w:rPr>
          <w:sz w:val="26"/>
          <w:szCs w:val="26"/>
        </w:rPr>
      </w:pPr>
      <w:r w:rsidRPr="008A3C3C">
        <w:rPr>
          <w:b/>
          <w:sz w:val="26"/>
          <w:szCs w:val="26"/>
        </w:rPr>
        <w:t>Câu 1: (</w:t>
      </w:r>
      <w:r w:rsidR="00C52335" w:rsidRPr="008A3C3C">
        <w:rPr>
          <w:b/>
          <w:sz w:val="26"/>
          <w:szCs w:val="26"/>
        </w:rPr>
        <w:t>1</w:t>
      </w:r>
      <w:r w:rsidRPr="008A3C3C">
        <w:rPr>
          <w:b/>
          <w:sz w:val="26"/>
          <w:szCs w:val="26"/>
        </w:rPr>
        <w:t xml:space="preserve"> điểm)</w:t>
      </w:r>
      <w:r w:rsidR="00067D13" w:rsidRPr="008A3C3C">
        <w:rPr>
          <w:b/>
          <w:sz w:val="26"/>
          <w:szCs w:val="26"/>
        </w:rPr>
        <w:t xml:space="preserve"> </w:t>
      </w:r>
      <w:r w:rsidR="000249A0" w:rsidRPr="008A3C3C">
        <w:rPr>
          <w:sz w:val="26"/>
          <w:szCs w:val="26"/>
        </w:rPr>
        <w:t>Nêu định nghĩa dòng điện không đổi, viết biểu thức, đơn vị.</w:t>
      </w:r>
    </w:p>
    <w:p w:rsidR="009D1507" w:rsidRPr="008A3C3C" w:rsidRDefault="009D1507" w:rsidP="00BC1846">
      <w:pPr>
        <w:spacing w:before="40" w:after="40" w:line="276" w:lineRule="auto"/>
        <w:jc w:val="both"/>
        <w:rPr>
          <w:b/>
          <w:sz w:val="26"/>
          <w:szCs w:val="26"/>
        </w:rPr>
      </w:pPr>
    </w:p>
    <w:p w:rsidR="0023439F" w:rsidRPr="008A3C3C" w:rsidRDefault="00D7003B" w:rsidP="00AE3666">
      <w:pPr>
        <w:jc w:val="both"/>
        <w:rPr>
          <w:sz w:val="26"/>
          <w:szCs w:val="26"/>
        </w:rPr>
      </w:pPr>
      <w:r w:rsidRPr="008A3C3C">
        <w:rPr>
          <w:b/>
          <w:sz w:val="26"/>
          <w:szCs w:val="26"/>
        </w:rPr>
        <w:t>Câu 2: (</w:t>
      </w:r>
      <w:r w:rsidR="005B6DFF" w:rsidRPr="008A3C3C">
        <w:rPr>
          <w:b/>
          <w:sz w:val="26"/>
          <w:szCs w:val="26"/>
        </w:rPr>
        <w:t>1</w:t>
      </w:r>
      <w:r w:rsidR="0023439F" w:rsidRPr="008A3C3C">
        <w:rPr>
          <w:b/>
          <w:sz w:val="26"/>
          <w:szCs w:val="26"/>
        </w:rPr>
        <w:t>,5</w:t>
      </w:r>
      <w:r w:rsidRPr="008A3C3C">
        <w:rPr>
          <w:b/>
          <w:sz w:val="26"/>
          <w:szCs w:val="26"/>
        </w:rPr>
        <w:t xml:space="preserve"> điểm)</w:t>
      </w:r>
      <w:r w:rsidR="0096170A" w:rsidRPr="008A3C3C">
        <w:rPr>
          <w:b/>
          <w:sz w:val="26"/>
          <w:szCs w:val="26"/>
        </w:rPr>
        <w:t xml:space="preserve"> </w:t>
      </w:r>
      <w:r w:rsidR="0023439F" w:rsidRPr="008A3C3C">
        <w:rPr>
          <w:sz w:val="26"/>
          <w:szCs w:val="26"/>
        </w:rPr>
        <w:t>Phát biểu định luật Jun-Lenxơ. Viết công thức, chú thích, đơn vị.</w:t>
      </w:r>
    </w:p>
    <w:p w:rsidR="009D1507" w:rsidRPr="008A3C3C" w:rsidRDefault="009D1507" w:rsidP="00BC1846">
      <w:pPr>
        <w:spacing w:before="40" w:after="40" w:line="276" w:lineRule="auto"/>
        <w:jc w:val="both"/>
        <w:rPr>
          <w:b/>
          <w:sz w:val="26"/>
          <w:szCs w:val="26"/>
          <w:lang w:val="vi-VN"/>
        </w:rPr>
      </w:pPr>
    </w:p>
    <w:p w:rsidR="00771409" w:rsidRPr="006315D8" w:rsidRDefault="00D7003B" w:rsidP="00BC1846">
      <w:pPr>
        <w:spacing w:before="40" w:after="40"/>
        <w:jc w:val="both"/>
        <w:rPr>
          <w:sz w:val="26"/>
          <w:szCs w:val="26"/>
          <w:lang w:val="vi-VN"/>
        </w:rPr>
      </w:pPr>
      <w:r w:rsidRPr="008A3C3C">
        <w:rPr>
          <w:b/>
          <w:sz w:val="26"/>
          <w:szCs w:val="26"/>
          <w:lang w:val="vi-VN"/>
        </w:rPr>
        <w:t>Câu 3: (</w:t>
      </w:r>
      <w:r w:rsidR="0096170A" w:rsidRPr="006315D8">
        <w:rPr>
          <w:b/>
          <w:sz w:val="26"/>
          <w:szCs w:val="26"/>
          <w:lang w:val="vi-VN"/>
        </w:rPr>
        <w:t>1</w:t>
      </w:r>
      <w:r w:rsidRPr="008A3C3C">
        <w:rPr>
          <w:b/>
          <w:sz w:val="26"/>
          <w:szCs w:val="26"/>
          <w:lang w:val="vi-VN"/>
        </w:rPr>
        <w:t xml:space="preserve"> điểm)</w:t>
      </w:r>
      <w:r w:rsidR="002E5E84" w:rsidRPr="006315D8">
        <w:rPr>
          <w:b/>
          <w:sz w:val="26"/>
          <w:szCs w:val="26"/>
          <w:lang w:val="vi-VN"/>
        </w:rPr>
        <w:t xml:space="preserve"> </w:t>
      </w:r>
      <w:r w:rsidR="0023439F" w:rsidRPr="006315D8">
        <w:rPr>
          <w:sz w:val="26"/>
          <w:szCs w:val="26"/>
          <w:lang w:val="vi-VN"/>
        </w:rPr>
        <w:t>Nêu hạt tải điện, bản chất dòng điện trong chất khí.</w:t>
      </w:r>
    </w:p>
    <w:p w:rsidR="009D1507" w:rsidRPr="008A3C3C" w:rsidRDefault="009D1507" w:rsidP="00BC1846">
      <w:pPr>
        <w:spacing w:before="40" w:after="40" w:line="276" w:lineRule="auto"/>
        <w:jc w:val="both"/>
        <w:rPr>
          <w:b/>
          <w:sz w:val="26"/>
          <w:szCs w:val="26"/>
          <w:lang w:val="nl-NL"/>
        </w:rPr>
      </w:pPr>
    </w:p>
    <w:p w:rsidR="001473DC" w:rsidRPr="006315D8" w:rsidRDefault="00B3551E" w:rsidP="00F94175">
      <w:pPr>
        <w:jc w:val="both"/>
        <w:rPr>
          <w:sz w:val="26"/>
          <w:szCs w:val="26"/>
          <w:lang w:val="nl-NL"/>
        </w:rPr>
      </w:pPr>
      <w:r w:rsidRPr="008A3C3C">
        <w:rPr>
          <w:b/>
          <w:sz w:val="26"/>
          <w:szCs w:val="26"/>
          <w:lang w:val="nl-NL"/>
        </w:rPr>
        <w:t>Câu 4: (1 điểm)</w:t>
      </w:r>
      <w:r w:rsidR="00771409" w:rsidRPr="008A3C3C">
        <w:rPr>
          <w:b/>
          <w:sz w:val="26"/>
          <w:szCs w:val="26"/>
          <w:lang w:val="nl-NL"/>
        </w:rPr>
        <w:t xml:space="preserve"> </w:t>
      </w:r>
      <w:r w:rsidR="001473DC" w:rsidRPr="006315D8">
        <w:rPr>
          <w:sz w:val="26"/>
          <w:szCs w:val="26"/>
          <w:lang w:val="nl-NL"/>
        </w:rPr>
        <w:t xml:space="preserve">Công của lực lạ làm dịch chuyển một lượng điện tích 0,7C bằng 840 mJ giữa hai cực của một nguồn điện. Tính suất điện động của </w:t>
      </w:r>
      <w:bookmarkStart w:id="0" w:name="_GoBack"/>
      <w:bookmarkEnd w:id="0"/>
      <w:r w:rsidR="001473DC" w:rsidRPr="006315D8">
        <w:rPr>
          <w:sz w:val="26"/>
          <w:szCs w:val="26"/>
          <w:lang w:val="nl-NL"/>
        </w:rPr>
        <w:t>nguồn điện này.</w:t>
      </w:r>
    </w:p>
    <w:p w:rsidR="009D1507" w:rsidRPr="006315D8" w:rsidRDefault="009D1507" w:rsidP="00BC1846">
      <w:pPr>
        <w:spacing w:before="40" w:after="40" w:line="276" w:lineRule="auto"/>
        <w:jc w:val="both"/>
        <w:rPr>
          <w:b/>
          <w:sz w:val="26"/>
          <w:szCs w:val="26"/>
          <w:lang w:val="nl-NL"/>
        </w:rPr>
      </w:pPr>
    </w:p>
    <w:p w:rsidR="009D1507" w:rsidRPr="006315D8" w:rsidRDefault="0096170A" w:rsidP="00B65B6B">
      <w:pPr>
        <w:spacing w:before="40" w:after="40"/>
        <w:jc w:val="both"/>
        <w:rPr>
          <w:sz w:val="26"/>
          <w:szCs w:val="26"/>
          <w:lang w:val="nl-NL"/>
        </w:rPr>
      </w:pPr>
      <w:r w:rsidRPr="006315D8">
        <w:rPr>
          <w:b/>
          <w:sz w:val="26"/>
          <w:szCs w:val="26"/>
          <w:lang w:val="nl-NL"/>
        </w:rPr>
        <w:t>Câu 5: (1</w:t>
      </w:r>
      <w:r w:rsidR="00010697" w:rsidRPr="006315D8">
        <w:rPr>
          <w:b/>
          <w:sz w:val="26"/>
          <w:szCs w:val="26"/>
          <w:lang w:val="nl-NL"/>
        </w:rPr>
        <w:t xml:space="preserve"> điểm)</w:t>
      </w:r>
      <w:r w:rsidR="00761E84" w:rsidRPr="006315D8">
        <w:rPr>
          <w:b/>
          <w:sz w:val="26"/>
          <w:szCs w:val="26"/>
          <w:lang w:val="nl-NL"/>
        </w:rPr>
        <w:t xml:space="preserve"> </w:t>
      </w:r>
      <w:r w:rsidR="00B65B6B" w:rsidRPr="006315D8">
        <w:rPr>
          <w:sz w:val="26"/>
          <w:szCs w:val="26"/>
          <w:lang w:val="nl-NL"/>
        </w:rPr>
        <w:t>Đồng có điện trở suất ở 20</w:t>
      </w:r>
      <w:r w:rsidR="00B65B6B" w:rsidRPr="006315D8">
        <w:rPr>
          <w:sz w:val="26"/>
          <w:szCs w:val="26"/>
          <w:vertAlign w:val="superscript"/>
          <w:lang w:val="nl-NL"/>
        </w:rPr>
        <w:t>0</w:t>
      </w:r>
      <w:r w:rsidR="00B65B6B" w:rsidRPr="006315D8">
        <w:rPr>
          <w:sz w:val="26"/>
          <w:szCs w:val="26"/>
          <w:lang w:val="nl-NL"/>
        </w:rPr>
        <w:t>C là 1,69.10</w:t>
      </w:r>
      <w:r w:rsidR="00B65B6B" w:rsidRPr="006315D8">
        <w:rPr>
          <w:sz w:val="26"/>
          <w:szCs w:val="26"/>
          <w:vertAlign w:val="superscript"/>
          <w:lang w:val="nl-NL"/>
        </w:rPr>
        <w:t xml:space="preserve">–8 </w:t>
      </w:r>
      <w:r w:rsidR="00B65B6B" w:rsidRPr="008A3C3C">
        <w:rPr>
          <w:position w:val="-4"/>
          <w:sz w:val="26"/>
          <w:szCs w:val="26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45pt;height:12.45pt" o:ole="">
            <v:imagedata r:id="rId8" o:title=""/>
          </v:shape>
          <o:OLEObject Type="Embed" ProgID="Equation.DSMT4" ShapeID="_x0000_i1025" DrawAspect="Content" ObjectID="_1480393123" r:id="rId9"/>
        </w:object>
      </w:r>
      <w:r w:rsidR="00B65B6B" w:rsidRPr="006315D8">
        <w:rPr>
          <w:sz w:val="26"/>
          <w:szCs w:val="26"/>
          <w:lang w:val="nl-NL"/>
        </w:rPr>
        <w:t>m và có hệ số nhiệt điện trở là 4,3 mK</w:t>
      </w:r>
      <w:r w:rsidR="00B65B6B" w:rsidRPr="006315D8">
        <w:rPr>
          <w:sz w:val="26"/>
          <w:szCs w:val="26"/>
          <w:vertAlign w:val="superscript"/>
          <w:lang w:val="nl-NL"/>
        </w:rPr>
        <w:t xml:space="preserve"> –1</w:t>
      </w:r>
      <w:r w:rsidR="00B65B6B" w:rsidRPr="006315D8">
        <w:rPr>
          <w:sz w:val="26"/>
          <w:szCs w:val="26"/>
          <w:lang w:val="nl-NL"/>
        </w:rPr>
        <w:t>. Tìm điện trở suất của đồng khi nhiệt độ tăng thêm 1020</w:t>
      </w:r>
      <w:r w:rsidR="00B65B6B" w:rsidRPr="006315D8">
        <w:rPr>
          <w:sz w:val="26"/>
          <w:szCs w:val="26"/>
          <w:vertAlign w:val="superscript"/>
          <w:lang w:val="nl-NL"/>
        </w:rPr>
        <w:t>0</w:t>
      </w:r>
      <w:r w:rsidR="00B65B6B" w:rsidRPr="006315D8">
        <w:rPr>
          <w:sz w:val="26"/>
          <w:szCs w:val="26"/>
          <w:lang w:val="nl-NL"/>
        </w:rPr>
        <w:t xml:space="preserve">C.                             </w:t>
      </w:r>
    </w:p>
    <w:p w:rsidR="00B65B6B" w:rsidRPr="008A3C3C" w:rsidRDefault="00B65B6B" w:rsidP="00B65B6B">
      <w:pPr>
        <w:spacing w:before="40" w:after="40"/>
        <w:jc w:val="both"/>
        <w:rPr>
          <w:b/>
          <w:sz w:val="26"/>
          <w:szCs w:val="26"/>
          <w:lang w:val="pt-BR"/>
        </w:rPr>
      </w:pPr>
    </w:p>
    <w:p w:rsidR="008A3C3C" w:rsidRPr="006315D8" w:rsidRDefault="006C0BEF" w:rsidP="008A3C3C">
      <w:pPr>
        <w:spacing w:before="120" w:line="360" w:lineRule="auto"/>
        <w:jc w:val="both"/>
        <w:rPr>
          <w:b/>
          <w:snapToGrid w:val="0"/>
          <w:sz w:val="26"/>
          <w:szCs w:val="26"/>
          <w:lang w:val="pt-BR"/>
        </w:rPr>
      </w:pPr>
      <w:r w:rsidRPr="006C0BEF">
        <w:rPr>
          <w:noProof/>
          <w:sz w:val="26"/>
          <w:szCs w:val="26"/>
        </w:rPr>
        <w:pict>
          <v:group id="_x0000_s1094" style="position:absolute;left:0;text-align:left;margin-left:324.9pt;margin-top:3.5pt;width:113.8pt;height:113.5pt;z-index:251662336" coordorigin="3664,4378" coordsize="2276,2270">
            <v:group id="_x0000_s1095" style="position:absolute;left:4656;top:4778;width:1005;height:705" coordorigin="3134,5224" coordsize="1005,705">
              <v:rect id="_x0000_s1096" style="position:absolute;left:3509;top:5224;width:270;height:159" fillcolor="#669">
                <v:fill r:id="rId10" o:title="25%" color2="#cff" type="pattern"/>
              </v:rect>
              <v:rect id="_x0000_s1097" style="position:absolute;left:3494;top:5770;width:270;height:159" fillcolor="#669">
                <v:fill r:id="rId10" o:title="25%" color2="#cff" type="pattern"/>
              </v:rect>
              <v:line id="_x0000_s1098" style="position:absolute" from="3134,5299" to="3494,5299"/>
              <v:line id="_x0000_s1099" style="position:absolute" from="3134,5839" to="3494,5839"/>
              <v:line id="_x0000_s1100" style="position:absolute" from="3779,5314" to="4139,5314"/>
              <v:line id="_x0000_s1101" style="position:absolute" from="3134,5299" to="3134,5839"/>
              <v:line id="_x0000_s1102" style="position:absolute" from="4139,5314" to="4139,5854"/>
              <v:line id="_x0000_s1103" style="position:absolute" from="3779,5869" to="4139,5869"/>
            </v:group>
            <v:group id="_x0000_s1104" style="position:absolute;left:4780;top:5673;width:139;height:380" coordorigin="8504,5644" coordsize="60,306">
              <v:line id="_x0000_s1105" style="position:absolute" from="8504,5644" to="8504,5950" strokeweight="1.5pt"/>
              <v:line id="_x0000_s1106" style="position:absolute" from="8564,5706" to="8564,5899" strokeweight="1pt"/>
            </v:group>
            <v:group id="_x0000_s1107" style="position:absolute;left:3668;top:5055;width:990;height:159" coordorigin="3104,3124" coordsize="990,159">
              <v:rect id="_x0000_s1108" style="position:absolute;left:3464;top:3124;width:270;height:159" fillcolor="#669">
                <v:fill r:id="rId10" o:title="25%" color2="#cff" type="pattern"/>
              </v:rect>
              <v:line id="_x0000_s1109" style="position:absolute" from="3104,3208" to="3464,3208"/>
              <v:line id="_x0000_s1110" style="position:absolute" from="3734,3208" to="4094,3208"/>
            </v:group>
            <v:line id="_x0000_s1111" style="position:absolute" from="3664,5904" to="4784,5904"/>
            <v:line id="_x0000_s1112" style="position:absolute" from="3668,5140" to="3668,5902"/>
            <v:line id="_x0000_s1113" style="position:absolute" from="5660,5140" to="5940,5140"/>
            <v:line id="_x0000_s1114" style="position:absolute" from="5932,5140" to="5932,5902"/>
            <v:line id="_x0000_s1115" style="position:absolute" from="4928,5902" to="5936,5902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6" type="#_x0000_t202" style="position:absolute;left:4544;top:5886;width:840;height:762" filled="f" stroked="f">
              <v:textbox style="mso-next-textbox:#_x0000_s1116">
                <w:txbxContent>
                  <w:p w:rsidR="008A3C3C" w:rsidRPr="003808A5" w:rsidRDefault="008A3C3C" w:rsidP="008A3C3C">
                    <w:r w:rsidRPr="007F3E78">
                      <w:rPr>
                        <w:rFonts w:ascii=".VnShelley Allegro" w:hAnsi=".VnShelley Allegro"/>
                      </w:rPr>
                      <w:t>E</w:t>
                    </w:r>
                    <w:r>
                      <w:rPr>
                        <w:rFonts w:ascii=".VnShelley Allegro" w:hAnsi=".VnShelley Allegro"/>
                      </w:rPr>
                      <w:t>,</w:t>
                    </w:r>
                    <w:r>
                      <w:t>r</w:t>
                    </w:r>
                  </w:p>
                </w:txbxContent>
              </v:textbox>
            </v:shape>
            <v:shape id="_x0000_s1117" type="#_x0000_t202" style="position:absolute;left:3908;top:4658;width:700;height:762" filled="f" stroked="f">
              <v:textbox style="mso-next-textbox:#_x0000_s1117">
                <w:txbxContent>
                  <w:p w:rsidR="008A3C3C" w:rsidRDefault="008A3C3C" w:rsidP="008A3C3C"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118" type="#_x0000_t202" style="position:absolute;left:4884;top:4378;width:700;height:762" filled="f" stroked="f">
              <v:textbox style="mso-next-textbox:#_x0000_s1118">
                <w:txbxContent>
                  <w:p w:rsidR="008A3C3C" w:rsidRDefault="008A3C3C" w:rsidP="008A3C3C"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119" type="#_x0000_t202" style="position:absolute;left:4920;top:5455;width:700;height:762" filled="f" stroked="f">
              <v:textbox style="mso-next-textbox:#_x0000_s1119">
                <w:txbxContent>
                  <w:p w:rsidR="008A3C3C" w:rsidRDefault="008A3C3C" w:rsidP="008A3C3C">
                    <w: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shape>
          </v:group>
        </w:pict>
      </w:r>
      <w:r w:rsidR="004C1B7A" w:rsidRPr="008A3C3C">
        <w:rPr>
          <w:b/>
          <w:sz w:val="26"/>
          <w:szCs w:val="26"/>
          <w:lang w:val="pt-BR"/>
        </w:rPr>
        <w:t>Câu 6:</w:t>
      </w:r>
      <w:r w:rsidR="004C1B7A" w:rsidRPr="008A3C3C">
        <w:rPr>
          <w:sz w:val="26"/>
          <w:szCs w:val="26"/>
          <w:lang w:val="pt-BR"/>
        </w:rPr>
        <w:t xml:space="preserve"> </w:t>
      </w:r>
      <w:r w:rsidR="00FA5131">
        <w:rPr>
          <w:b/>
          <w:sz w:val="26"/>
          <w:szCs w:val="26"/>
          <w:lang w:val="pt-BR"/>
        </w:rPr>
        <w:t>(2</w:t>
      </w:r>
      <w:r w:rsidR="004C1B7A" w:rsidRPr="008A3C3C">
        <w:rPr>
          <w:b/>
          <w:sz w:val="26"/>
          <w:szCs w:val="26"/>
          <w:lang w:val="pt-BR"/>
        </w:rPr>
        <w:t xml:space="preserve"> điểm)</w:t>
      </w:r>
      <w:r w:rsidR="000F7B67" w:rsidRPr="008A3C3C">
        <w:rPr>
          <w:b/>
          <w:sz w:val="26"/>
          <w:szCs w:val="26"/>
          <w:lang w:val="pt-BR"/>
        </w:rPr>
        <w:t xml:space="preserve"> </w:t>
      </w:r>
      <w:r w:rsidR="008A3C3C" w:rsidRPr="006315D8">
        <w:rPr>
          <w:sz w:val="26"/>
          <w:szCs w:val="26"/>
          <w:lang w:val="pt-BR"/>
        </w:rPr>
        <w:t xml:space="preserve">Cho mạch điện kín như </w:t>
      </w:r>
      <w:r w:rsidR="008A3C3C" w:rsidRPr="006315D8">
        <w:rPr>
          <w:bCs/>
          <w:sz w:val="26"/>
          <w:szCs w:val="26"/>
          <w:lang w:val="pt-BR"/>
        </w:rPr>
        <w:t>hình vẽ.</w:t>
      </w:r>
    </w:p>
    <w:p w:rsidR="008A3C3C" w:rsidRPr="008A3C3C" w:rsidRDefault="008A3C3C" w:rsidP="008A3C3C">
      <w:pPr>
        <w:jc w:val="both"/>
        <w:rPr>
          <w:sz w:val="26"/>
          <w:szCs w:val="26"/>
        </w:rPr>
      </w:pPr>
      <w:r w:rsidRPr="008A3C3C">
        <w:rPr>
          <w:position w:val="-10"/>
          <w:sz w:val="26"/>
          <w:szCs w:val="26"/>
        </w:rPr>
        <w:object w:dxaOrig="400" w:dyaOrig="320">
          <v:shape id="_x0000_i1026" type="#_x0000_t75" style="width:20.1pt;height:15.9pt" o:ole="">
            <v:imagedata r:id="rId11" o:title=""/>
          </v:shape>
          <o:OLEObject Type="Embed" ProgID="Equation.DSMT4" ShapeID="_x0000_i1026" DrawAspect="Content" ObjectID="_1480393124" r:id="rId12"/>
        </w:object>
      </w:r>
      <w:r w:rsidRPr="008A3C3C">
        <w:rPr>
          <w:sz w:val="26"/>
          <w:szCs w:val="26"/>
        </w:rPr>
        <w:t>6V, r = 1</w:t>
      </w:r>
      <w:r w:rsidRPr="008A3C3C">
        <w:rPr>
          <w:position w:val="-4"/>
          <w:sz w:val="26"/>
          <w:szCs w:val="26"/>
        </w:rPr>
        <w:object w:dxaOrig="260" w:dyaOrig="260">
          <v:shape id="_x0000_i1027" type="#_x0000_t75" style="width:13.15pt;height:13.15pt" o:ole="">
            <v:imagedata r:id="rId13" o:title=""/>
          </v:shape>
          <o:OLEObject Type="Embed" ProgID="Equation.DSMT4" ShapeID="_x0000_i1027" DrawAspect="Content" ObjectID="_1480393125" r:id="rId14"/>
        </w:object>
      </w:r>
      <w:r w:rsidRPr="008A3C3C">
        <w:rPr>
          <w:sz w:val="26"/>
          <w:szCs w:val="26"/>
        </w:rPr>
        <w:t>, R</w:t>
      </w:r>
      <w:r w:rsidRPr="008A3C3C">
        <w:rPr>
          <w:sz w:val="26"/>
          <w:szCs w:val="26"/>
          <w:vertAlign w:val="subscript"/>
        </w:rPr>
        <w:t>1</w:t>
      </w:r>
      <w:r w:rsidRPr="008A3C3C">
        <w:rPr>
          <w:sz w:val="26"/>
          <w:szCs w:val="26"/>
        </w:rPr>
        <w:t xml:space="preserve"> = 0,8</w:t>
      </w:r>
      <w:r w:rsidRPr="008A3C3C">
        <w:rPr>
          <w:position w:val="-4"/>
          <w:sz w:val="26"/>
          <w:szCs w:val="26"/>
        </w:rPr>
        <w:object w:dxaOrig="260" w:dyaOrig="260">
          <v:shape id="_x0000_i1028" type="#_x0000_t75" style="width:13.15pt;height:13.15pt" o:ole="">
            <v:imagedata r:id="rId13" o:title=""/>
          </v:shape>
          <o:OLEObject Type="Embed" ProgID="Equation.DSMT4" ShapeID="_x0000_i1028" DrawAspect="Content" ObjectID="_1480393126" r:id="rId15"/>
        </w:object>
      </w:r>
      <w:r w:rsidRPr="008A3C3C">
        <w:rPr>
          <w:sz w:val="26"/>
          <w:szCs w:val="26"/>
        </w:rPr>
        <w:t>, R</w:t>
      </w:r>
      <w:r w:rsidRPr="008A3C3C">
        <w:rPr>
          <w:sz w:val="26"/>
          <w:szCs w:val="26"/>
          <w:vertAlign w:val="subscript"/>
        </w:rPr>
        <w:t xml:space="preserve">2 </w:t>
      </w:r>
      <w:r w:rsidRPr="008A3C3C">
        <w:rPr>
          <w:sz w:val="26"/>
          <w:szCs w:val="26"/>
        </w:rPr>
        <w:t>= 2</w:t>
      </w:r>
      <w:r w:rsidRPr="008A3C3C">
        <w:rPr>
          <w:position w:val="-4"/>
          <w:sz w:val="26"/>
          <w:szCs w:val="26"/>
        </w:rPr>
        <w:object w:dxaOrig="260" w:dyaOrig="260">
          <v:shape id="_x0000_i1029" type="#_x0000_t75" style="width:13.15pt;height:13.15pt" o:ole="">
            <v:imagedata r:id="rId13" o:title=""/>
          </v:shape>
          <o:OLEObject Type="Embed" ProgID="Equation.DSMT4" ShapeID="_x0000_i1029" DrawAspect="Content" ObjectID="_1480393127" r:id="rId16"/>
        </w:object>
      </w:r>
      <w:r w:rsidRPr="008A3C3C">
        <w:rPr>
          <w:sz w:val="26"/>
          <w:szCs w:val="26"/>
        </w:rPr>
        <w:t>, R</w:t>
      </w:r>
      <w:r w:rsidRPr="008A3C3C">
        <w:rPr>
          <w:sz w:val="26"/>
          <w:szCs w:val="26"/>
          <w:vertAlign w:val="subscript"/>
        </w:rPr>
        <w:t>3</w:t>
      </w:r>
      <w:r w:rsidRPr="008A3C3C">
        <w:rPr>
          <w:sz w:val="26"/>
          <w:szCs w:val="26"/>
        </w:rPr>
        <w:t xml:space="preserve"> = 3</w:t>
      </w:r>
      <w:r w:rsidRPr="008A3C3C">
        <w:rPr>
          <w:position w:val="-4"/>
          <w:sz w:val="26"/>
          <w:szCs w:val="26"/>
        </w:rPr>
        <w:object w:dxaOrig="260" w:dyaOrig="260">
          <v:shape id="_x0000_i1030" type="#_x0000_t75" style="width:13.15pt;height:13.15pt" o:ole="">
            <v:imagedata r:id="rId13" o:title=""/>
          </v:shape>
          <o:OLEObject Type="Embed" ProgID="Equation.DSMT4" ShapeID="_x0000_i1030" DrawAspect="Content" ObjectID="_1480393128" r:id="rId17"/>
        </w:object>
      </w:r>
      <w:r w:rsidRPr="008A3C3C">
        <w:rPr>
          <w:sz w:val="26"/>
          <w:szCs w:val="26"/>
        </w:rPr>
        <w:t>.</w:t>
      </w:r>
    </w:p>
    <w:p w:rsidR="008A3C3C" w:rsidRPr="008A3C3C" w:rsidRDefault="008A3C3C" w:rsidP="008A3C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A3C3C">
        <w:rPr>
          <w:rFonts w:ascii="Times New Roman" w:hAnsi="Times New Roman"/>
          <w:sz w:val="26"/>
          <w:szCs w:val="26"/>
        </w:rPr>
        <w:t>Tính hiệu điện thế hai cực của nguồn điện.</w:t>
      </w:r>
    </w:p>
    <w:p w:rsidR="008A3C3C" w:rsidRPr="008A3C3C" w:rsidRDefault="008A3C3C" w:rsidP="008A3C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 w:rsidRPr="008A3C3C">
        <w:rPr>
          <w:rFonts w:ascii="Times New Roman" w:hAnsi="Times New Roman"/>
          <w:sz w:val="26"/>
          <w:szCs w:val="26"/>
        </w:rPr>
        <w:t>Tính công suất hao phí của mạch.</w:t>
      </w:r>
    </w:p>
    <w:p w:rsidR="008A3C3C" w:rsidRPr="008A3C3C" w:rsidRDefault="00212660" w:rsidP="008A3C3C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Tính n</w:t>
      </w:r>
      <w:r w:rsidR="008A3C3C" w:rsidRPr="008A3C3C">
        <w:rPr>
          <w:rFonts w:ascii="Times New Roman" w:hAnsi="Times New Roman"/>
          <w:sz w:val="26"/>
          <w:szCs w:val="26"/>
        </w:rPr>
        <w:t>hiệt lượng tỏa ra trên R</w:t>
      </w:r>
      <w:r w:rsidR="008A3C3C" w:rsidRPr="008A3C3C">
        <w:rPr>
          <w:rFonts w:ascii="Times New Roman" w:hAnsi="Times New Roman"/>
          <w:sz w:val="26"/>
          <w:szCs w:val="26"/>
          <w:vertAlign w:val="subscript"/>
        </w:rPr>
        <w:t xml:space="preserve">2 </w:t>
      </w:r>
      <w:r w:rsidR="008A3C3C" w:rsidRPr="008A3C3C">
        <w:rPr>
          <w:rFonts w:ascii="Times New Roman" w:hAnsi="Times New Roman"/>
          <w:sz w:val="26"/>
          <w:szCs w:val="26"/>
        </w:rPr>
        <w:t>trong 1 giờ 8 phút.</w:t>
      </w:r>
    </w:p>
    <w:p w:rsidR="00B83782" w:rsidRPr="008A3C3C" w:rsidRDefault="00B83782" w:rsidP="00BC1846">
      <w:pPr>
        <w:spacing w:before="40" w:after="40" w:line="276" w:lineRule="auto"/>
        <w:jc w:val="both"/>
        <w:rPr>
          <w:b/>
          <w:sz w:val="26"/>
          <w:szCs w:val="26"/>
          <w:lang w:val="pt-BR"/>
        </w:rPr>
      </w:pPr>
    </w:p>
    <w:p w:rsidR="00362AA9" w:rsidRPr="006315D8" w:rsidRDefault="00B83782" w:rsidP="00362AA9">
      <w:pPr>
        <w:jc w:val="both"/>
        <w:rPr>
          <w:sz w:val="26"/>
          <w:szCs w:val="26"/>
          <w:lang w:val="pt-BR"/>
        </w:rPr>
      </w:pPr>
      <w:r w:rsidRPr="008A3C3C">
        <w:rPr>
          <w:b/>
          <w:sz w:val="26"/>
          <w:szCs w:val="26"/>
          <w:lang w:val="pt-BR"/>
        </w:rPr>
        <w:t>Câu 7:</w:t>
      </w:r>
      <w:r w:rsidR="0023439F" w:rsidRPr="008A3C3C">
        <w:rPr>
          <w:b/>
          <w:sz w:val="26"/>
          <w:szCs w:val="26"/>
          <w:lang w:val="pt-BR"/>
        </w:rPr>
        <w:t xml:space="preserve"> (2,5</w:t>
      </w:r>
      <w:r w:rsidR="00F4392F" w:rsidRPr="008A3C3C">
        <w:rPr>
          <w:b/>
          <w:sz w:val="26"/>
          <w:szCs w:val="26"/>
          <w:lang w:val="pt-BR"/>
        </w:rPr>
        <w:t xml:space="preserve"> điểm)</w:t>
      </w:r>
      <w:r w:rsidR="00B05B78" w:rsidRPr="008A3C3C">
        <w:rPr>
          <w:b/>
          <w:sz w:val="26"/>
          <w:szCs w:val="26"/>
          <w:lang w:val="pt-BR"/>
        </w:rPr>
        <w:t xml:space="preserve"> </w:t>
      </w:r>
      <w:r w:rsidR="00362AA9" w:rsidRPr="006315D8">
        <w:rPr>
          <w:sz w:val="26"/>
          <w:szCs w:val="26"/>
          <w:lang w:val="pt-BR"/>
        </w:rPr>
        <w:t>Cho mạch như hình vẽ, bộ nguồn gồm 6 nguồn giống nhau mắc nối tiếp, mỗi nguồn có</w:t>
      </w:r>
      <w:r w:rsidR="000012F4" w:rsidRPr="006315D8">
        <w:rPr>
          <w:sz w:val="26"/>
          <w:szCs w:val="26"/>
          <w:lang w:val="pt-BR"/>
        </w:rPr>
        <w:t xml:space="preserve"> </w:t>
      </w:r>
      <w:r w:rsidR="00362AA9" w:rsidRPr="008A3C3C">
        <w:rPr>
          <w:position w:val="-10"/>
          <w:sz w:val="26"/>
          <w:szCs w:val="26"/>
        </w:rPr>
        <w:object w:dxaOrig="880" w:dyaOrig="320">
          <v:shape id="_x0000_i1031" type="#_x0000_t75" style="width:44.3pt;height:15.9pt" o:ole="">
            <v:imagedata r:id="rId18" o:title=""/>
          </v:shape>
          <o:OLEObject Type="Embed" ProgID="Equation.DSMT4" ShapeID="_x0000_i1031" DrawAspect="Content" ObjectID="_1480393129" r:id="rId19"/>
        </w:object>
      </w:r>
      <w:r w:rsidR="00362AA9" w:rsidRPr="006315D8">
        <w:rPr>
          <w:sz w:val="26"/>
          <w:szCs w:val="26"/>
          <w:lang w:val="pt-BR"/>
        </w:rPr>
        <w:t>, r = 0,25Ω, R</w:t>
      </w:r>
      <w:r w:rsidR="00362AA9" w:rsidRPr="006315D8">
        <w:rPr>
          <w:sz w:val="26"/>
          <w:szCs w:val="26"/>
          <w:vertAlign w:val="subscript"/>
          <w:lang w:val="pt-BR"/>
        </w:rPr>
        <w:t>1</w:t>
      </w:r>
      <w:r w:rsidR="00693019">
        <w:rPr>
          <w:sz w:val="26"/>
          <w:szCs w:val="26"/>
          <w:vertAlign w:val="subscript"/>
          <w:lang w:val="pt-BR"/>
        </w:rPr>
        <w:t xml:space="preserve"> </w:t>
      </w:r>
      <w:r w:rsidR="00362AA9" w:rsidRPr="006315D8">
        <w:rPr>
          <w:sz w:val="26"/>
          <w:szCs w:val="26"/>
          <w:lang w:val="pt-BR"/>
        </w:rPr>
        <w:t>= 2Ω, R</w:t>
      </w:r>
      <w:r w:rsidR="00362AA9" w:rsidRPr="006315D8">
        <w:rPr>
          <w:sz w:val="26"/>
          <w:szCs w:val="26"/>
          <w:vertAlign w:val="subscript"/>
          <w:lang w:val="pt-BR"/>
        </w:rPr>
        <w:t>2</w:t>
      </w:r>
      <w:r w:rsidR="00693019">
        <w:rPr>
          <w:sz w:val="26"/>
          <w:szCs w:val="26"/>
          <w:vertAlign w:val="subscript"/>
          <w:lang w:val="pt-BR"/>
        </w:rPr>
        <w:t xml:space="preserve"> </w:t>
      </w:r>
      <w:r w:rsidR="00362AA9" w:rsidRPr="006315D8">
        <w:rPr>
          <w:sz w:val="26"/>
          <w:szCs w:val="26"/>
          <w:lang w:val="pt-BR"/>
        </w:rPr>
        <w:t>=</w:t>
      </w:r>
      <w:r w:rsidR="00A702CA">
        <w:rPr>
          <w:sz w:val="26"/>
          <w:szCs w:val="26"/>
          <w:lang w:val="pt-BR"/>
        </w:rPr>
        <w:t xml:space="preserve"> </w:t>
      </w:r>
      <w:r w:rsidR="00362AA9" w:rsidRPr="006315D8">
        <w:rPr>
          <w:sz w:val="26"/>
          <w:szCs w:val="26"/>
          <w:lang w:val="pt-BR"/>
        </w:rPr>
        <w:t>1Ω. Đèn R</w:t>
      </w:r>
      <w:r w:rsidR="00362AA9" w:rsidRPr="006315D8">
        <w:rPr>
          <w:sz w:val="26"/>
          <w:szCs w:val="26"/>
          <w:vertAlign w:val="subscript"/>
          <w:lang w:val="pt-BR"/>
        </w:rPr>
        <w:t>3</w:t>
      </w:r>
      <w:r w:rsidR="00693019">
        <w:rPr>
          <w:sz w:val="26"/>
          <w:szCs w:val="26"/>
          <w:vertAlign w:val="subscript"/>
          <w:lang w:val="pt-BR"/>
        </w:rPr>
        <w:t xml:space="preserve"> </w:t>
      </w:r>
      <w:r w:rsidR="00362AA9" w:rsidRPr="006315D8">
        <w:rPr>
          <w:sz w:val="26"/>
          <w:szCs w:val="26"/>
          <w:lang w:val="pt-BR"/>
        </w:rPr>
        <w:t>(4V-4W). Bình điện phân chứa dung dịch CuSO</w:t>
      </w:r>
      <w:r w:rsidR="00362AA9" w:rsidRPr="006315D8">
        <w:rPr>
          <w:sz w:val="26"/>
          <w:szCs w:val="26"/>
          <w:vertAlign w:val="subscript"/>
          <w:lang w:val="pt-BR"/>
        </w:rPr>
        <w:t>4</w:t>
      </w:r>
      <w:r w:rsidR="00362AA9" w:rsidRPr="006315D8">
        <w:rPr>
          <w:sz w:val="26"/>
          <w:szCs w:val="26"/>
          <w:lang w:val="pt-BR"/>
        </w:rPr>
        <w:t>, anot bằng Cu, có điện trở R</w:t>
      </w:r>
      <w:r w:rsidR="00362AA9" w:rsidRPr="006315D8">
        <w:rPr>
          <w:sz w:val="26"/>
          <w:szCs w:val="26"/>
          <w:vertAlign w:val="subscript"/>
          <w:lang w:val="pt-BR"/>
        </w:rPr>
        <w:t>4</w:t>
      </w:r>
      <w:r w:rsidR="00693019">
        <w:rPr>
          <w:sz w:val="26"/>
          <w:szCs w:val="26"/>
          <w:vertAlign w:val="subscript"/>
          <w:lang w:val="pt-BR"/>
        </w:rPr>
        <w:t xml:space="preserve"> </w:t>
      </w:r>
      <w:r w:rsidR="00362AA9" w:rsidRPr="006315D8">
        <w:rPr>
          <w:sz w:val="26"/>
          <w:szCs w:val="26"/>
          <w:lang w:val="pt-BR"/>
        </w:rPr>
        <w:t>= 3Ω</w:t>
      </w:r>
    </w:p>
    <w:p w:rsidR="00A24905" w:rsidRPr="00A24905" w:rsidRDefault="00A24905" w:rsidP="00A24905">
      <w:pPr>
        <w:numPr>
          <w:ilvl w:val="0"/>
          <w:numId w:val="18"/>
        </w:numPr>
        <w:jc w:val="both"/>
        <w:rPr>
          <w:sz w:val="26"/>
        </w:rPr>
      </w:pPr>
      <w:r w:rsidRPr="00A24905">
        <w:rPr>
          <w:sz w:val="26"/>
        </w:rPr>
        <w:t>Tìm cườn</w:t>
      </w:r>
      <w:r w:rsidR="00212660">
        <w:rPr>
          <w:sz w:val="26"/>
        </w:rPr>
        <w:t>g độ dòng điện trong mạch chính. Đèn sáng như thế nào?</w:t>
      </w:r>
    </w:p>
    <w:p w:rsidR="00362AA9" w:rsidRPr="006315D8" w:rsidRDefault="00116630" w:rsidP="00362AA9">
      <w:pPr>
        <w:numPr>
          <w:ilvl w:val="0"/>
          <w:numId w:val="18"/>
        </w:numPr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Để đèn sá</w:t>
      </w:r>
      <w:r w:rsidR="00362AA9" w:rsidRPr="006315D8">
        <w:rPr>
          <w:sz w:val="26"/>
          <w:szCs w:val="26"/>
          <w:lang w:val="pt-BR"/>
        </w:rPr>
        <w:t>ng bình thường thì phải ghép nối tiếp thêm bao nhiêu nguồn như trên?</w:t>
      </w:r>
    </w:p>
    <w:p w:rsidR="00362AA9" w:rsidRPr="006315D8" w:rsidRDefault="00362AA9" w:rsidP="00362AA9">
      <w:pPr>
        <w:jc w:val="both"/>
        <w:rPr>
          <w:sz w:val="26"/>
          <w:szCs w:val="26"/>
          <w:lang w:val="pt-BR"/>
        </w:rPr>
      </w:pPr>
      <w:r w:rsidRPr="006315D8">
        <w:rPr>
          <w:sz w:val="26"/>
          <w:szCs w:val="26"/>
          <w:lang w:val="pt-BR"/>
        </w:rPr>
        <w:t>Cho biết đối với đồng A =</w:t>
      </w:r>
      <w:r w:rsidR="004C3EEC" w:rsidRPr="006315D8">
        <w:rPr>
          <w:sz w:val="26"/>
          <w:szCs w:val="26"/>
          <w:lang w:val="pt-BR"/>
        </w:rPr>
        <w:t xml:space="preserve"> </w:t>
      </w:r>
      <w:r w:rsidRPr="006315D8">
        <w:rPr>
          <w:sz w:val="26"/>
          <w:szCs w:val="26"/>
          <w:lang w:val="pt-BR"/>
        </w:rPr>
        <w:t xml:space="preserve">64 g/mol và n = 2.                                                                                     </w:t>
      </w:r>
    </w:p>
    <w:p w:rsidR="00362AA9" w:rsidRPr="006315D8" w:rsidRDefault="006C0BEF" w:rsidP="00362AA9">
      <w:pPr>
        <w:rPr>
          <w:b/>
          <w:lang w:val="pt-BR"/>
        </w:rPr>
      </w:pPr>
      <w:r w:rsidRPr="006C0BEF">
        <w:rPr>
          <w:noProof/>
        </w:rPr>
        <w:pict>
          <v:group id="_x0000_s1060" style="position:absolute;margin-left:143.05pt;margin-top:8.4pt;width:158.95pt;height:155.8pt;z-index:251661312" coordorigin="3600,8531" coordsize="3179,3116">
            <v:group id="_x0000_s1061" style="position:absolute;left:4252;top:8531;width:2527;height:2792" coordorigin="4252,8531" coordsize="2527,279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62" type="#_x0000_t32" style="position:absolute;left:5271;top:8531;width:1;height:462;flip:y" o:connectortype="straight"/>
              <v:shape id="_x0000_s1063" type="#_x0000_t32" style="position:absolute;left:5937;top:8531;width:0;height:530" o:connectortype="straight"/>
              <v:group id="_x0000_s1064" style="position:absolute;left:4252;top:8722;width:2527;height:2601" coordorigin="4252,8722" coordsize="2527,2601">
                <v:shape id="_x0000_s1065" type="#_x0000_t32" style="position:absolute;left:6100;top:8722;width:0;height:271" o:connectortype="straight"/>
                <v:shape id="_x0000_s1066" type="#_x0000_t32" style="position:absolute;left:6100;top:8830;width:652;height:0" o:connectortype="straight"/>
                <v:group id="_x0000_s1067" style="position:absolute;left:4252;top:8722;width:2527;height:2601" coordorigin="4252,8722" coordsize="2527,2601">
                  <v:shape id="_x0000_s1068" type="#_x0000_t32" style="position:absolute;left:4374;top:8830;width:897;height:0" o:connectortype="straight"/>
                  <v:shape id="_x0000_s1069" type="#_x0000_t32" style="position:absolute;left:5434;top:8722;width:1;height:271;flip:y" o:connectortype="straight"/>
                  <v:shape id="_x0000_s1070" type="#_x0000_t32" style="position:absolute;left:5435;top:8830;width:502;height:0" o:connectortype="straight">
                    <v:stroke dashstyle="dashDot"/>
                  </v:shape>
                  <v:shape id="_x0000_s1071" type="#_x0000_t32" style="position:absolute;left:4374;top:8830;width:0;height:584" o:connectortype="straight"/>
                  <v:group id="_x0000_s1072" style="position:absolute;left:4252;top:8830;width:2527;height:2493" coordorigin="4252,8830" coordsize="2527,2493">
                    <v:rect id="_x0000_s1073" style="position:absolute;left:4252;top:9414;width:204;height:462"/>
                    <v:shape id="_x0000_s1074" type="#_x0000_t32" style="position:absolute;left:4374;top:9876;width:1;height:1196" o:connectortype="straight"/>
                    <v:shape id="_x0000_s1075" type="#_x0000_t32" style="position:absolute;left:4374;top:10093;width:775;height:0" o:connectortype="straight"/>
                    <v:rect id="_x0000_s1076" style="position:absolute;left:5149;top:10012;width:367;height:216"/>
                    <v:shape id="_x0000_s1077" type="#_x0000_t32" style="position:absolute;left:5516;top:10093;width:421;height:0" o:connectortype="straight"/>
                    <v:group id="_x0000_s1078" style="position:absolute;left:5903;top:9876;width:404;height:435" coordorigin="7214,9414" coordsize="1246,1413">
                      <v:oval id="_x0000_s1079" style="position:absolute;left:7214;top:9414;width:1246;height:1413"/>
                      <v:shape id="_x0000_s1080" type="#_x0000_t32" style="position:absolute;left:7404;top:9686;width:951;height:815" o:connectortype="straight"/>
                      <v:shape id="_x0000_s1081" type="#_x0000_t32" style="position:absolute;left:7404;top:9686;width:869;height:897;flip:x" o:connectortype="straight"/>
                    </v:group>
                    <v:shape id="_x0000_s1082" type="#_x0000_t32" style="position:absolute;left:6307;top:10093;width:445;height:0" o:connectortype="straight"/>
                    <v:shape id="_x0000_s1083" type="#_x0000_t32" style="position:absolute;left:6752;top:8830;width:0;height:2350" o:connectortype="straight"/>
                    <v:shape id="_x0000_s1084" type="#_x0000_t32" style="position:absolute;left:4375;top:11072;width:897;height:0" o:connectortype="straight"/>
                    <v:group id="_x0000_s1085" style="position:absolute;left:5272;top:10861;width:299;height:462" coordorigin="9034,9876" coordsize="1304,1658">
                      <v:oval id="_x0000_s1086" style="position:absolute;left:9034;top:9876;width:1304;height:1658"/>
                      <v:shape id="_x0000_s1087" type="#_x0000_t32" style="position:absolute;left:9387;top:9960;width:0;height:1356" o:connectortype="straight"/>
                      <v:shape id="_x0000_s1088" type="#_x0000_t32" style="position:absolute;left:9876;top:9960;width:1;height:1574" o:connectortype="straight"/>
                    </v:group>
                    <v:shape id="_x0000_s1089" type="#_x0000_t32" style="position:absolute;left:5598;top:11072;width:1181;height:0" o:connectortype="straight"/>
                  </v:group>
                </v:group>
              </v:group>
            </v:group>
            <v:rect id="_x0000_s1090" style="position:absolute;left:4946;top:9306;width:652;height:584" strokecolor="white">
              <v:textbox style="mso-next-textbox:#_x0000_s1090">
                <w:txbxContent>
                  <w:p w:rsidR="00362AA9" w:rsidRPr="000D6C3A" w:rsidRDefault="00362AA9" w:rsidP="00362AA9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1</w:t>
                    </w:r>
                  </w:p>
                </w:txbxContent>
              </v:textbox>
            </v:rect>
            <v:rect id="_x0000_s1091" style="position:absolute;left:5814;top:9292;width:652;height:584" strokecolor="white">
              <v:textbox style="mso-next-textbox:#_x0000_s1091">
                <w:txbxContent>
                  <w:p w:rsidR="00362AA9" w:rsidRPr="000D6C3A" w:rsidRDefault="00362AA9" w:rsidP="00362AA9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3</w:t>
                    </w:r>
                  </w:p>
                </w:txbxContent>
              </v:textbox>
            </v:rect>
            <v:rect id="_x0000_s1092" style="position:absolute;left:5598;top:11180;width:652;height:467" strokecolor="white">
              <v:textbox style="mso-next-textbox:#_x0000_s1092">
                <w:txbxContent>
                  <w:p w:rsidR="00362AA9" w:rsidRPr="000D6C3A" w:rsidRDefault="00362AA9" w:rsidP="00362AA9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4</w:t>
                    </w:r>
                  </w:p>
                </w:txbxContent>
              </v:textbox>
            </v:rect>
            <v:rect id="_x0000_s1093" style="position:absolute;left:3600;top:8993;width:652;height:584" strokecolor="white">
              <v:textbox style="mso-next-textbox:#_x0000_s1093">
                <w:txbxContent>
                  <w:p w:rsidR="00362AA9" w:rsidRPr="000D6C3A" w:rsidRDefault="00362AA9" w:rsidP="00362AA9">
                    <w:pPr>
                      <w:rPr>
                        <w:vertAlign w:val="subscript"/>
                      </w:rPr>
                    </w:pPr>
                    <w:r>
                      <w:t>R</w:t>
                    </w:r>
                    <w:r>
                      <w:rPr>
                        <w:vertAlign w:val="subscript"/>
                      </w:rPr>
                      <w:t>2</w:t>
                    </w:r>
                  </w:p>
                </w:txbxContent>
              </v:textbox>
            </v:rect>
          </v:group>
        </w:pict>
      </w:r>
      <w:r w:rsidR="00362AA9" w:rsidRPr="006315D8">
        <w:rPr>
          <w:b/>
          <w:lang w:val="pt-BR"/>
        </w:rPr>
        <w:t xml:space="preserve">                                                                                        </w:t>
      </w:r>
    </w:p>
    <w:p w:rsidR="00362AA9" w:rsidRPr="006315D8" w:rsidRDefault="00362AA9" w:rsidP="00362AA9">
      <w:pPr>
        <w:rPr>
          <w:b/>
          <w:lang w:val="pt-BR"/>
        </w:rPr>
      </w:pPr>
      <w:r w:rsidRPr="006315D8">
        <w:rPr>
          <w:b/>
          <w:lang w:val="pt-BR"/>
        </w:rPr>
        <w:t xml:space="preserve">                                                                 </w:t>
      </w:r>
    </w:p>
    <w:p w:rsidR="00362AA9" w:rsidRPr="006315D8" w:rsidRDefault="00362AA9" w:rsidP="00362AA9">
      <w:pPr>
        <w:rPr>
          <w:b/>
          <w:lang w:val="pt-BR"/>
        </w:rPr>
      </w:pPr>
    </w:p>
    <w:p w:rsidR="00362AA9" w:rsidRPr="006315D8" w:rsidRDefault="00362AA9" w:rsidP="00362AA9">
      <w:pPr>
        <w:rPr>
          <w:b/>
          <w:lang w:val="pt-BR"/>
        </w:rPr>
      </w:pPr>
    </w:p>
    <w:p w:rsidR="00362AA9" w:rsidRPr="006315D8" w:rsidRDefault="00362AA9" w:rsidP="00362AA9">
      <w:pPr>
        <w:rPr>
          <w:b/>
          <w:lang w:val="pt-BR"/>
        </w:rPr>
      </w:pPr>
    </w:p>
    <w:p w:rsidR="00362AA9" w:rsidRPr="006315D8" w:rsidRDefault="00362AA9" w:rsidP="00362AA9">
      <w:pPr>
        <w:rPr>
          <w:b/>
          <w:lang w:val="pt-BR"/>
        </w:rPr>
      </w:pPr>
    </w:p>
    <w:p w:rsidR="00362AA9" w:rsidRPr="006315D8" w:rsidRDefault="00362AA9" w:rsidP="00362AA9">
      <w:pPr>
        <w:rPr>
          <w:b/>
          <w:lang w:val="pt-BR"/>
        </w:rPr>
      </w:pPr>
    </w:p>
    <w:p w:rsidR="00362AA9" w:rsidRPr="006315D8" w:rsidRDefault="00362AA9" w:rsidP="00362AA9">
      <w:pPr>
        <w:rPr>
          <w:b/>
          <w:lang w:val="pt-BR"/>
        </w:rPr>
      </w:pPr>
    </w:p>
    <w:p w:rsidR="00362AA9" w:rsidRPr="006315D8" w:rsidRDefault="00362AA9" w:rsidP="00362AA9">
      <w:pPr>
        <w:rPr>
          <w:b/>
          <w:lang w:val="pt-BR"/>
        </w:rPr>
      </w:pPr>
    </w:p>
    <w:p w:rsidR="00BC1846" w:rsidRPr="006315D8" w:rsidRDefault="00BC1846" w:rsidP="00002DBE">
      <w:pPr>
        <w:spacing w:before="60" w:after="60"/>
        <w:jc w:val="center"/>
        <w:rPr>
          <w:b/>
          <w:sz w:val="30"/>
          <w:szCs w:val="26"/>
          <w:lang w:val="pt-BR"/>
        </w:rPr>
      </w:pPr>
    </w:p>
    <w:p w:rsidR="008A3C3C" w:rsidRPr="006315D8" w:rsidRDefault="008A3C3C" w:rsidP="00002DBE">
      <w:pPr>
        <w:spacing w:before="60" w:after="60"/>
        <w:jc w:val="center"/>
        <w:rPr>
          <w:b/>
          <w:sz w:val="30"/>
          <w:szCs w:val="26"/>
          <w:lang w:val="pt-BR"/>
        </w:rPr>
      </w:pPr>
    </w:p>
    <w:p w:rsidR="00BC0D8F" w:rsidRDefault="00CE48FD" w:rsidP="00002DBE">
      <w:pPr>
        <w:spacing w:before="60" w:after="60"/>
        <w:jc w:val="center"/>
        <w:rPr>
          <w:b/>
          <w:sz w:val="30"/>
          <w:szCs w:val="26"/>
        </w:rPr>
      </w:pPr>
      <w:r w:rsidRPr="00416CCB">
        <w:rPr>
          <w:b/>
          <w:sz w:val="30"/>
          <w:szCs w:val="26"/>
        </w:rPr>
        <w:t>-</w:t>
      </w:r>
      <w:r w:rsidR="00BC0D8F" w:rsidRPr="00416CCB">
        <w:rPr>
          <w:b/>
          <w:sz w:val="30"/>
          <w:szCs w:val="26"/>
        </w:rPr>
        <w:t>HẾT</w:t>
      </w:r>
      <w:r w:rsidRPr="00416CCB">
        <w:rPr>
          <w:b/>
          <w:sz w:val="30"/>
          <w:szCs w:val="26"/>
        </w:rPr>
        <w:t>-</w:t>
      </w:r>
    </w:p>
    <w:p w:rsidR="00A64E10" w:rsidRDefault="00A64E10">
      <w:pPr>
        <w:rPr>
          <w:b/>
          <w:sz w:val="30"/>
          <w:szCs w:val="26"/>
        </w:rPr>
      </w:pPr>
      <w:r>
        <w:rPr>
          <w:b/>
          <w:sz w:val="30"/>
          <w:szCs w:val="26"/>
        </w:rPr>
        <w:br w:type="page"/>
      </w:r>
    </w:p>
    <w:tbl>
      <w:tblPr>
        <w:tblW w:w="5000" w:type="pct"/>
        <w:tblLook w:val="01E0"/>
      </w:tblPr>
      <w:tblGrid>
        <w:gridCol w:w="3865"/>
        <w:gridCol w:w="5990"/>
      </w:tblGrid>
      <w:tr w:rsidR="00B04F08" w:rsidRPr="00441DD5" w:rsidTr="006B6220">
        <w:trPr>
          <w:trHeight w:val="1079"/>
        </w:trPr>
        <w:tc>
          <w:tcPr>
            <w:tcW w:w="1961" w:type="pct"/>
          </w:tcPr>
          <w:p w:rsidR="00B04F08" w:rsidRPr="00441DD5" w:rsidRDefault="00B04F08" w:rsidP="006B6220">
            <w:pPr>
              <w:rPr>
                <w:sz w:val="26"/>
                <w:szCs w:val="26"/>
              </w:rPr>
            </w:pPr>
            <w:r w:rsidRPr="00441DD5">
              <w:rPr>
                <w:sz w:val="26"/>
                <w:szCs w:val="26"/>
              </w:rPr>
              <w:lastRenderedPageBreak/>
              <w:t>SỞ GIÁO DỤC VÀ ĐÀO TẠO</w:t>
            </w:r>
          </w:p>
          <w:p w:rsidR="00B04F08" w:rsidRPr="00441DD5" w:rsidRDefault="00B04F08" w:rsidP="006B6220">
            <w:pPr>
              <w:rPr>
                <w:sz w:val="26"/>
                <w:szCs w:val="26"/>
              </w:rPr>
            </w:pPr>
            <w:r w:rsidRPr="00441DD5">
              <w:rPr>
                <w:sz w:val="26"/>
                <w:szCs w:val="26"/>
              </w:rPr>
              <w:t>THÀNH PHỐ HỒ CHÍ MINH</w:t>
            </w:r>
          </w:p>
          <w:p w:rsidR="00B04F08" w:rsidRPr="00441DD5" w:rsidRDefault="006C0BEF" w:rsidP="006B6220">
            <w:pPr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w:pict>
                <v:line id="_x0000_s1038" style="position:absolute;z-index:251658240" from="30.6pt,18.1pt" to="129.6pt,18.1pt"/>
              </w:pict>
            </w:r>
            <w:r w:rsidR="00B04F08" w:rsidRPr="00441DD5">
              <w:rPr>
                <w:b/>
                <w:sz w:val="26"/>
                <w:szCs w:val="26"/>
              </w:rPr>
              <w:t>TRƯỜNG THPT BÌNH TÂN</w:t>
            </w:r>
          </w:p>
        </w:tc>
        <w:tc>
          <w:tcPr>
            <w:tcW w:w="3039" w:type="pct"/>
          </w:tcPr>
          <w:p w:rsidR="00B04F08" w:rsidRPr="00441DD5" w:rsidRDefault="00B04F08" w:rsidP="006B6220">
            <w:pPr>
              <w:jc w:val="center"/>
              <w:rPr>
                <w:b/>
                <w:sz w:val="26"/>
                <w:szCs w:val="26"/>
              </w:rPr>
            </w:pPr>
            <w:r w:rsidRPr="00441DD5">
              <w:rPr>
                <w:b/>
                <w:sz w:val="26"/>
                <w:szCs w:val="26"/>
              </w:rPr>
              <w:t>KIỂM TRA HỌC KỲ I</w:t>
            </w:r>
          </w:p>
          <w:p w:rsidR="00B04F08" w:rsidRPr="00441DD5" w:rsidRDefault="00B04F08" w:rsidP="006B6220">
            <w:pPr>
              <w:jc w:val="center"/>
              <w:rPr>
                <w:b/>
                <w:sz w:val="26"/>
                <w:szCs w:val="26"/>
              </w:rPr>
            </w:pPr>
            <w:r w:rsidRPr="00441DD5">
              <w:rPr>
                <w:b/>
                <w:sz w:val="26"/>
                <w:szCs w:val="26"/>
              </w:rPr>
              <w:t xml:space="preserve">NĂM </w:t>
            </w:r>
            <w:r w:rsidR="009424EC">
              <w:rPr>
                <w:b/>
                <w:sz w:val="26"/>
                <w:szCs w:val="26"/>
              </w:rPr>
              <w:t>HỌC: 2014-2015</w:t>
            </w:r>
          </w:p>
          <w:p w:rsidR="00B04F08" w:rsidRPr="00441DD5" w:rsidRDefault="00B04F08" w:rsidP="006B6220">
            <w:pPr>
              <w:jc w:val="center"/>
              <w:rPr>
                <w:b/>
                <w:sz w:val="26"/>
                <w:szCs w:val="26"/>
              </w:rPr>
            </w:pPr>
            <w:r w:rsidRPr="00441DD5">
              <w:rPr>
                <w:b/>
                <w:sz w:val="26"/>
                <w:szCs w:val="26"/>
              </w:rPr>
              <w:t xml:space="preserve">Môn: </w:t>
            </w:r>
            <w:r w:rsidR="00267409">
              <w:rPr>
                <w:b/>
                <w:sz w:val="26"/>
                <w:szCs w:val="26"/>
              </w:rPr>
              <w:t>Vật lý – Khối 11</w:t>
            </w:r>
          </w:p>
          <w:p w:rsidR="00B04F08" w:rsidRPr="00441DD5" w:rsidRDefault="00B04F08" w:rsidP="00303DC4">
            <w:pPr>
              <w:jc w:val="center"/>
              <w:rPr>
                <w:b/>
                <w:sz w:val="26"/>
                <w:szCs w:val="26"/>
              </w:rPr>
            </w:pPr>
            <w:r w:rsidRPr="00441DD5">
              <w:rPr>
                <w:b/>
                <w:sz w:val="26"/>
                <w:szCs w:val="26"/>
              </w:rPr>
              <w:t xml:space="preserve">Thời gian làm bài: </w:t>
            </w:r>
            <w:r w:rsidR="00303DC4">
              <w:rPr>
                <w:b/>
                <w:sz w:val="26"/>
                <w:szCs w:val="26"/>
              </w:rPr>
              <w:t>45</w:t>
            </w:r>
            <w:r w:rsidRPr="00441DD5">
              <w:rPr>
                <w:b/>
                <w:sz w:val="26"/>
                <w:szCs w:val="26"/>
              </w:rPr>
              <w:t xml:space="preserve"> phút</w:t>
            </w:r>
          </w:p>
        </w:tc>
      </w:tr>
      <w:tr w:rsidR="00B04F08" w:rsidRPr="00441DD5" w:rsidTr="006B6220">
        <w:tc>
          <w:tcPr>
            <w:tcW w:w="1961" w:type="pct"/>
          </w:tcPr>
          <w:p w:rsidR="00B04F08" w:rsidRPr="00441DD5" w:rsidRDefault="00B04F08" w:rsidP="006B6220">
            <w:pPr>
              <w:rPr>
                <w:b/>
                <w:sz w:val="26"/>
                <w:szCs w:val="26"/>
              </w:rPr>
            </w:pPr>
          </w:p>
        </w:tc>
        <w:tc>
          <w:tcPr>
            <w:tcW w:w="3039" w:type="pct"/>
          </w:tcPr>
          <w:p w:rsidR="00B04F08" w:rsidRPr="00441DD5" w:rsidRDefault="006C0BEF" w:rsidP="006B6220">
            <w:pPr>
              <w:rPr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pict>
                <v:line id="_x0000_s1039" style="position:absolute;z-index:251659264;mso-position-horizontal-relative:text;mso-position-vertical-relative:text" from="104.1pt,3.2pt" to="203.1pt,3.2pt"/>
              </w:pict>
            </w:r>
          </w:p>
        </w:tc>
      </w:tr>
    </w:tbl>
    <w:p w:rsidR="00B04F08" w:rsidRDefault="00274871" w:rsidP="00CE48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ĐÁP ÁN</w:t>
      </w:r>
    </w:p>
    <w:p w:rsidR="00BF7D7D" w:rsidRPr="00BF7D7D" w:rsidRDefault="00BF7D7D" w:rsidP="00CE48FD">
      <w:pPr>
        <w:jc w:val="center"/>
        <w:rPr>
          <w:b/>
          <w:sz w:val="16"/>
          <w:szCs w:val="28"/>
        </w:rPr>
      </w:pPr>
    </w:p>
    <w:tbl>
      <w:tblPr>
        <w:tblStyle w:val="TableGrid"/>
        <w:tblW w:w="5000" w:type="pct"/>
        <w:tblLook w:val="01E0"/>
      </w:tblPr>
      <w:tblGrid>
        <w:gridCol w:w="581"/>
        <w:gridCol w:w="7842"/>
        <w:gridCol w:w="1432"/>
      </w:tblGrid>
      <w:tr w:rsidR="00BF7D7D" w:rsidTr="00BF7D7D">
        <w:tc>
          <w:tcPr>
            <w:tcW w:w="409" w:type="pct"/>
          </w:tcPr>
          <w:p w:rsidR="00BF7D7D" w:rsidRDefault="00BF7D7D" w:rsidP="00A17BB4">
            <w:pPr>
              <w:pStyle w:val="NoSpacing"/>
              <w:ind w:right="-14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Câu</w:t>
            </w:r>
          </w:p>
        </w:tc>
        <w:tc>
          <w:tcPr>
            <w:tcW w:w="4093" w:type="pct"/>
          </w:tcPr>
          <w:p w:rsidR="00BF7D7D" w:rsidRDefault="00BF7D7D" w:rsidP="00AB2040">
            <w:pPr>
              <w:pStyle w:val="NoSpacing"/>
              <w:spacing w:before="40" w:after="40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Nội dung</w:t>
            </w:r>
          </w:p>
        </w:tc>
        <w:tc>
          <w:tcPr>
            <w:tcW w:w="498" w:type="pct"/>
          </w:tcPr>
          <w:p w:rsidR="00BF7D7D" w:rsidRDefault="00BF7D7D" w:rsidP="00AB2040">
            <w:pPr>
              <w:pStyle w:val="NoSpacing"/>
              <w:spacing w:before="40" w:after="40"/>
              <w:ind w:left="-144"/>
              <w:jc w:val="center"/>
              <w:rPr>
                <w:rFonts w:ascii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b/>
                <w:sz w:val="28"/>
                <w:szCs w:val="28"/>
              </w:rPr>
              <w:t>Điểm</w:t>
            </w:r>
          </w:p>
        </w:tc>
      </w:tr>
      <w:tr w:rsidR="00BF7D7D" w:rsidTr="00BF7D7D">
        <w:tc>
          <w:tcPr>
            <w:tcW w:w="409" w:type="pct"/>
          </w:tcPr>
          <w:p w:rsidR="00BF7D7D" w:rsidRPr="006E716F" w:rsidRDefault="00BF7D7D" w:rsidP="006E716F">
            <w:pPr>
              <w:pStyle w:val="NoSpacing"/>
              <w:spacing w:before="40" w:after="40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6E716F">
              <w:rPr>
                <w:rFonts w:ascii="Times New Roman" w:eastAsia="Times New Roman" w:hAnsi="Times New Roman"/>
                <w:b/>
                <w:szCs w:val="24"/>
              </w:rPr>
              <w:t>1</w:t>
            </w:r>
          </w:p>
        </w:tc>
        <w:tc>
          <w:tcPr>
            <w:tcW w:w="4093" w:type="pct"/>
          </w:tcPr>
          <w:p w:rsidR="008B1EDB" w:rsidRPr="006E716F" w:rsidRDefault="008B1EDB" w:rsidP="006E716F">
            <w:pPr>
              <w:spacing w:before="40" w:after="40"/>
            </w:pPr>
            <w:r w:rsidRPr="006E716F">
              <w:t>Dòng điện không đổi là dòng điện có chiều và cường độ không thay đổi theo thời gian.</w:t>
            </w:r>
          </w:p>
          <w:p w:rsidR="00BF7D7D" w:rsidRPr="006E716F" w:rsidRDefault="008B1EDB" w:rsidP="006E716F">
            <w:pPr>
              <w:pStyle w:val="ListParagraph"/>
              <w:spacing w:before="40" w:after="40" w:line="240" w:lineRule="auto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6E716F">
              <w:rPr>
                <w:rFonts w:ascii="Times New Roman" w:hAnsi="Times New Roman"/>
                <w:position w:val="-24"/>
                <w:sz w:val="24"/>
                <w:szCs w:val="24"/>
              </w:rPr>
              <w:object w:dxaOrig="600" w:dyaOrig="620">
                <v:shape id="_x0000_i1032" type="#_x0000_t75" style="width:29.75pt;height:31.15pt" o:ole="">
                  <v:imagedata r:id="rId20" o:title=""/>
                </v:shape>
                <o:OLEObject Type="Embed" ProgID="Equation.DSMT4" ShapeID="_x0000_i1032" DrawAspect="Content" ObjectID="_1480393130" r:id="rId21"/>
              </w:object>
            </w:r>
            <w:r w:rsidRPr="006E716F">
              <w:rPr>
                <w:rFonts w:ascii="Times New Roman" w:hAnsi="Times New Roman"/>
                <w:sz w:val="24"/>
                <w:szCs w:val="24"/>
              </w:rPr>
              <w:t xml:space="preserve"> ; Đơn vị: I: (A) ; q: (C) ; t: (s).</w:t>
            </w:r>
          </w:p>
        </w:tc>
        <w:tc>
          <w:tcPr>
            <w:tcW w:w="498" w:type="pct"/>
          </w:tcPr>
          <w:p w:rsidR="00BF7D7D" w:rsidRPr="006E716F" w:rsidRDefault="00BF7D7D" w:rsidP="006E716F">
            <w:pPr>
              <w:spacing w:before="40" w:after="40"/>
              <w:jc w:val="center"/>
            </w:pPr>
          </w:p>
          <w:p w:rsidR="008B1EDB" w:rsidRPr="006E716F" w:rsidRDefault="008B1EDB" w:rsidP="006E716F">
            <w:pPr>
              <w:spacing w:before="40" w:after="40"/>
              <w:jc w:val="center"/>
            </w:pPr>
            <w:r w:rsidRPr="006E716F">
              <w:t>0,5</w:t>
            </w:r>
          </w:p>
          <w:p w:rsidR="008B1EDB" w:rsidRPr="006E716F" w:rsidRDefault="008B1EDB" w:rsidP="006E716F">
            <w:pPr>
              <w:spacing w:before="40" w:after="40"/>
              <w:jc w:val="center"/>
            </w:pPr>
          </w:p>
          <w:p w:rsidR="008B1EDB" w:rsidRPr="006E716F" w:rsidRDefault="008B1EDB" w:rsidP="006E716F">
            <w:pPr>
              <w:spacing w:before="40" w:after="40"/>
              <w:jc w:val="center"/>
            </w:pPr>
            <w:r w:rsidRPr="006E716F">
              <w:t>0,5</w:t>
            </w:r>
          </w:p>
        </w:tc>
      </w:tr>
      <w:tr w:rsidR="00BF7D7D" w:rsidTr="00BF7D7D">
        <w:tc>
          <w:tcPr>
            <w:tcW w:w="409" w:type="pct"/>
          </w:tcPr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6E716F">
              <w:rPr>
                <w:rFonts w:ascii="Times New Roman" w:eastAsia="Times New Roman" w:hAnsi="Times New Roman"/>
                <w:b/>
                <w:szCs w:val="24"/>
              </w:rPr>
              <w:t>2</w:t>
            </w:r>
          </w:p>
        </w:tc>
        <w:tc>
          <w:tcPr>
            <w:tcW w:w="4093" w:type="pct"/>
          </w:tcPr>
          <w:p w:rsidR="008C0B58" w:rsidRPr="006E716F" w:rsidRDefault="008C0B58" w:rsidP="006E716F">
            <w:pPr>
              <w:spacing w:before="40" w:after="40"/>
            </w:pPr>
            <w:r w:rsidRPr="006E716F">
              <w:t>Nhiệt lượng toả ra ở một vật dẫn tỉ lệ thuận với điện trở của vật dẫn, với bình phương cường độ dòng điện và với thời gian dòng điện chạy qua vật dẫn đó.</w:t>
            </w:r>
          </w:p>
          <w:p w:rsidR="008C0B58" w:rsidRPr="006E716F" w:rsidRDefault="008C0B58" w:rsidP="006E716F">
            <w:pPr>
              <w:spacing w:before="40" w:after="40"/>
            </w:pPr>
            <w:r w:rsidRPr="006E716F">
              <w:t>Q  =  R . I</w:t>
            </w:r>
            <w:r w:rsidRPr="006E716F">
              <w:rPr>
                <w:vertAlign w:val="superscript"/>
              </w:rPr>
              <w:t>2</w:t>
            </w:r>
            <w:r w:rsidRPr="006E716F">
              <w:t xml:space="preserve"> . t </w:t>
            </w:r>
          </w:p>
          <w:p w:rsidR="00BF7D7D" w:rsidRPr="006E716F" w:rsidRDefault="008C0B58" w:rsidP="006E716F">
            <w:pPr>
              <w:spacing w:before="40" w:after="40"/>
              <w:ind w:left="45"/>
              <w:rPr>
                <w:lang w:val="pt-BR"/>
              </w:rPr>
            </w:pPr>
            <w:r w:rsidRPr="006E716F">
              <w:tab/>
              <w:t>Q:  Nhiệt lượng toả ra trên dây dẫn (J);  R (</w:t>
            </w:r>
            <w:r w:rsidRPr="006E716F">
              <w:sym w:font="Symbol" w:char="F057"/>
            </w:r>
            <w:r w:rsidRPr="006E716F">
              <w:t>)  ;  I (A)  ;  t (s)</w:t>
            </w:r>
          </w:p>
        </w:tc>
        <w:tc>
          <w:tcPr>
            <w:tcW w:w="498" w:type="pct"/>
          </w:tcPr>
          <w:p w:rsidR="008C0B58" w:rsidRPr="006E716F" w:rsidRDefault="008C0B58" w:rsidP="006E716F">
            <w:pPr>
              <w:spacing w:before="40" w:after="40"/>
              <w:jc w:val="center"/>
            </w:pPr>
            <w:r w:rsidRPr="006E716F">
              <w:t>0.75đ</w:t>
            </w:r>
          </w:p>
          <w:p w:rsidR="008C0B58" w:rsidRPr="006E716F" w:rsidRDefault="008C0B58" w:rsidP="006E716F">
            <w:pPr>
              <w:spacing w:before="40" w:after="40"/>
              <w:jc w:val="center"/>
            </w:pPr>
          </w:p>
          <w:p w:rsidR="008C0B58" w:rsidRPr="006E716F" w:rsidRDefault="008C0B58" w:rsidP="006E716F">
            <w:pPr>
              <w:spacing w:before="40" w:after="40"/>
              <w:jc w:val="center"/>
            </w:pPr>
            <w:r w:rsidRPr="006E716F">
              <w:t>0,25đ</w:t>
            </w:r>
          </w:p>
          <w:p w:rsidR="008E30CB" w:rsidRPr="006E716F" w:rsidRDefault="008C0B58" w:rsidP="006E716F">
            <w:pPr>
              <w:pStyle w:val="NoSpacing"/>
              <w:spacing w:before="40" w:after="40"/>
              <w:ind w:left="-108" w:right="-144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E716F">
              <w:rPr>
                <w:rFonts w:ascii="Times New Roman" w:hAnsi="Times New Roman"/>
                <w:szCs w:val="24"/>
              </w:rPr>
              <w:t>0.5đ</w:t>
            </w:r>
          </w:p>
        </w:tc>
      </w:tr>
      <w:tr w:rsidR="00BF7D7D" w:rsidTr="007714AA">
        <w:trPr>
          <w:trHeight w:val="1142"/>
        </w:trPr>
        <w:tc>
          <w:tcPr>
            <w:tcW w:w="409" w:type="pct"/>
          </w:tcPr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6E716F">
              <w:rPr>
                <w:rFonts w:ascii="Times New Roman" w:eastAsia="Times New Roman" w:hAnsi="Times New Roman"/>
                <w:b/>
                <w:szCs w:val="24"/>
              </w:rPr>
              <w:t>3</w:t>
            </w:r>
          </w:p>
        </w:tc>
        <w:tc>
          <w:tcPr>
            <w:tcW w:w="4093" w:type="pct"/>
          </w:tcPr>
          <w:p w:rsidR="00FD36B9" w:rsidRPr="006E716F" w:rsidRDefault="00FD36B9" w:rsidP="007714AA">
            <w:pPr>
              <w:spacing w:before="40" w:after="40"/>
            </w:pPr>
            <w:r w:rsidRPr="006E716F">
              <w:rPr>
                <w:b/>
              </w:rPr>
              <w:t>-</w:t>
            </w:r>
            <w:r w:rsidRPr="006E716F">
              <w:t>Hạt tải điện:e,ion +,ion- được sinh ra do các tác nhân ion hóa</w:t>
            </w:r>
          </w:p>
          <w:p w:rsidR="00BF7D7D" w:rsidRPr="006E716F" w:rsidRDefault="00FD36B9" w:rsidP="007714AA">
            <w:pPr>
              <w:spacing w:before="40" w:after="40"/>
            </w:pPr>
            <w:r w:rsidRPr="006E716F">
              <w:t xml:space="preserve">-Dòng điện trong chất khí là dòng chuyển dời có hướng của các ion dương theo chiều điện trường, và các ion âm, các electron ngược chiều điện trường. </w:t>
            </w:r>
          </w:p>
        </w:tc>
        <w:tc>
          <w:tcPr>
            <w:tcW w:w="498" w:type="pct"/>
          </w:tcPr>
          <w:p w:rsidR="00FD36B9" w:rsidRDefault="00FD36B9" w:rsidP="006E716F">
            <w:pPr>
              <w:spacing w:before="40" w:after="40"/>
              <w:jc w:val="center"/>
            </w:pPr>
            <w:r w:rsidRPr="006E716F">
              <w:t>0.5đ</w:t>
            </w:r>
          </w:p>
          <w:p w:rsidR="007714AA" w:rsidRPr="006E716F" w:rsidRDefault="007714AA" w:rsidP="006E716F">
            <w:pPr>
              <w:spacing w:before="40" w:after="40"/>
              <w:jc w:val="center"/>
            </w:pPr>
          </w:p>
          <w:p w:rsidR="00122423" w:rsidRPr="006E716F" w:rsidRDefault="00FD36B9" w:rsidP="006E716F">
            <w:pPr>
              <w:pStyle w:val="NoSpacing"/>
              <w:spacing w:before="40" w:after="40"/>
              <w:ind w:left="-108" w:right="-144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E716F">
              <w:rPr>
                <w:rFonts w:ascii="Times New Roman" w:hAnsi="Times New Roman"/>
                <w:szCs w:val="24"/>
              </w:rPr>
              <w:t>0.5đ</w:t>
            </w:r>
          </w:p>
        </w:tc>
      </w:tr>
      <w:tr w:rsidR="00BF7D7D" w:rsidTr="007714AA">
        <w:tc>
          <w:tcPr>
            <w:tcW w:w="409" w:type="pct"/>
          </w:tcPr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6E716F">
              <w:rPr>
                <w:rFonts w:ascii="Times New Roman" w:eastAsia="Times New Roman" w:hAnsi="Times New Roman"/>
                <w:b/>
                <w:szCs w:val="24"/>
              </w:rPr>
              <w:t>4</w:t>
            </w:r>
          </w:p>
        </w:tc>
        <w:tc>
          <w:tcPr>
            <w:tcW w:w="4093" w:type="pct"/>
          </w:tcPr>
          <w:p w:rsidR="00BF7D7D" w:rsidRPr="006E716F" w:rsidRDefault="002473AD" w:rsidP="007714AA">
            <w:pPr>
              <w:spacing w:before="40" w:after="40"/>
              <w:rPr>
                <w:b/>
              </w:rPr>
            </w:pPr>
            <w:r w:rsidRPr="006E716F">
              <w:rPr>
                <w:b/>
                <w:position w:val="-26"/>
              </w:rPr>
              <w:object w:dxaOrig="1140" w:dyaOrig="600">
                <v:shape id="_x0000_i1033" type="#_x0000_t75" style="width:56.75pt;height:29.75pt" o:ole="">
                  <v:imagedata r:id="rId22" o:title=""/>
                </v:shape>
                <o:OLEObject Type="Embed" ProgID="Equation.DSMT4" ShapeID="_x0000_i1033" DrawAspect="Content" ObjectID="_1480393131" r:id="rId23"/>
              </w:object>
            </w:r>
          </w:p>
        </w:tc>
        <w:tc>
          <w:tcPr>
            <w:tcW w:w="498" w:type="pct"/>
          </w:tcPr>
          <w:p w:rsidR="00AA34E3" w:rsidRPr="006E716F" w:rsidRDefault="002473AD" w:rsidP="006E716F">
            <w:pPr>
              <w:pStyle w:val="NoSpacing"/>
              <w:spacing w:before="40" w:after="40"/>
              <w:ind w:right="-28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E716F">
              <w:rPr>
                <w:rFonts w:ascii="Times New Roman" w:eastAsia="Times New Roman" w:hAnsi="Times New Roman"/>
                <w:szCs w:val="24"/>
              </w:rPr>
              <w:t>1đ</w:t>
            </w:r>
          </w:p>
        </w:tc>
      </w:tr>
      <w:tr w:rsidR="00BF7D7D" w:rsidTr="00BF7D7D">
        <w:tc>
          <w:tcPr>
            <w:tcW w:w="409" w:type="pct"/>
          </w:tcPr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6E716F">
              <w:rPr>
                <w:rFonts w:ascii="Times New Roman" w:eastAsia="Times New Roman" w:hAnsi="Times New Roman"/>
                <w:b/>
                <w:szCs w:val="24"/>
              </w:rPr>
              <w:t>5</w:t>
            </w:r>
          </w:p>
        </w:tc>
        <w:tc>
          <w:tcPr>
            <w:tcW w:w="4093" w:type="pct"/>
          </w:tcPr>
          <w:p w:rsidR="00BF7D7D" w:rsidRPr="006E716F" w:rsidRDefault="001267F6" w:rsidP="006E716F">
            <w:pPr>
              <w:spacing w:before="40" w:after="40"/>
              <w:ind w:left="45"/>
            </w:pPr>
            <w:r w:rsidRPr="006E716F">
              <w:rPr>
                <w:position w:val="-14"/>
              </w:rPr>
              <w:object w:dxaOrig="4900" w:dyaOrig="400">
                <v:shape id="_x0000_i1034" type="#_x0000_t75" style="width:245.1pt;height:19.4pt" o:ole="">
                  <v:imagedata r:id="rId24" o:title=""/>
                </v:shape>
                <o:OLEObject Type="Embed" ProgID="Equation.DSMT4" ShapeID="_x0000_i1034" DrawAspect="Content" ObjectID="_1480393132" r:id="rId25"/>
              </w:object>
            </w:r>
            <w:r w:rsidRPr="006E716F">
              <w:t>=</w:t>
            </w:r>
            <w:r w:rsidRPr="006E716F">
              <w:rPr>
                <w:position w:val="-10"/>
              </w:rPr>
              <w:object w:dxaOrig="1359" w:dyaOrig="360">
                <v:shape id="_x0000_i1035" type="#_x0000_t75" style="width:67.85pt;height:18pt" o:ole="">
                  <v:imagedata r:id="rId26" o:title=""/>
                </v:shape>
                <o:OLEObject Type="Embed" ProgID="Equation.DSMT4" ShapeID="_x0000_i1035" DrawAspect="Content" ObjectID="_1480393133" r:id="rId27"/>
              </w:object>
            </w:r>
          </w:p>
        </w:tc>
        <w:tc>
          <w:tcPr>
            <w:tcW w:w="498" w:type="pct"/>
          </w:tcPr>
          <w:p w:rsidR="001267F6" w:rsidRPr="006E716F" w:rsidRDefault="001267F6" w:rsidP="006E716F">
            <w:pPr>
              <w:spacing w:before="40" w:after="40"/>
              <w:jc w:val="center"/>
            </w:pPr>
            <w:r w:rsidRPr="006E716F">
              <w:t>0,25đ+0,25đ</w:t>
            </w:r>
          </w:p>
          <w:p w:rsidR="000F3786" w:rsidRPr="006E716F" w:rsidRDefault="001267F6" w:rsidP="006E716F">
            <w:pPr>
              <w:pStyle w:val="NoSpacing"/>
              <w:spacing w:before="40" w:after="40"/>
              <w:ind w:right="-144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E716F">
              <w:rPr>
                <w:rFonts w:ascii="Times New Roman" w:hAnsi="Times New Roman"/>
                <w:szCs w:val="24"/>
              </w:rPr>
              <w:t>+0,5đ</w:t>
            </w:r>
          </w:p>
        </w:tc>
      </w:tr>
      <w:tr w:rsidR="00BF7D7D" w:rsidTr="00BF7D7D">
        <w:tc>
          <w:tcPr>
            <w:tcW w:w="409" w:type="pct"/>
          </w:tcPr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6E716F">
              <w:rPr>
                <w:rFonts w:ascii="Times New Roman" w:eastAsia="Times New Roman" w:hAnsi="Times New Roman"/>
                <w:b/>
                <w:szCs w:val="24"/>
              </w:rPr>
              <w:t>6</w:t>
            </w:r>
          </w:p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  <w:p w:rsidR="00BF7D7D" w:rsidRPr="006E716F" w:rsidRDefault="00BF7D7D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</w:p>
        </w:tc>
        <w:tc>
          <w:tcPr>
            <w:tcW w:w="4093" w:type="pct"/>
          </w:tcPr>
          <w:p w:rsidR="0095170F" w:rsidRPr="006E716F" w:rsidRDefault="0095170F" w:rsidP="006E716F">
            <w:pPr>
              <w:spacing w:before="40" w:after="40"/>
              <w:jc w:val="both"/>
            </w:pPr>
            <w:r w:rsidRPr="006E716F">
              <w:rPr>
                <w:position w:val="-12"/>
              </w:rPr>
              <w:object w:dxaOrig="900" w:dyaOrig="360">
                <v:shape id="_x0000_i1036" type="#_x0000_t75" style="width:45pt;height:18pt" o:ole="">
                  <v:imagedata r:id="rId28" o:title=""/>
                </v:shape>
                <o:OLEObject Type="Embed" ProgID="Equation.DSMT4" ShapeID="_x0000_i1036" DrawAspect="Content" ObjectID="_1480393134" r:id="rId29"/>
              </w:object>
            </w:r>
          </w:p>
          <w:p w:rsidR="0095170F" w:rsidRPr="006E716F" w:rsidRDefault="0095170F" w:rsidP="006E716F">
            <w:pPr>
              <w:spacing w:before="40" w:after="40"/>
              <w:jc w:val="both"/>
            </w:pPr>
            <w:r w:rsidRPr="006E716F">
              <w:rPr>
                <w:position w:val="-30"/>
              </w:rPr>
              <w:object w:dxaOrig="1600" w:dyaOrig="680">
                <v:shape id="_x0000_i1037" type="#_x0000_t75" style="width:80.3pt;height:33.9pt" o:ole="">
                  <v:imagedata r:id="rId30" o:title=""/>
                </v:shape>
                <o:OLEObject Type="Embed" ProgID="Equation.DSMT4" ShapeID="_x0000_i1037" DrawAspect="Content" ObjectID="_1480393135" r:id="rId31"/>
              </w:object>
            </w:r>
          </w:p>
          <w:p w:rsidR="0095170F" w:rsidRPr="006E716F" w:rsidRDefault="0095170F" w:rsidP="006E716F">
            <w:pPr>
              <w:spacing w:before="40" w:after="40"/>
              <w:jc w:val="both"/>
            </w:pPr>
            <w:r w:rsidRPr="006E716F">
              <w:t>a.</w:t>
            </w:r>
            <w:r w:rsidRPr="006E716F">
              <w:rPr>
                <w:position w:val="-12"/>
              </w:rPr>
              <w:object w:dxaOrig="1600" w:dyaOrig="360">
                <v:shape id="_x0000_i1038" type="#_x0000_t75" style="width:80.3pt;height:18pt" o:ole="">
                  <v:imagedata r:id="rId32" o:title=""/>
                </v:shape>
                <o:OLEObject Type="Embed" ProgID="Equation.DSMT4" ShapeID="_x0000_i1038" DrawAspect="Content" ObjectID="_1480393136" r:id="rId33"/>
              </w:object>
            </w:r>
          </w:p>
          <w:p w:rsidR="0095170F" w:rsidRPr="006E716F" w:rsidRDefault="0095170F" w:rsidP="006E716F">
            <w:pPr>
              <w:spacing w:before="40" w:after="40"/>
              <w:jc w:val="both"/>
            </w:pPr>
            <w:r w:rsidRPr="006E716F">
              <w:t xml:space="preserve">b. </w:t>
            </w:r>
            <w:r w:rsidRPr="006E716F">
              <w:rPr>
                <w:position w:val="-6"/>
              </w:rPr>
              <w:object w:dxaOrig="1359" w:dyaOrig="320">
                <v:shape id="_x0000_i1039" type="#_x0000_t75" style="width:67.85pt;height:16.6pt" o:ole="">
                  <v:imagedata r:id="rId34" o:title=""/>
                </v:shape>
                <o:OLEObject Type="Embed" ProgID="Equation.DSMT4" ShapeID="_x0000_i1039" DrawAspect="Content" ObjectID="_1480393137" r:id="rId35"/>
              </w:object>
            </w:r>
          </w:p>
          <w:p w:rsidR="0095170F" w:rsidRPr="006E716F" w:rsidRDefault="0095170F" w:rsidP="006E716F">
            <w:pPr>
              <w:spacing w:before="40" w:after="40"/>
              <w:jc w:val="both"/>
            </w:pPr>
            <w:r w:rsidRPr="006E716F">
              <w:t xml:space="preserve">c. </w:t>
            </w:r>
            <w:r w:rsidRPr="006E716F">
              <w:rPr>
                <w:position w:val="-30"/>
              </w:rPr>
              <w:object w:dxaOrig="980" w:dyaOrig="720">
                <v:shape id="_x0000_i1040" type="#_x0000_t75" style="width:49.15pt;height:36pt" o:ole="">
                  <v:imagedata r:id="rId36" o:title=""/>
                </v:shape>
                <o:OLEObject Type="Embed" ProgID="Equation.DSMT4" ShapeID="_x0000_i1040" DrawAspect="Content" ObjectID="_1480393138" r:id="rId37"/>
              </w:object>
            </w:r>
            <w:r w:rsidRPr="006E716F">
              <w:t>=11750,4J</w:t>
            </w:r>
          </w:p>
          <w:p w:rsidR="00BF7D7D" w:rsidRPr="006E716F" w:rsidRDefault="0095170F" w:rsidP="006E716F">
            <w:pPr>
              <w:spacing w:before="40" w:after="40"/>
              <w:ind w:left="45"/>
            </w:pPr>
            <w:r w:rsidRPr="006E716F">
              <w:rPr>
                <w:position w:val="-12"/>
              </w:rPr>
              <w:object w:dxaOrig="2500" w:dyaOrig="360">
                <v:shape id="_x0000_i1041" type="#_x0000_t75" style="width:125.3pt;height:18pt" o:ole="">
                  <v:imagedata r:id="rId38" o:title=""/>
                </v:shape>
                <o:OLEObject Type="Embed" ProgID="Equation.DSMT4" ShapeID="_x0000_i1041" DrawAspect="Content" ObjectID="_1480393139" r:id="rId39"/>
              </w:object>
            </w:r>
          </w:p>
        </w:tc>
        <w:tc>
          <w:tcPr>
            <w:tcW w:w="498" w:type="pct"/>
          </w:tcPr>
          <w:p w:rsidR="00D25253" w:rsidRPr="006E716F" w:rsidRDefault="00D25253" w:rsidP="006E716F">
            <w:pPr>
              <w:spacing w:before="40" w:after="40"/>
              <w:jc w:val="center"/>
            </w:pPr>
            <w:r w:rsidRPr="006E716F">
              <w:t>0,25đ</w:t>
            </w:r>
          </w:p>
          <w:p w:rsidR="00D25253" w:rsidRPr="006E716F" w:rsidRDefault="00D25253" w:rsidP="006E716F">
            <w:pPr>
              <w:spacing w:before="40" w:after="40"/>
              <w:jc w:val="center"/>
            </w:pPr>
            <w:r w:rsidRPr="006E716F">
              <w:t>0,25đ</w:t>
            </w:r>
          </w:p>
          <w:p w:rsidR="00D25253" w:rsidRPr="006E716F" w:rsidRDefault="00D25253" w:rsidP="006E716F">
            <w:pPr>
              <w:spacing w:before="40" w:after="40"/>
              <w:jc w:val="center"/>
            </w:pPr>
          </w:p>
          <w:p w:rsidR="00D25253" w:rsidRPr="006E716F" w:rsidRDefault="00D25253" w:rsidP="006E716F">
            <w:pPr>
              <w:spacing w:before="40" w:after="40"/>
              <w:jc w:val="center"/>
            </w:pPr>
            <w:r w:rsidRPr="006E716F">
              <w:t>0,25đ</w:t>
            </w:r>
          </w:p>
          <w:p w:rsidR="00D25253" w:rsidRPr="006E716F" w:rsidRDefault="00D25253" w:rsidP="006E716F">
            <w:pPr>
              <w:spacing w:before="40" w:after="40"/>
              <w:jc w:val="center"/>
            </w:pPr>
          </w:p>
          <w:p w:rsidR="00D25253" w:rsidRPr="006E716F" w:rsidRDefault="00D25253" w:rsidP="006E716F">
            <w:pPr>
              <w:spacing w:before="40" w:after="40"/>
              <w:jc w:val="center"/>
            </w:pPr>
            <w:r w:rsidRPr="006E716F">
              <w:t>0,25đ+0,25đ</w:t>
            </w:r>
          </w:p>
          <w:p w:rsidR="00D25253" w:rsidRPr="006E716F" w:rsidRDefault="00D25253" w:rsidP="006E716F">
            <w:pPr>
              <w:spacing w:before="40" w:after="40"/>
              <w:jc w:val="center"/>
            </w:pPr>
            <w:r w:rsidRPr="006E716F">
              <w:t>0,25đ+0,25đ</w:t>
            </w:r>
          </w:p>
          <w:p w:rsidR="00D25253" w:rsidRPr="006E716F" w:rsidRDefault="00D25253" w:rsidP="006E716F">
            <w:pPr>
              <w:spacing w:before="40" w:after="40"/>
              <w:jc w:val="center"/>
            </w:pPr>
          </w:p>
          <w:p w:rsidR="00BF7D7D" w:rsidRPr="006E716F" w:rsidRDefault="00D25253" w:rsidP="006E716F">
            <w:pPr>
              <w:pStyle w:val="NoSpacing"/>
              <w:spacing w:before="40" w:after="40"/>
              <w:ind w:left="-84" w:right="-54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E716F">
              <w:rPr>
                <w:rFonts w:ascii="Times New Roman" w:hAnsi="Times New Roman"/>
                <w:szCs w:val="24"/>
              </w:rPr>
              <w:t>0,25đ</w:t>
            </w:r>
          </w:p>
        </w:tc>
      </w:tr>
      <w:tr w:rsidR="009A3C8A" w:rsidTr="00BF7D7D">
        <w:tc>
          <w:tcPr>
            <w:tcW w:w="409" w:type="pct"/>
          </w:tcPr>
          <w:p w:rsidR="009A3C8A" w:rsidRPr="006E716F" w:rsidRDefault="009A3C8A" w:rsidP="006E716F">
            <w:pPr>
              <w:pStyle w:val="NoSpacing"/>
              <w:spacing w:before="40" w:after="40"/>
              <w:ind w:left="-64" w:right="-144"/>
              <w:jc w:val="center"/>
              <w:rPr>
                <w:rFonts w:ascii="Times New Roman" w:eastAsia="Times New Roman" w:hAnsi="Times New Roman"/>
                <w:b/>
                <w:szCs w:val="24"/>
              </w:rPr>
            </w:pPr>
            <w:r w:rsidRPr="006E716F">
              <w:rPr>
                <w:rFonts w:ascii="Times New Roman" w:eastAsia="Times New Roman" w:hAnsi="Times New Roman"/>
                <w:b/>
                <w:szCs w:val="24"/>
              </w:rPr>
              <w:t>7</w:t>
            </w:r>
          </w:p>
        </w:tc>
        <w:tc>
          <w:tcPr>
            <w:tcW w:w="4093" w:type="pct"/>
          </w:tcPr>
          <w:p w:rsidR="00462B9D" w:rsidRPr="006E716F" w:rsidRDefault="00462B9D" w:rsidP="006E716F">
            <w:pPr>
              <w:numPr>
                <w:ilvl w:val="0"/>
                <w:numId w:val="21"/>
              </w:numPr>
              <w:spacing w:before="40" w:after="40"/>
            </w:pPr>
            <w:r w:rsidRPr="006E716F">
              <w:rPr>
                <w:position w:val="-12"/>
              </w:rPr>
              <w:object w:dxaOrig="1300" w:dyaOrig="360">
                <v:shape id="_x0000_i1042" type="#_x0000_t75" style="width:65.1pt;height:18pt" o:ole="">
                  <v:imagedata r:id="rId40" o:title=""/>
                </v:shape>
                <o:OLEObject Type="Embed" ProgID="Equation.DSMT4" ShapeID="_x0000_i1042" DrawAspect="Content" ObjectID="_1480393140" r:id="rId41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rPr>
                <w:position w:val="-12"/>
              </w:rPr>
              <w:object w:dxaOrig="1800" w:dyaOrig="360">
                <v:shape id="_x0000_i1043" type="#_x0000_t75" style="width:90pt;height:18pt" o:ole="">
                  <v:imagedata r:id="rId42" o:title=""/>
                </v:shape>
                <o:OLEObject Type="Embed" ProgID="Equation.DSMT4" ShapeID="_x0000_i1043" DrawAspect="Content" ObjectID="_1480393141" r:id="rId43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rPr>
                <w:position w:val="-30"/>
              </w:rPr>
              <w:object w:dxaOrig="1579" w:dyaOrig="720">
                <v:shape id="_x0000_i1044" type="#_x0000_t75" style="width:78.9pt;height:36pt" o:ole="">
                  <v:imagedata r:id="rId44" o:title=""/>
                </v:shape>
                <o:OLEObject Type="Embed" ProgID="Equation.DSMT4" ShapeID="_x0000_i1044" DrawAspect="Content" ObjectID="_1480393142" r:id="rId45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rPr>
                <w:position w:val="-12"/>
              </w:rPr>
              <w:object w:dxaOrig="3480" w:dyaOrig="360">
                <v:shape id="_x0000_i1045" type="#_x0000_t75" style="width:173.75pt;height:18pt" o:ole="">
                  <v:imagedata r:id="rId46" o:title=""/>
                </v:shape>
                <o:OLEObject Type="Embed" ProgID="Equation.DSMT4" ShapeID="_x0000_i1045" DrawAspect="Content" ObjectID="_1480393143" r:id="rId47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rPr>
                <w:position w:val="-24"/>
              </w:rPr>
              <w:object w:dxaOrig="1740" w:dyaOrig="660">
                <v:shape id="_x0000_i1046" type="#_x0000_t75" style="width:87.25pt;height:33.25pt" o:ole="">
                  <v:imagedata r:id="rId48" o:title=""/>
                </v:shape>
                <o:OLEObject Type="Embed" ProgID="Equation.DSMT4" ShapeID="_x0000_i1046" DrawAspect="Content" ObjectID="_1480393144" r:id="rId49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rPr>
                <w:position w:val="-12"/>
              </w:rPr>
              <w:object w:dxaOrig="2280" w:dyaOrig="380">
                <v:shape id="_x0000_i1047" type="#_x0000_t75" style="width:114.25pt;height:18.7pt" o:ole="">
                  <v:imagedata r:id="rId50" o:title=""/>
                </v:shape>
                <o:OLEObject Type="Embed" ProgID="Equation.DSMT4" ShapeID="_x0000_i1047" DrawAspect="Content" ObjectID="_1480393145" r:id="rId51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rPr>
                <w:position w:val="-30"/>
              </w:rPr>
              <w:object w:dxaOrig="2520" w:dyaOrig="680">
                <v:shape id="_x0000_i1048" type="#_x0000_t75" style="width:126pt;height:33.9pt" o:ole="">
                  <v:imagedata r:id="rId52" o:title=""/>
                </v:shape>
                <o:OLEObject Type="Embed" ProgID="Equation.DSMT4" ShapeID="_x0000_i1048" DrawAspect="Content" ObjectID="_1480393146" r:id="rId53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rPr>
                <w:position w:val="-18"/>
              </w:rPr>
              <w:object w:dxaOrig="2360" w:dyaOrig="440">
                <v:shape id="_x0000_i1049" type="#_x0000_t75" style="width:117.7pt;height:22.15pt" o:ole="">
                  <v:imagedata r:id="rId54" o:title=""/>
                </v:shape>
                <o:OLEObject Type="Embed" ProgID="Equation.DSMT4" ShapeID="_x0000_i1049" DrawAspect="Content" ObjectID="_1480393147" r:id="rId55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rPr>
                <w:position w:val="-32"/>
              </w:rPr>
              <w:object w:dxaOrig="2160" w:dyaOrig="740">
                <v:shape id="_x0000_i1050" type="#_x0000_t75" style="width:108pt;height:36.7pt" o:ole="">
                  <v:imagedata r:id="rId56" o:title=""/>
                </v:shape>
                <o:OLEObject Type="Embed" ProgID="Equation.DSMT4" ShapeID="_x0000_i1050" DrawAspect="Content" ObjectID="_1480393148" r:id="rId57"/>
              </w:object>
            </w:r>
            <w:r w:rsidRPr="006E716F">
              <w:t xml:space="preserve">&lt; </w:t>
            </w:r>
            <w:r w:rsidRPr="006E716F">
              <w:rPr>
                <w:position w:val="-32"/>
              </w:rPr>
              <w:object w:dxaOrig="1980" w:dyaOrig="740">
                <v:shape id="_x0000_i1051" type="#_x0000_t75" style="width:99pt;height:36.7pt" o:ole="">
                  <v:imagedata r:id="rId58" o:title=""/>
                </v:shape>
                <o:OLEObject Type="Embed" ProgID="Equation.DSMT4" ShapeID="_x0000_i1051" DrawAspect="Content" ObjectID="_1480393149" r:id="rId59"/>
              </w:object>
            </w:r>
          </w:p>
          <w:p w:rsidR="00462B9D" w:rsidRPr="006E716F" w:rsidRDefault="00462B9D" w:rsidP="006E716F">
            <w:pPr>
              <w:spacing w:before="40" w:after="40"/>
            </w:pPr>
            <w:r w:rsidRPr="006E716F">
              <w:t>Đèn sang mờ</w:t>
            </w:r>
          </w:p>
          <w:p w:rsidR="00462B9D" w:rsidRPr="006E716F" w:rsidRDefault="00462B9D" w:rsidP="006E716F">
            <w:pPr>
              <w:numPr>
                <w:ilvl w:val="0"/>
                <w:numId w:val="21"/>
              </w:numPr>
              <w:spacing w:before="40" w:after="40"/>
            </w:pPr>
            <w:r w:rsidRPr="006E716F">
              <w:t xml:space="preserve">Đèn sang bình thường thì </w:t>
            </w:r>
            <w:r w:rsidRPr="006E716F">
              <w:rPr>
                <w:position w:val="-12"/>
              </w:rPr>
              <w:object w:dxaOrig="1719" w:dyaOrig="380">
                <v:shape id="_x0000_i1052" type="#_x0000_t75" style="width:85.85pt;height:18.7pt" o:ole="">
                  <v:imagedata r:id="rId60" o:title=""/>
                </v:shape>
                <o:OLEObject Type="Embed" ProgID="Equation.DSMT4" ShapeID="_x0000_i1052" DrawAspect="Content" ObjectID="_1480393150" r:id="rId61"/>
              </w:object>
            </w:r>
          </w:p>
          <w:p w:rsidR="00462B9D" w:rsidRPr="006E716F" w:rsidRDefault="00462B9D" w:rsidP="006E716F">
            <w:pPr>
              <w:spacing w:before="40" w:after="40"/>
              <w:ind w:left="720"/>
            </w:pPr>
            <w:r w:rsidRPr="006E716F">
              <w:rPr>
                <w:position w:val="-124"/>
              </w:rPr>
              <w:object w:dxaOrig="2340" w:dyaOrig="2600">
                <v:shape id="_x0000_i1053" type="#_x0000_t75" style="width:117pt;height:130.15pt" o:ole="">
                  <v:imagedata r:id="rId62" o:title=""/>
                </v:shape>
                <o:OLEObject Type="Embed" ProgID="Equation.DSMT4" ShapeID="_x0000_i1053" DrawAspect="Content" ObjectID="_1480393151" r:id="rId63"/>
              </w:object>
            </w:r>
          </w:p>
          <w:p w:rsidR="009A3C8A" w:rsidRPr="006E716F" w:rsidRDefault="00462B9D" w:rsidP="006E716F">
            <w:pPr>
              <w:spacing w:before="40" w:after="40"/>
              <w:ind w:left="45"/>
            </w:pPr>
            <w:r w:rsidRPr="006E716F">
              <w:t>Vậy phải mắc thêm 6 nguồn như trên.</w:t>
            </w:r>
          </w:p>
        </w:tc>
        <w:tc>
          <w:tcPr>
            <w:tcW w:w="498" w:type="pct"/>
          </w:tcPr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lastRenderedPageBreak/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6E716F" w:rsidRPr="006E716F" w:rsidRDefault="006E716F" w:rsidP="006E716F">
            <w:pPr>
              <w:spacing w:before="40" w:after="40"/>
              <w:jc w:val="center"/>
            </w:pPr>
            <w:r w:rsidRPr="006E716F">
              <w:t>0,25</w:t>
            </w:r>
          </w:p>
          <w:p w:rsidR="006E716F" w:rsidRPr="006E716F" w:rsidRDefault="006E716F" w:rsidP="006E716F">
            <w:pPr>
              <w:spacing w:before="40" w:after="40"/>
              <w:jc w:val="center"/>
            </w:pPr>
          </w:p>
          <w:p w:rsidR="009A3C8A" w:rsidRPr="006E716F" w:rsidRDefault="006E716F" w:rsidP="006E716F">
            <w:pPr>
              <w:pStyle w:val="NoSpacing"/>
              <w:spacing w:before="40" w:after="40"/>
              <w:ind w:left="-84" w:right="-54"/>
              <w:jc w:val="center"/>
              <w:rPr>
                <w:rFonts w:ascii="Times New Roman" w:eastAsia="Times New Roman" w:hAnsi="Times New Roman"/>
                <w:szCs w:val="24"/>
              </w:rPr>
            </w:pPr>
            <w:r w:rsidRPr="006E716F">
              <w:rPr>
                <w:rFonts w:ascii="Times New Roman" w:hAnsi="Times New Roman"/>
                <w:szCs w:val="24"/>
              </w:rPr>
              <w:t>0,25</w:t>
            </w:r>
          </w:p>
        </w:tc>
      </w:tr>
    </w:tbl>
    <w:p w:rsidR="00496B50" w:rsidRPr="00441DD5" w:rsidRDefault="00496B50" w:rsidP="00303DC4">
      <w:pPr>
        <w:jc w:val="both"/>
        <w:rPr>
          <w:b/>
          <w:sz w:val="28"/>
          <w:szCs w:val="28"/>
        </w:rPr>
      </w:pPr>
    </w:p>
    <w:sectPr w:rsidR="00496B50" w:rsidRPr="00441DD5" w:rsidSect="00ED6F54">
      <w:pgSz w:w="11907" w:h="16840" w:code="9"/>
      <w:pgMar w:top="1021" w:right="1134" w:bottom="1021" w:left="1134" w:header="284" w:footer="28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C67F5" w:rsidRDefault="00CC67F5" w:rsidP="00CC67F5">
      <w:r>
        <w:separator/>
      </w:r>
    </w:p>
  </w:endnote>
  <w:endnote w:type="continuationSeparator" w:id="0">
    <w:p w:rsidR="00CC67F5" w:rsidRDefault="00CC67F5" w:rsidP="00CC67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NI Time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Shelley Allegro">
    <w:panose1 w:val="040B7200000000000000"/>
    <w:charset w:val="00"/>
    <w:family w:val="decorative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C67F5" w:rsidRDefault="00CC67F5" w:rsidP="00CC67F5">
      <w:r>
        <w:separator/>
      </w:r>
    </w:p>
  </w:footnote>
  <w:footnote w:type="continuationSeparator" w:id="0">
    <w:p w:rsidR="00CC67F5" w:rsidRDefault="00CC67F5" w:rsidP="00CC67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616B3"/>
    <w:multiLevelType w:val="hybridMultilevel"/>
    <w:tmpl w:val="38DA8754"/>
    <w:lvl w:ilvl="0" w:tplc="D4CE63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1270C"/>
    <w:multiLevelType w:val="hybridMultilevel"/>
    <w:tmpl w:val="26B69808"/>
    <w:lvl w:ilvl="0" w:tplc="04090009">
      <w:start w:val="1"/>
      <w:numFmt w:val="bullet"/>
      <w:lvlText w:val="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>
    <w:nsid w:val="15773231"/>
    <w:multiLevelType w:val="hybridMultilevel"/>
    <w:tmpl w:val="A698888A"/>
    <w:lvl w:ilvl="0" w:tplc="CF12A5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E74BB"/>
    <w:multiLevelType w:val="multilevel"/>
    <w:tmpl w:val="08EA7C26"/>
    <w:lvl w:ilvl="0">
      <w:start w:val="1"/>
      <w:numFmt w:val="decimal"/>
      <w:pStyle w:val="Char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Restart w:val="0"/>
      <w:suff w:val="nothing"/>
      <w:lvlText w:val="Chương 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  <w:rPr>
        <w:rFonts w:hint="default"/>
      </w:rPr>
    </w:lvl>
  </w:abstractNum>
  <w:abstractNum w:abstractNumId="4">
    <w:nsid w:val="1D074C4F"/>
    <w:multiLevelType w:val="hybridMultilevel"/>
    <w:tmpl w:val="6CA20D6A"/>
    <w:lvl w:ilvl="0" w:tplc="4E8CE53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B58A9"/>
    <w:multiLevelType w:val="hybridMultilevel"/>
    <w:tmpl w:val="90E4DF68"/>
    <w:lvl w:ilvl="0" w:tplc="D25CBF6E">
      <w:numFmt w:val="bullet"/>
      <w:lvlText w:val="-"/>
      <w:lvlJc w:val="left"/>
      <w:pPr>
        <w:ind w:left="9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>
    <w:nsid w:val="2BD96F5C"/>
    <w:multiLevelType w:val="hybridMultilevel"/>
    <w:tmpl w:val="4EC8A56C"/>
    <w:lvl w:ilvl="0" w:tplc="3B6ACF04">
      <w:start w:val="1"/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F02F7B"/>
    <w:multiLevelType w:val="hybridMultilevel"/>
    <w:tmpl w:val="DC3EE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0E4B77"/>
    <w:multiLevelType w:val="hybridMultilevel"/>
    <w:tmpl w:val="84E84CA2"/>
    <w:lvl w:ilvl="0" w:tplc="57105BF6">
      <w:numFmt w:val="bullet"/>
      <w:lvlText w:val="-"/>
      <w:lvlJc w:val="left"/>
      <w:pPr>
        <w:ind w:left="49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9">
    <w:nsid w:val="45C8462C"/>
    <w:multiLevelType w:val="hybridMultilevel"/>
    <w:tmpl w:val="BDA01BEE"/>
    <w:lvl w:ilvl="0" w:tplc="7FB02480">
      <w:start w:val="1"/>
      <w:numFmt w:val="lowerLetter"/>
      <w:lvlText w:val="%1)"/>
      <w:lvlJc w:val="left"/>
      <w:pPr>
        <w:ind w:left="-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">
    <w:nsid w:val="50C97923"/>
    <w:multiLevelType w:val="hybridMultilevel"/>
    <w:tmpl w:val="684E104A"/>
    <w:lvl w:ilvl="0" w:tplc="6216531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DC92120"/>
    <w:multiLevelType w:val="hybridMultilevel"/>
    <w:tmpl w:val="9496B0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F4F2AD2"/>
    <w:multiLevelType w:val="hybridMultilevel"/>
    <w:tmpl w:val="CCF8DF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AB5509"/>
    <w:multiLevelType w:val="hybridMultilevel"/>
    <w:tmpl w:val="4F84F1A6"/>
    <w:lvl w:ilvl="0" w:tplc="7F9AB6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0F5535"/>
    <w:multiLevelType w:val="hybridMultilevel"/>
    <w:tmpl w:val="E63E5D5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5A331F"/>
    <w:multiLevelType w:val="hybridMultilevel"/>
    <w:tmpl w:val="6076F648"/>
    <w:lvl w:ilvl="0" w:tplc="DC5C4900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>
    <w:nsid w:val="76AF61E8"/>
    <w:multiLevelType w:val="hybridMultilevel"/>
    <w:tmpl w:val="4546EFEA"/>
    <w:lvl w:ilvl="0" w:tplc="6304280A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782625EB"/>
    <w:multiLevelType w:val="hybridMultilevel"/>
    <w:tmpl w:val="FE603E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965F83"/>
    <w:multiLevelType w:val="hybridMultilevel"/>
    <w:tmpl w:val="F59A9D98"/>
    <w:lvl w:ilvl="0" w:tplc="7750C0B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AC82C88"/>
    <w:multiLevelType w:val="hybridMultilevel"/>
    <w:tmpl w:val="3B4A158E"/>
    <w:lvl w:ilvl="0" w:tplc="1E261DE4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52111D"/>
    <w:multiLevelType w:val="hybridMultilevel"/>
    <w:tmpl w:val="90C6929E"/>
    <w:lvl w:ilvl="0" w:tplc="05002310">
      <w:start w:val="1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17"/>
  </w:num>
  <w:num w:numId="4">
    <w:abstractNumId w:val="4"/>
  </w:num>
  <w:num w:numId="5">
    <w:abstractNumId w:val="1"/>
  </w:num>
  <w:num w:numId="6">
    <w:abstractNumId w:val="5"/>
  </w:num>
  <w:num w:numId="7">
    <w:abstractNumId w:val="15"/>
  </w:num>
  <w:num w:numId="8">
    <w:abstractNumId w:val="19"/>
  </w:num>
  <w:num w:numId="9">
    <w:abstractNumId w:val="13"/>
  </w:num>
  <w:num w:numId="10">
    <w:abstractNumId w:val="18"/>
  </w:num>
  <w:num w:numId="11">
    <w:abstractNumId w:val="9"/>
  </w:num>
  <w:num w:numId="12">
    <w:abstractNumId w:val="2"/>
  </w:num>
  <w:num w:numId="13">
    <w:abstractNumId w:val="20"/>
  </w:num>
  <w:num w:numId="14">
    <w:abstractNumId w:val="11"/>
  </w:num>
  <w:num w:numId="15">
    <w:abstractNumId w:val="7"/>
  </w:num>
  <w:num w:numId="16">
    <w:abstractNumId w:val="6"/>
  </w:num>
  <w:num w:numId="17">
    <w:abstractNumId w:val="10"/>
  </w:num>
  <w:num w:numId="18">
    <w:abstractNumId w:val="14"/>
  </w:num>
  <w:num w:numId="19">
    <w:abstractNumId w:val="3"/>
  </w:num>
  <w:num w:numId="20">
    <w:abstractNumId w:val="0"/>
  </w:num>
  <w:num w:numId="21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3F01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2381D"/>
    <w:rsid w:val="000012F4"/>
    <w:rsid w:val="00002DBE"/>
    <w:rsid w:val="00003A24"/>
    <w:rsid w:val="00010697"/>
    <w:rsid w:val="00012716"/>
    <w:rsid w:val="000249A0"/>
    <w:rsid w:val="00032A5C"/>
    <w:rsid w:val="00050E9C"/>
    <w:rsid w:val="00062420"/>
    <w:rsid w:val="00063AAA"/>
    <w:rsid w:val="00067D13"/>
    <w:rsid w:val="00084154"/>
    <w:rsid w:val="000A4C26"/>
    <w:rsid w:val="000A62CA"/>
    <w:rsid w:val="000A6DF4"/>
    <w:rsid w:val="000B2519"/>
    <w:rsid w:val="000D2930"/>
    <w:rsid w:val="000D3BA5"/>
    <w:rsid w:val="000D415D"/>
    <w:rsid w:val="000E1CC8"/>
    <w:rsid w:val="000F28D7"/>
    <w:rsid w:val="000F3786"/>
    <w:rsid w:val="000F6BB5"/>
    <w:rsid w:val="000F7B67"/>
    <w:rsid w:val="00104824"/>
    <w:rsid w:val="00107FC7"/>
    <w:rsid w:val="0011425C"/>
    <w:rsid w:val="00116630"/>
    <w:rsid w:val="001217FA"/>
    <w:rsid w:val="00122423"/>
    <w:rsid w:val="00125152"/>
    <w:rsid w:val="001267F6"/>
    <w:rsid w:val="0013618A"/>
    <w:rsid w:val="0014106E"/>
    <w:rsid w:val="001473DC"/>
    <w:rsid w:val="00152430"/>
    <w:rsid w:val="001635D9"/>
    <w:rsid w:val="00165156"/>
    <w:rsid w:val="00165938"/>
    <w:rsid w:val="00176EE4"/>
    <w:rsid w:val="0018602A"/>
    <w:rsid w:val="001911D0"/>
    <w:rsid w:val="001934AE"/>
    <w:rsid w:val="00193645"/>
    <w:rsid w:val="001A7F43"/>
    <w:rsid w:val="001B4E87"/>
    <w:rsid w:val="001C4736"/>
    <w:rsid w:val="001D0965"/>
    <w:rsid w:val="00212660"/>
    <w:rsid w:val="00220796"/>
    <w:rsid w:val="00223488"/>
    <w:rsid w:val="00225DAB"/>
    <w:rsid w:val="00226124"/>
    <w:rsid w:val="0023439F"/>
    <w:rsid w:val="00245508"/>
    <w:rsid w:val="002473AD"/>
    <w:rsid w:val="002645E9"/>
    <w:rsid w:val="002659A1"/>
    <w:rsid w:val="00267409"/>
    <w:rsid w:val="00272DB4"/>
    <w:rsid w:val="00274871"/>
    <w:rsid w:val="00281B8E"/>
    <w:rsid w:val="002863C1"/>
    <w:rsid w:val="002965C1"/>
    <w:rsid w:val="002A6007"/>
    <w:rsid w:val="002B4447"/>
    <w:rsid w:val="002B5A61"/>
    <w:rsid w:val="002D7ED4"/>
    <w:rsid w:val="002E0DD1"/>
    <w:rsid w:val="002E3C67"/>
    <w:rsid w:val="002E5E84"/>
    <w:rsid w:val="002F1DD0"/>
    <w:rsid w:val="00303DC4"/>
    <w:rsid w:val="00315AF9"/>
    <w:rsid w:val="00320A49"/>
    <w:rsid w:val="00322E30"/>
    <w:rsid w:val="0032709D"/>
    <w:rsid w:val="003360B4"/>
    <w:rsid w:val="00336248"/>
    <w:rsid w:val="00336C35"/>
    <w:rsid w:val="00336D50"/>
    <w:rsid w:val="00362AA9"/>
    <w:rsid w:val="00363AE4"/>
    <w:rsid w:val="00364E23"/>
    <w:rsid w:val="00371DB6"/>
    <w:rsid w:val="00376125"/>
    <w:rsid w:val="0037644E"/>
    <w:rsid w:val="003778C1"/>
    <w:rsid w:val="00385849"/>
    <w:rsid w:val="00391CA4"/>
    <w:rsid w:val="003940FC"/>
    <w:rsid w:val="003A1C75"/>
    <w:rsid w:val="003A7975"/>
    <w:rsid w:val="003B1169"/>
    <w:rsid w:val="003B540B"/>
    <w:rsid w:val="003B6996"/>
    <w:rsid w:val="003D0578"/>
    <w:rsid w:val="003D0610"/>
    <w:rsid w:val="003E123C"/>
    <w:rsid w:val="00400F27"/>
    <w:rsid w:val="004051F7"/>
    <w:rsid w:val="00416910"/>
    <w:rsid w:val="00416CCB"/>
    <w:rsid w:val="00422CB5"/>
    <w:rsid w:val="00434721"/>
    <w:rsid w:val="00437979"/>
    <w:rsid w:val="00441DD5"/>
    <w:rsid w:val="00443846"/>
    <w:rsid w:val="00447FD5"/>
    <w:rsid w:val="00460D67"/>
    <w:rsid w:val="00462B9D"/>
    <w:rsid w:val="00496B50"/>
    <w:rsid w:val="004A602D"/>
    <w:rsid w:val="004B2F43"/>
    <w:rsid w:val="004C13C1"/>
    <w:rsid w:val="004C1B7A"/>
    <w:rsid w:val="004C3EEC"/>
    <w:rsid w:val="004D1B55"/>
    <w:rsid w:val="004D3DEF"/>
    <w:rsid w:val="004E4046"/>
    <w:rsid w:val="004E41B3"/>
    <w:rsid w:val="004F0143"/>
    <w:rsid w:val="004F4C23"/>
    <w:rsid w:val="00504A77"/>
    <w:rsid w:val="00504F78"/>
    <w:rsid w:val="00511B37"/>
    <w:rsid w:val="0051258F"/>
    <w:rsid w:val="0052265B"/>
    <w:rsid w:val="00523054"/>
    <w:rsid w:val="0052621F"/>
    <w:rsid w:val="00527ECC"/>
    <w:rsid w:val="00533D39"/>
    <w:rsid w:val="00542371"/>
    <w:rsid w:val="005426EB"/>
    <w:rsid w:val="00543E14"/>
    <w:rsid w:val="00544DD4"/>
    <w:rsid w:val="00544FB4"/>
    <w:rsid w:val="00554299"/>
    <w:rsid w:val="00567261"/>
    <w:rsid w:val="0057550B"/>
    <w:rsid w:val="005843FA"/>
    <w:rsid w:val="00585E25"/>
    <w:rsid w:val="00595316"/>
    <w:rsid w:val="00595E22"/>
    <w:rsid w:val="005A5620"/>
    <w:rsid w:val="005A6251"/>
    <w:rsid w:val="005A7FAD"/>
    <w:rsid w:val="005B6DFF"/>
    <w:rsid w:val="005B7280"/>
    <w:rsid w:val="005C12B8"/>
    <w:rsid w:val="005C1E63"/>
    <w:rsid w:val="005C220F"/>
    <w:rsid w:val="005D021F"/>
    <w:rsid w:val="005E69C2"/>
    <w:rsid w:val="005E76D5"/>
    <w:rsid w:val="005E7FDC"/>
    <w:rsid w:val="005F7600"/>
    <w:rsid w:val="005F7D70"/>
    <w:rsid w:val="00600C31"/>
    <w:rsid w:val="00603396"/>
    <w:rsid w:val="006315D8"/>
    <w:rsid w:val="006375FA"/>
    <w:rsid w:val="006462C8"/>
    <w:rsid w:val="00650123"/>
    <w:rsid w:val="00650697"/>
    <w:rsid w:val="00653EEF"/>
    <w:rsid w:val="00661310"/>
    <w:rsid w:val="00661D73"/>
    <w:rsid w:val="00666542"/>
    <w:rsid w:val="00671822"/>
    <w:rsid w:val="006750BA"/>
    <w:rsid w:val="00685726"/>
    <w:rsid w:val="00690D7A"/>
    <w:rsid w:val="00693019"/>
    <w:rsid w:val="0069729D"/>
    <w:rsid w:val="006B605E"/>
    <w:rsid w:val="006B6220"/>
    <w:rsid w:val="006C0BEF"/>
    <w:rsid w:val="006C1101"/>
    <w:rsid w:val="006D0498"/>
    <w:rsid w:val="006D06CA"/>
    <w:rsid w:val="006D16A3"/>
    <w:rsid w:val="006D46EF"/>
    <w:rsid w:val="006D58E7"/>
    <w:rsid w:val="006E6E7E"/>
    <w:rsid w:val="006E716F"/>
    <w:rsid w:val="006E7F7C"/>
    <w:rsid w:val="006F3085"/>
    <w:rsid w:val="0070610C"/>
    <w:rsid w:val="007068FC"/>
    <w:rsid w:val="0072252E"/>
    <w:rsid w:val="00727F64"/>
    <w:rsid w:val="0073365D"/>
    <w:rsid w:val="0073479A"/>
    <w:rsid w:val="007455F4"/>
    <w:rsid w:val="0074716E"/>
    <w:rsid w:val="00750B1F"/>
    <w:rsid w:val="00760255"/>
    <w:rsid w:val="00761E84"/>
    <w:rsid w:val="00771409"/>
    <w:rsid w:val="007714AA"/>
    <w:rsid w:val="00774409"/>
    <w:rsid w:val="00774943"/>
    <w:rsid w:val="00784C7A"/>
    <w:rsid w:val="007857E2"/>
    <w:rsid w:val="007A0DB5"/>
    <w:rsid w:val="007A502E"/>
    <w:rsid w:val="007B2C76"/>
    <w:rsid w:val="007E6F8C"/>
    <w:rsid w:val="00804363"/>
    <w:rsid w:val="00804B06"/>
    <w:rsid w:val="00811515"/>
    <w:rsid w:val="00812F4A"/>
    <w:rsid w:val="0081642C"/>
    <w:rsid w:val="00823773"/>
    <w:rsid w:val="0082397D"/>
    <w:rsid w:val="00823AC9"/>
    <w:rsid w:val="00823D19"/>
    <w:rsid w:val="00825577"/>
    <w:rsid w:val="008370A0"/>
    <w:rsid w:val="008406FA"/>
    <w:rsid w:val="00851819"/>
    <w:rsid w:val="008518C5"/>
    <w:rsid w:val="00853AE2"/>
    <w:rsid w:val="00854E59"/>
    <w:rsid w:val="00856533"/>
    <w:rsid w:val="00856C64"/>
    <w:rsid w:val="0086254D"/>
    <w:rsid w:val="00864E18"/>
    <w:rsid w:val="0087085C"/>
    <w:rsid w:val="008808BC"/>
    <w:rsid w:val="0088567C"/>
    <w:rsid w:val="00886A4D"/>
    <w:rsid w:val="00887245"/>
    <w:rsid w:val="00895717"/>
    <w:rsid w:val="008A3C3C"/>
    <w:rsid w:val="008A714F"/>
    <w:rsid w:val="008B1EDB"/>
    <w:rsid w:val="008B43C2"/>
    <w:rsid w:val="008C0B58"/>
    <w:rsid w:val="008C6977"/>
    <w:rsid w:val="008D5604"/>
    <w:rsid w:val="008E30CB"/>
    <w:rsid w:val="008E57F3"/>
    <w:rsid w:val="008E5F32"/>
    <w:rsid w:val="008E63CA"/>
    <w:rsid w:val="008F2353"/>
    <w:rsid w:val="008F28B2"/>
    <w:rsid w:val="008F2CB6"/>
    <w:rsid w:val="00902B34"/>
    <w:rsid w:val="009031E2"/>
    <w:rsid w:val="00905262"/>
    <w:rsid w:val="00907900"/>
    <w:rsid w:val="00910844"/>
    <w:rsid w:val="00914D7B"/>
    <w:rsid w:val="00914EC0"/>
    <w:rsid w:val="00937457"/>
    <w:rsid w:val="0093768F"/>
    <w:rsid w:val="00940ACD"/>
    <w:rsid w:val="00941DED"/>
    <w:rsid w:val="009424EC"/>
    <w:rsid w:val="0095170F"/>
    <w:rsid w:val="009524B0"/>
    <w:rsid w:val="0095713D"/>
    <w:rsid w:val="0096170A"/>
    <w:rsid w:val="00961776"/>
    <w:rsid w:val="0096289A"/>
    <w:rsid w:val="00982368"/>
    <w:rsid w:val="00983277"/>
    <w:rsid w:val="009A1CEB"/>
    <w:rsid w:val="009A3C8A"/>
    <w:rsid w:val="009A4D6D"/>
    <w:rsid w:val="009B42AD"/>
    <w:rsid w:val="009C36F1"/>
    <w:rsid w:val="009D0C46"/>
    <w:rsid w:val="009D1507"/>
    <w:rsid w:val="009E3DA0"/>
    <w:rsid w:val="009E4445"/>
    <w:rsid w:val="009E5ECF"/>
    <w:rsid w:val="009F332F"/>
    <w:rsid w:val="009F422C"/>
    <w:rsid w:val="009F5CE3"/>
    <w:rsid w:val="00A04BF2"/>
    <w:rsid w:val="00A06D2D"/>
    <w:rsid w:val="00A17152"/>
    <w:rsid w:val="00A24905"/>
    <w:rsid w:val="00A30568"/>
    <w:rsid w:val="00A407CF"/>
    <w:rsid w:val="00A44602"/>
    <w:rsid w:val="00A54617"/>
    <w:rsid w:val="00A64E10"/>
    <w:rsid w:val="00A702CA"/>
    <w:rsid w:val="00A8512F"/>
    <w:rsid w:val="00A86067"/>
    <w:rsid w:val="00A8715D"/>
    <w:rsid w:val="00A90B0D"/>
    <w:rsid w:val="00AA34E3"/>
    <w:rsid w:val="00AB2040"/>
    <w:rsid w:val="00AB4408"/>
    <w:rsid w:val="00AB4C37"/>
    <w:rsid w:val="00AB6F57"/>
    <w:rsid w:val="00AC1571"/>
    <w:rsid w:val="00AC76F6"/>
    <w:rsid w:val="00AD4BC8"/>
    <w:rsid w:val="00AE034F"/>
    <w:rsid w:val="00AE19FE"/>
    <w:rsid w:val="00AE3666"/>
    <w:rsid w:val="00AE502C"/>
    <w:rsid w:val="00AE69C0"/>
    <w:rsid w:val="00B03470"/>
    <w:rsid w:val="00B04F08"/>
    <w:rsid w:val="00B05B78"/>
    <w:rsid w:val="00B14ED2"/>
    <w:rsid w:val="00B15DF3"/>
    <w:rsid w:val="00B2381D"/>
    <w:rsid w:val="00B31BB5"/>
    <w:rsid w:val="00B3551E"/>
    <w:rsid w:val="00B4154F"/>
    <w:rsid w:val="00B54FE0"/>
    <w:rsid w:val="00B618CD"/>
    <w:rsid w:val="00B62137"/>
    <w:rsid w:val="00B65B6B"/>
    <w:rsid w:val="00B815E2"/>
    <w:rsid w:val="00B81C99"/>
    <w:rsid w:val="00B83782"/>
    <w:rsid w:val="00B87DB6"/>
    <w:rsid w:val="00B90446"/>
    <w:rsid w:val="00BB4F5D"/>
    <w:rsid w:val="00BC0D8F"/>
    <w:rsid w:val="00BC0DD9"/>
    <w:rsid w:val="00BC1846"/>
    <w:rsid w:val="00BC5C35"/>
    <w:rsid w:val="00BD24C0"/>
    <w:rsid w:val="00BE426F"/>
    <w:rsid w:val="00BE4B55"/>
    <w:rsid w:val="00BF26E4"/>
    <w:rsid w:val="00BF356A"/>
    <w:rsid w:val="00BF4D85"/>
    <w:rsid w:val="00BF7D7D"/>
    <w:rsid w:val="00C04579"/>
    <w:rsid w:val="00C229E5"/>
    <w:rsid w:val="00C36F97"/>
    <w:rsid w:val="00C52335"/>
    <w:rsid w:val="00C540D6"/>
    <w:rsid w:val="00C55582"/>
    <w:rsid w:val="00C647CB"/>
    <w:rsid w:val="00C711C0"/>
    <w:rsid w:val="00C74171"/>
    <w:rsid w:val="00C84431"/>
    <w:rsid w:val="00C90439"/>
    <w:rsid w:val="00C9256A"/>
    <w:rsid w:val="00C93C78"/>
    <w:rsid w:val="00C94F21"/>
    <w:rsid w:val="00C951A0"/>
    <w:rsid w:val="00CA19B3"/>
    <w:rsid w:val="00CC31F7"/>
    <w:rsid w:val="00CC3D2B"/>
    <w:rsid w:val="00CC67F5"/>
    <w:rsid w:val="00CD2CA3"/>
    <w:rsid w:val="00CE0CAC"/>
    <w:rsid w:val="00CE48FD"/>
    <w:rsid w:val="00CF2912"/>
    <w:rsid w:val="00D05A5E"/>
    <w:rsid w:val="00D11747"/>
    <w:rsid w:val="00D165AE"/>
    <w:rsid w:val="00D25253"/>
    <w:rsid w:val="00D34495"/>
    <w:rsid w:val="00D35C80"/>
    <w:rsid w:val="00D42B88"/>
    <w:rsid w:val="00D56537"/>
    <w:rsid w:val="00D659C1"/>
    <w:rsid w:val="00D7003B"/>
    <w:rsid w:val="00D77772"/>
    <w:rsid w:val="00DA63D0"/>
    <w:rsid w:val="00DC07F3"/>
    <w:rsid w:val="00DD0668"/>
    <w:rsid w:val="00DD3B84"/>
    <w:rsid w:val="00DD704C"/>
    <w:rsid w:val="00DD7996"/>
    <w:rsid w:val="00DF546E"/>
    <w:rsid w:val="00E06C67"/>
    <w:rsid w:val="00E070DF"/>
    <w:rsid w:val="00E133F4"/>
    <w:rsid w:val="00E15C55"/>
    <w:rsid w:val="00E22538"/>
    <w:rsid w:val="00E34597"/>
    <w:rsid w:val="00E41179"/>
    <w:rsid w:val="00E45052"/>
    <w:rsid w:val="00E47266"/>
    <w:rsid w:val="00E62D7D"/>
    <w:rsid w:val="00E632E8"/>
    <w:rsid w:val="00E7075F"/>
    <w:rsid w:val="00E7119C"/>
    <w:rsid w:val="00E7190C"/>
    <w:rsid w:val="00E90C48"/>
    <w:rsid w:val="00E94FA3"/>
    <w:rsid w:val="00E95419"/>
    <w:rsid w:val="00EA7D4A"/>
    <w:rsid w:val="00EB60B3"/>
    <w:rsid w:val="00EC0D98"/>
    <w:rsid w:val="00ED0686"/>
    <w:rsid w:val="00ED6F54"/>
    <w:rsid w:val="00EF62D6"/>
    <w:rsid w:val="00F02C25"/>
    <w:rsid w:val="00F128C3"/>
    <w:rsid w:val="00F1677A"/>
    <w:rsid w:val="00F359AB"/>
    <w:rsid w:val="00F37D3D"/>
    <w:rsid w:val="00F4392F"/>
    <w:rsid w:val="00F4701F"/>
    <w:rsid w:val="00F50641"/>
    <w:rsid w:val="00F50D36"/>
    <w:rsid w:val="00F5692F"/>
    <w:rsid w:val="00F57971"/>
    <w:rsid w:val="00F622CE"/>
    <w:rsid w:val="00F6502D"/>
    <w:rsid w:val="00F6707F"/>
    <w:rsid w:val="00F71E93"/>
    <w:rsid w:val="00F7765A"/>
    <w:rsid w:val="00F80E9C"/>
    <w:rsid w:val="00F94175"/>
    <w:rsid w:val="00F96E8D"/>
    <w:rsid w:val="00FA056B"/>
    <w:rsid w:val="00FA0D76"/>
    <w:rsid w:val="00FA5131"/>
    <w:rsid w:val="00FB66A9"/>
    <w:rsid w:val="00FC254C"/>
    <w:rsid w:val="00FD36B9"/>
    <w:rsid w:val="00FE2A0D"/>
    <w:rsid w:val="00FE623F"/>
    <w:rsid w:val="00FF0340"/>
    <w:rsid w:val="00FF50DF"/>
    <w:rsid w:val="00FF7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8"/>
    <o:shapelayout v:ext="edit">
      <o:idmap v:ext="edit" data="1"/>
      <o:rules v:ext="edit">
        <o:r id="V:Rule20" type="connector" idref="#_x0000_s1081"/>
        <o:r id="V:Rule21" type="connector" idref="#_x0000_s1077"/>
        <o:r id="V:Rule22" type="connector" idref="#_x0000_s1080"/>
        <o:r id="V:Rule23" type="connector" idref="#_x0000_s1087"/>
        <o:r id="V:Rule24" type="connector" idref="#_x0000_s1083"/>
        <o:r id="V:Rule25" type="connector" idref="#_x0000_s1084"/>
        <o:r id="V:Rule26" type="connector" idref="#_x0000_s1063"/>
        <o:r id="V:Rule27" type="connector" idref="#_x0000_s1065"/>
        <o:r id="V:Rule28" type="connector" idref="#_x0000_s1071"/>
        <o:r id="V:Rule29" type="connector" idref="#_x0000_s1088"/>
        <o:r id="V:Rule30" type="connector" idref="#_x0000_s1062"/>
        <o:r id="V:Rule31" type="connector" idref="#_x0000_s1066"/>
        <o:r id="V:Rule32" type="connector" idref="#_x0000_s1069"/>
        <o:r id="V:Rule33" type="connector" idref="#_x0000_s1068"/>
        <o:r id="V:Rule34" type="connector" idref="#_x0000_s1070"/>
        <o:r id="V:Rule35" type="connector" idref="#_x0000_s1082"/>
        <o:r id="V:Rule36" type="connector" idref="#_x0000_s1075"/>
        <o:r id="V:Rule37" type="connector" idref="#_x0000_s1089"/>
        <o:r id="V:Rule38" type="connector" idref="#_x0000_s107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C5C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23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441DD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vi-VN"/>
    </w:rPr>
  </w:style>
  <w:style w:type="paragraph" w:styleId="NoSpacing">
    <w:name w:val="No Spacing"/>
    <w:qFormat/>
    <w:rsid w:val="005F7D70"/>
    <w:rPr>
      <w:rFonts w:ascii="VNI Times" w:eastAsia="Calibri" w:hAnsi="VNI Times"/>
      <w:sz w:val="24"/>
      <w:szCs w:val="22"/>
    </w:rPr>
  </w:style>
  <w:style w:type="paragraph" w:customStyle="1" w:styleId="1">
    <w:name w:val="1"/>
    <w:basedOn w:val="Normal"/>
    <w:autoRedefine/>
    <w:rsid w:val="00BE426F"/>
    <w:pPr>
      <w:spacing w:after="160" w:line="240" w:lineRule="exact"/>
      <w:ind w:firstLine="567"/>
    </w:pPr>
    <w:rPr>
      <w:rFonts w:ascii="Verdana" w:hAnsi="Verdana" w:cs="Verdana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BC0DD9"/>
    <w:rPr>
      <w:color w:val="808080"/>
    </w:rPr>
  </w:style>
  <w:style w:type="paragraph" w:styleId="BalloonText">
    <w:name w:val="Balloon Text"/>
    <w:basedOn w:val="Normal"/>
    <w:link w:val="BalloonTextChar"/>
    <w:rsid w:val="00BC0D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C0D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CC67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67F5"/>
    <w:rPr>
      <w:sz w:val="24"/>
      <w:szCs w:val="24"/>
    </w:rPr>
  </w:style>
  <w:style w:type="paragraph" w:styleId="Footer">
    <w:name w:val="footer"/>
    <w:basedOn w:val="Normal"/>
    <w:link w:val="FooterChar"/>
    <w:rsid w:val="00CC67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67F5"/>
    <w:rPr>
      <w:sz w:val="24"/>
      <w:szCs w:val="24"/>
    </w:rPr>
  </w:style>
  <w:style w:type="paragraph" w:customStyle="1" w:styleId="Char">
    <w:name w:val="Char"/>
    <w:basedOn w:val="Normal"/>
    <w:semiHidden/>
    <w:rsid w:val="00B65B6B"/>
    <w:pPr>
      <w:numPr>
        <w:numId w:val="19"/>
      </w:numPr>
      <w:spacing w:after="160" w:line="240" w:lineRule="exact"/>
      <w:jc w:val="both"/>
    </w:pPr>
    <w:rPr>
      <w:rFonts w:ascii="Verdana" w:hAnsi="Verdana"/>
      <w:sz w:val="18"/>
      <w:szCs w:val="18"/>
    </w:rPr>
  </w:style>
  <w:style w:type="paragraph" w:customStyle="1" w:styleId="Char0">
    <w:name w:val="Char"/>
    <w:basedOn w:val="Normal"/>
    <w:semiHidden/>
    <w:rsid w:val="008B1EDB"/>
    <w:pPr>
      <w:spacing w:after="160" w:line="240" w:lineRule="exact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91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5.bin"/><Relationship Id="rId63" Type="http://schemas.openxmlformats.org/officeDocument/2006/relationships/oleObject" Target="embeddings/oleObject29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image" Target="media/image6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7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9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8.bin"/><Relationship Id="rId10" Type="http://schemas.openxmlformats.org/officeDocument/2006/relationships/image" Target="media/image2.gi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6.wmf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7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image" Target="media/image24.wmf"/><Relationship Id="rId64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FF8B3-DA62-4F21-98C5-200698090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540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SỞ GIÁO DỤC VÀ ĐÀO TẠO</vt:lpstr>
      <vt:lpstr>SỞ GIÁO DỤC VÀ ĐÀO TẠO</vt:lpstr>
    </vt:vector>
  </TitlesOfParts>
  <Company>HOME</Company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creator>ngoclong</dc:creator>
  <cp:lastModifiedBy>Thanh An</cp:lastModifiedBy>
  <cp:revision>229</cp:revision>
  <cp:lastPrinted>2014-12-17T03:05:00Z</cp:lastPrinted>
  <dcterms:created xsi:type="dcterms:W3CDTF">2014-04-17T17:08:00Z</dcterms:created>
  <dcterms:modified xsi:type="dcterms:W3CDTF">2014-12-18T00:29:00Z</dcterms:modified>
</cp:coreProperties>
</file>