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 xml:space="preserve">SỞ GIÁO DỤC VÀ ĐÀO TẠO        ĐÁP ÁN HK 1 NĂM 2014-2015                                                              </w:t>
      </w:r>
      <w:r w:rsidRPr="00ED2D69">
        <w:rPr>
          <w:rFonts w:ascii="Times New Roman" w:hAnsi="Times New Roman" w:cs="Times New Roman"/>
          <w:b/>
          <w:sz w:val="24"/>
          <w:szCs w:val="24"/>
        </w:rPr>
        <w:t xml:space="preserve">TRƯỜNG THPT DUY TÂN          </w:t>
      </w:r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 w:rsidRPr="00ED2D69">
        <w:rPr>
          <w:rFonts w:ascii="Times New Roman" w:hAnsi="Times New Roman" w:cs="Times New Roman"/>
          <w:b/>
          <w:sz w:val="24"/>
          <w:szCs w:val="24"/>
        </w:rPr>
        <w:t xml:space="preserve"> : VẬT LÍ      11B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ED2D6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  <w:sectPr w:rsidR="00ED2D69" w:rsidRPr="00ED2D69" w:rsidSect="00AE5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ED2D69">
        <w:rPr>
          <w:rFonts w:ascii="Times New Roman" w:hAnsi="Times New Roman" w:cs="Times New Roman"/>
          <w:b/>
          <w:sz w:val="24"/>
          <w:szCs w:val="24"/>
        </w:rPr>
        <w:t xml:space="preserve"> 1: (2đ)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r w:rsidRPr="00ED2D6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dung </w:t>
      </w:r>
      <w:r w:rsidRPr="00ED2D6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D2D69">
        <w:rPr>
          <w:rFonts w:ascii="Times New Roman" w:hAnsi="Times New Roman" w:cs="Times New Roman"/>
          <w:b/>
          <w:sz w:val="24"/>
          <w:szCs w:val="24"/>
        </w:rPr>
        <w:t xml:space="preserve"> 2: (2đ)</w:t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r w:rsidRPr="00ED2D6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r w:rsidRPr="00ED2D6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D2D69">
        <w:rPr>
          <w:rFonts w:ascii="Times New Roman" w:hAnsi="Times New Roman" w:cs="Times New Roman"/>
          <w:b/>
          <w:sz w:val="24"/>
          <w:szCs w:val="24"/>
        </w:rPr>
        <w:t xml:space="preserve"> 3: (2đ)</w:t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E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2D69">
        <w:rPr>
          <w:rFonts w:ascii="Times New Roman" w:hAnsi="Times New Roman" w:cs="Times New Roman"/>
          <w:sz w:val="24"/>
          <w:szCs w:val="24"/>
        </w:rPr>
        <w:t xml:space="preserve"> = 3333 V/m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E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D69">
        <w:rPr>
          <w:rFonts w:ascii="Times New Roman" w:hAnsi="Times New Roman" w:cs="Times New Roman"/>
          <w:sz w:val="24"/>
          <w:szCs w:val="24"/>
        </w:rPr>
        <w:t xml:space="preserve"> = 1875V/m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0D07" w:rsidP="00ED2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68580</wp:posOffset>
            </wp:positionV>
            <wp:extent cx="1449070" cy="869950"/>
            <wp:effectExtent l="19050" t="0" r="0" b="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859" t="23421" r="53082" b="9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D2D69">
        <w:rPr>
          <w:rFonts w:ascii="Times New Roman" w:hAnsi="Times New Roman" w:cs="Times New Roman"/>
          <w:sz w:val="24"/>
          <w:szCs w:val="24"/>
        </w:rPr>
        <w:t xml:space="preserve"> = 3824 V/m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D2D69">
        <w:rPr>
          <w:rFonts w:ascii="Times New Roman" w:hAnsi="Times New Roman" w:cs="Times New Roman"/>
          <w:b/>
          <w:sz w:val="24"/>
          <w:szCs w:val="24"/>
        </w:rPr>
        <w:t xml:space="preserve"> 4: (1đ)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ED2D69">
        <w:rPr>
          <w:rFonts w:ascii="Times New Roman" w:hAnsi="Times New Roman" w:cs="Times New Roman"/>
          <w:sz w:val="24"/>
          <w:szCs w:val="24"/>
        </w:rPr>
        <w:t>AIt</w:t>
      </w:r>
      <w:proofErr w:type="spellEnd"/>
      <w:r w:rsidRPr="00ED2D69">
        <w:rPr>
          <w:rFonts w:ascii="Times New Roman" w:hAnsi="Times New Roman" w:cs="Times New Roman"/>
          <w:sz w:val="24"/>
          <w:szCs w:val="24"/>
        </w:rPr>
        <w:t xml:space="preserve">/Fn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 xml:space="preserve">t = 1930 s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D2D6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D2D69">
        <w:rPr>
          <w:rFonts w:ascii="Times New Roman" w:hAnsi="Times New Roman" w:cs="Times New Roman"/>
          <w:b/>
          <w:sz w:val="24"/>
          <w:szCs w:val="24"/>
        </w:rPr>
        <w:t xml:space="preserve"> 5: (3đ)</w:t>
      </w:r>
    </w:p>
    <w:p w:rsidR="00ED2D69" w:rsidRPr="00ED2D69" w:rsidRDefault="00ED2D69" w:rsidP="00ED2D69">
      <w:pPr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a) R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D2D69">
        <w:rPr>
          <w:rFonts w:ascii="Times New Roman" w:hAnsi="Times New Roman" w:cs="Times New Roman"/>
          <w:sz w:val="24"/>
          <w:szCs w:val="24"/>
        </w:rPr>
        <w:t xml:space="preserve">= 6Ω 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 xml:space="preserve">R = 9,5Ω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I =</w:t>
      </w:r>
      <w:r w:rsidRPr="00ED2D69">
        <w:rPr>
          <w:rFonts w:ascii="Times New Roman" w:hAnsi="Times New Roman" w:cs="Times New Roman"/>
        </w:rPr>
        <w:t xml:space="preserve"> </w:t>
      </w:r>
      <w:r w:rsidR="00EA4889">
        <w:rPr>
          <w:rFonts w:ascii="Times New Roman" w:hAnsi="Times New Roman" w:cs="Times New Roman"/>
          <w:sz w:val="24"/>
          <w:szCs w:val="24"/>
        </w:rPr>
        <w:t xml:space="preserve"> </w:t>
      </w:r>
      <w:r w:rsidR="00EA4889">
        <w:rPr>
          <w:rFonts w:ascii="Kunstler Script" w:hAnsi="Kunstler Script" w:cs="Times New Roman"/>
          <w:sz w:val="24"/>
          <w:szCs w:val="24"/>
        </w:rPr>
        <w:t>E</w:t>
      </w:r>
      <w:r w:rsidRPr="00ED2D69">
        <w:rPr>
          <w:rFonts w:ascii="Times New Roman" w:hAnsi="Times New Roman" w:cs="Times New Roman"/>
          <w:sz w:val="24"/>
          <w:szCs w:val="24"/>
        </w:rPr>
        <w:t>/(R +r )= 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2D69">
        <w:rPr>
          <w:rFonts w:ascii="Times New Roman" w:hAnsi="Times New Roman" w:cs="Times New Roman"/>
          <w:sz w:val="24"/>
          <w:szCs w:val="24"/>
        </w:rPr>
        <w:t>3A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I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D2D69">
        <w:rPr>
          <w:rFonts w:ascii="Times New Roman" w:hAnsi="Times New Roman" w:cs="Times New Roman"/>
          <w:sz w:val="24"/>
          <w:szCs w:val="24"/>
        </w:rPr>
        <w:t>=I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=I =0,3</w:t>
      </w:r>
      <w:r w:rsidRPr="00ED2D69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U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D2D69">
        <w:rPr>
          <w:rFonts w:ascii="Times New Roman" w:hAnsi="Times New Roman" w:cs="Times New Roman"/>
          <w:sz w:val="24"/>
          <w:szCs w:val="24"/>
        </w:rPr>
        <w:t xml:space="preserve"> =U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D2D69">
        <w:rPr>
          <w:rFonts w:ascii="Times New Roman" w:hAnsi="Times New Roman" w:cs="Times New Roman"/>
          <w:sz w:val="24"/>
          <w:szCs w:val="24"/>
        </w:rPr>
        <w:t xml:space="preserve"> = U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D2D69">
        <w:rPr>
          <w:rFonts w:ascii="Times New Roman" w:hAnsi="Times New Roman" w:cs="Times New Roman"/>
          <w:sz w:val="24"/>
          <w:szCs w:val="24"/>
        </w:rPr>
        <w:t xml:space="preserve"> = I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D2D69">
        <w:rPr>
          <w:rFonts w:ascii="Times New Roman" w:hAnsi="Times New Roman" w:cs="Times New Roman"/>
          <w:sz w:val="24"/>
          <w:szCs w:val="24"/>
        </w:rPr>
        <w:t>. R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ED2D6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1,8</w:t>
      </w:r>
      <w:r w:rsidRPr="00ED2D69">
        <w:rPr>
          <w:rFonts w:ascii="Times New Roman" w:hAnsi="Times New Roman" w:cs="Times New Roman"/>
          <w:sz w:val="24"/>
          <w:szCs w:val="24"/>
        </w:rPr>
        <w:t>V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U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 1,05</w:t>
      </w:r>
      <w:r w:rsidRPr="00ED2D69">
        <w:rPr>
          <w:rFonts w:ascii="Times New Roman" w:hAnsi="Times New Roman" w:cs="Times New Roman"/>
          <w:sz w:val="24"/>
          <w:szCs w:val="24"/>
        </w:rPr>
        <w:t xml:space="preserve"> V</w:t>
      </w:r>
      <w:r w:rsidRPr="00ED2D69">
        <w:rPr>
          <w:rFonts w:ascii="Times New Roman" w:hAnsi="Times New Roman" w:cs="Times New Roman"/>
          <w:b/>
          <w:sz w:val="24"/>
          <w:szCs w:val="24"/>
        </w:rPr>
        <w:t>,</w:t>
      </w:r>
      <w:r w:rsidRPr="00ED2D69">
        <w:rPr>
          <w:rFonts w:ascii="Times New Roman" w:hAnsi="Times New Roman" w:cs="Times New Roman"/>
          <w:sz w:val="24"/>
          <w:szCs w:val="24"/>
        </w:rPr>
        <w:t>I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=0,18</w:t>
      </w:r>
      <w:r w:rsidRPr="00ED2D69">
        <w:rPr>
          <w:rFonts w:ascii="Times New Roman" w:hAnsi="Times New Roman" w:cs="Times New Roman"/>
          <w:sz w:val="24"/>
          <w:szCs w:val="24"/>
        </w:rPr>
        <w:t>A,I</w:t>
      </w:r>
      <w:r w:rsidRPr="00ED2D6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=0,12</w:t>
      </w:r>
      <w:r w:rsidRPr="00ED2D69">
        <w:rPr>
          <w:rFonts w:ascii="Times New Roman" w:hAnsi="Times New Roman" w:cs="Times New Roman"/>
          <w:sz w:val="24"/>
          <w:szCs w:val="24"/>
        </w:rPr>
        <w:t>A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b</w:t>
      </w:r>
      <w:r w:rsidR="00C162CA">
        <w:rPr>
          <w:rFonts w:ascii="Times New Roman" w:hAnsi="Times New Roman" w:cs="Times New Roman"/>
          <w:sz w:val="24"/>
          <w:szCs w:val="24"/>
        </w:rPr>
        <w:t>) I= 0,4</w:t>
      </w:r>
      <w:r w:rsidRPr="00ED2D69">
        <w:rPr>
          <w:rFonts w:ascii="Times New Roman" w:hAnsi="Times New Roman" w:cs="Times New Roman"/>
          <w:sz w:val="24"/>
          <w:szCs w:val="24"/>
        </w:rPr>
        <w:t xml:space="preserve"> A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2D69">
        <w:rPr>
          <w:rFonts w:ascii="Times New Roman" w:hAnsi="Times New Roman" w:cs="Times New Roman"/>
          <w:sz w:val="24"/>
          <w:szCs w:val="24"/>
        </w:rPr>
        <w:t>R</w:t>
      </w:r>
      <w:r w:rsidR="00C162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162CA">
        <w:rPr>
          <w:rFonts w:ascii="Times New Roman" w:hAnsi="Times New Roman" w:cs="Times New Roman"/>
          <w:sz w:val="24"/>
          <w:szCs w:val="24"/>
        </w:rPr>
        <w:t>= 4,565</w:t>
      </w:r>
      <w:r w:rsidRPr="00ED2D69">
        <w:rPr>
          <w:rFonts w:ascii="Times New Roman" w:hAnsi="Times New Roman" w:cs="Times New Roman"/>
          <w:sz w:val="24"/>
          <w:szCs w:val="24"/>
        </w:rPr>
        <w:t xml:space="preserve">Ω </w:t>
      </w:r>
      <w:r w:rsidRPr="00ED2D69">
        <w:rPr>
          <w:rFonts w:ascii="Times New Roman" w:hAnsi="Times New Roman" w:cs="Times New Roman"/>
          <w:b/>
          <w:sz w:val="24"/>
          <w:szCs w:val="24"/>
        </w:rPr>
        <w:t>(0,5đ)</w:t>
      </w:r>
    </w:p>
    <w:p w:rsidR="00ED2D69" w:rsidRPr="00ED2D69" w:rsidRDefault="00ED2D69" w:rsidP="00ED2D69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ED2D69" w:rsidRPr="00ED2D69" w:rsidSect="00AE1D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0D07" w:rsidRDefault="00ED2D69" w:rsidP="00ED2D69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2D6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</w:t>
      </w:r>
    </w:p>
    <w:p w:rsidR="00ED0D07" w:rsidRDefault="00ED0D07" w:rsidP="00ED2D69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D2D69" w:rsidRPr="00ED2D69" w:rsidRDefault="00ED2D69" w:rsidP="00ED2D69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2D6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HẾT</w:t>
      </w:r>
    </w:p>
    <w:p w:rsidR="00ED2D69" w:rsidRPr="00ED2D69" w:rsidRDefault="00ED2D69" w:rsidP="00ED2D69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</w:p>
    <w:p w:rsidR="00ED2D69" w:rsidRPr="00ED2D69" w:rsidRDefault="00ED2D69" w:rsidP="00ED2D69">
      <w:pPr>
        <w:rPr>
          <w:rFonts w:ascii="Times New Roman" w:hAnsi="Times New Roman" w:cs="Times New Roman"/>
          <w:sz w:val="24"/>
          <w:szCs w:val="24"/>
        </w:rPr>
      </w:pPr>
    </w:p>
    <w:p w:rsidR="00ED2D69" w:rsidRPr="00ED2D69" w:rsidRDefault="00ED2D69" w:rsidP="00ED2D69">
      <w:pPr>
        <w:rPr>
          <w:rFonts w:ascii="Times New Roman" w:hAnsi="Times New Roman" w:cs="Times New Roman"/>
        </w:rPr>
      </w:pPr>
    </w:p>
    <w:p w:rsidR="00E32749" w:rsidRPr="00ED2D69" w:rsidRDefault="00E32749">
      <w:pPr>
        <w:rPr>
          <w:rFonts w:ascii="Times New Roman" w:hAnsi="Times New Roman" w:cs="Times New Roman"/>
        </w:rPr>
      </w:pPr>
    </w:p>
    <w:sectPr w:rsidR="00E32749" w:rsidRPr="00ED2D69" w:rsidSect="00AE1D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ED2D69"/>
    <w:rsid w:val="0013524A"/>
    <w:rsid w:val="00A849A7"/>
    <w:rsid w:val="00C162CA"/>
    <w:rsid w:val="00E32749"/>
    <w:rsid w:val="00EA4889"/>
    <w:rsid w:val="00ED0D07"/>
    <w:rsid w:val="00ED2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2014-11-28T09:56:00Z</dcterms:created>
  <dcterms:modified xsi:type="dcterms:W3CDTF">2014-11-28T10:42:00Z</dcterms:modified>
</cp:coreProperties>
</file>