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5" w:type="dxa"/>
        <w:tblInd w:w="-252" w:type="dxa"/>
        <w:tblLook w:val="01E0" w:firstRow="1" w:lastRow="1" w:firstColumn="1" w:lastColumn="1" w:noHBand="0" w:noVBand="0"/>
      </w:tblPr>
      <w:tblGrid>
        <w:gridCol w:w="4338"/>
        <w:gridCol w:w="5937"/>
      </w:tblGrid>
      <w:tr w:rsidR="005F5840" w:rsidRPr="00DE2B55" w:rsidTr="0096307F">
        <w:tc>
          <w:tcPr>
            <w:tcW w:w="4338" w:type="dxa"/>
            <w:shd w:val="clear" w:color="auto" w:fill="auto"/>
          </w:tcPr>
          <w:p w:rsidR="005F5840" w:rsidRPr="00DE2B55" w:rsidRDefault="005F5840" w:rsidP="0096307F">
            <w:pPr>
              <w:spacing w:before="60" w:after="60" w:line="274" w:lineRule="auto"/>
              <w:jc w:val="center"/>
            </w:pPr>
            <w:r w:rsidRPr="00DE2B55">
              <w:t>SỞ GIÁO DỤC &amp; ĐÀO TẠO TP.HCM</w:t>
            </w:r>
          </w:p>
          <w:p w:rsidR="005F5840" w:rsidRPr="00DE2B55" w:rsidRDefault="00582D67" w:rsidP="0096307F">
            <w:pPr>
              <w:spacing w:before="60" w:after="60" w:line="274" w:lineRule="auto"/>
              <w:jc w:val="center"/>
              <w:rPr>
                <w:b/>
              </w:rPr>
            </w:pPr>
            <w:r w:rsidRPr="00DE2B55">
              <w:rPr>
                <w:b/>
              </w:rPr>
              <w:t>TRƯỜNG THÁI BÌNH DƯƠNG</w:t>
            </w:r>
          </w:p>
          <w:p w:rsidR="005F5840" w:rsidRPr="00DE2B55" w:rsidRDefault="005F5840" w:rsidP="0096307F">
            <w:pPr>
              <w:spacing w:before="60" w:after="60" w:line="274" w:lineRule="auto"/>
              <w:jc w:val="center"/>
            </w:pPr>
            <w:r w:rsidRPr="00DE2B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DE023C" wp14:editId="54085CBC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180340</wp:posOffset>
                      </wp:positionV>
                      <wp:extent cx="1143000" cy="0"/>
                      <wp:effectExtent l="11430" t="11430" r="7620" b="762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4.2pt" to="2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6R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"/>
                  </w:pict>
                </mc:Fallback>
              </mc:AlternateContent>
            </w:r>
            <w:r w:rsidRPr="00DE2B55">
              <w:t>NĂM HỌC 201</w:t>
            </w:r>
            <w:r w:rsidR="0081200C" w:rsidRPr="00DE2B55">
              <w:t>4</w:t>
            </w:r>
            <w:r w:rsidRPr="00DE2B55">
              <w:t>-201</w:t>
            </w:r>
            <w:r w:rsidR="0081200C" w:rsidRPr="00DE2B55">
              <w:t>5</w:t>
            </w:r>
          </w:p>
        </w:tc>
        <w:tc>
          <w:tcPr>
            <w:tcW w:w="5937" w:type="dxa"/>
            <w:shd w:val="clear" w:color="auto" w:fill="auto"/>
          </w:tcPr>
          <w:p w:rsidR="005F5840" w:rsidRPr="00DE2B55" w:rsidRDefault="005F5840" w:rsidP="0096307F">
            <w:pPr>
              <w:spacing w:before="60" w:after="60" w:line="274" w:lineRule="auto"/>
              <w:jc w:val="center"/>
              <w:rPr>
                <w:b/>
              </w:rPr>
            </w:pPr>
            <w:r w:rsidRPr="00DE2B55">
              <w:rPr>
                <w:b/>
              </w:rPr>
              <w:t>ĐỀ THI  HỌC KÌ I</w:t>
            </w:r>
          </w:p>
          <w:p w:rsidR="005F5840" w:rsidRPr="000F000A" w:rsidRDefault="005F5840" w:rsidP="0096307F">
            <w:pPr>
              <w:spacing w:before="60" w:after="60" w:line="274" w:lineRule="auto"/>
              <w:jc w:val="center"/>
              <w:rPr>
                <w:b/>
              </w:rPr>
            </w:pPr>
            <w:r w:rsidRPr="000F000A">
              <w:rPr>
                <w:b/>
              </w:rPr>
              <w:t xml:space="preserve">MÔN: LÝ  </w:t>
            </w:r>
            <w:r w:rsidR="00192F03">
              <w:rPr>
                <w:b/>
              </w:rPr>
              <w:t xml:space="preserve">- </w:t>
            </w:r>
            <w:r w:rsidRPr="000F000A">
              <w:rPr>
                <w:b/>
              </w:rPr>
              <w:t xml:space="preserve"> KHỐI …10…..</w:t>
            </w:r>
          </w:p>
          <w:p w:rsidR="005F5840" w:rsidRPr="00DE2B55" w:rsidRDefault="00582D67" w:rsidP="0096307F">
            <w:pPr>
              <w:spacing w:before="60" w:after="60" w:line="274" w:lineRule="auto"/>
              <w:jc w:val="center"/>
              <w:rPr>
                <w:i/>
              </w:rPr>
            </w:pPr>
            <w:r w:rsidRPr="00DE2B55">
              <w:rPr>
                <w:i/>
              </w:rPr>
              <w:t>Thời gian làm bài:  45</w:t>
            </w:r>
            <w:r w:rsidR="005F5840" w:rsidRPr="00DE2B55">
              <w:rPr>
                <w:i/>
              </w:rPr>
              <w:t xml:space="preserve"> phút</w:t>
            </w:r>
          </w:p>
        </w:tc>
      </w:tr>
    </w:tbl>
    <w:p w:rsidR="005F5840" w:rsidRPr="00DE2B55" w:rsidRDefault="005F5840" w:rsidP="005F5840">
      <w:bookmarkStart w:id="0" w:name="_GoBack"/>
      <w:bookmarkEnd w:id="0"/>
    </w:p>
    <w:p w:rsidR="00720327" w:rsidRDefault="00720327" w:rsidP="005F5840">
      <w:pPr>
        <w:rPr>
          <w:b/>
        </w:rPr>
      </w:pPr>
    </w:p>
    <w:p w:rsidR="00720327" w:rsidRDefault="00720327" w:rsidP="005F5840">
      <w:pPr>
        <w:rPr>
          <w:b/>
        </w:rPr>
      </w:pPr>
    </w:p>
    <w:p w:rsidR="005F5840" w:rsidRPr="00DE2B55" w:rsidRDefault="005F5840" w:rsidP="005F5840">
      <w:pPr>
        <w:rPr>
          <w:b/>
        </w:rPr>
      </w:pPr>
      <w:r w:rsidRPr="00DE2B55">
        <w:rPr>
          <w:b/>
        </w:rPr>
        <w:t>Câu 1: (3đ)</w:t>
      </w:r>
    </w:p>
    <w:p w:rsidR="005F5840" w:rsidRPr="00DE2B55" w:rsidRDefault="005F5840" w:rsidP="005F5840">
      <w:r w:rsidRPr="00DE2B55">
        <w:t>Phát biểu định luật vạn vật hấp dẫn. Viết biểu thức của định luật và gọi tên, đơn vị các đại lượng có trong biểu thức?</w:t>
      </w:r>
    </w:p>
    <w:p w:rsidR="005F5840" w:rsidRPr="00DE2B55" w:rsidRDefault="005F5840" w:rsidP="005F5840">
      <w:r w:rsidRPr="00DE2B55">
        <w:rPr>
          <w:b/>
        </w:rPr>
        <w:t>Vận dụng:</w:t>
      </w:r>
      <w:r w:rsidRPr="00DE2B55">
        <w:t xml:space="preserve"> Ha</w:t>
      </w:r>
      <w:r w:rsidR="00CB3FD9" w:rsidRPr="00DE2B55">
        <w:t>i vật có cùng khối lượng 10 tấn</w:t>
      </w:r>
      <w:r w:rsidRPr="00DE2B55">
        <w:t xml:space="preserve">, </w:t>
      </w:r>
      <w:r w:rsidR="0081200C" w:rsidRPr="00DE2B55">
        <w:t>hấp dẫ</w:t>
      </w:r>
      <w:r w:rsidR="00CB3FD9" w:rsidRPr="00DE2B55">
        <w:t>n nhau với một lực có độ lớn 66,7.10</w:t>
      </w:r>
      <w:r w:rsidR="008277A9" w:rsidRPr="00DE2B55">
        <w:rPr>
          <w:vertAlign w:val="superscript"/>
        </w:rPr>
        <w:t>-4</w:t>
      </w:r>
      <w:r w:rsidR="00CB3FD9" w:rsidRPr="00DE2B55">
        <w:t xml:space="preserve"> </w:t>
      </w:r>
      <w:r w:rsidR="0081200C" w:rsidRPr="00DE2B55">
        <w:t>N. Tìm khoảng cách giữa chúng.</w:t>
      </w:r>
    </w:p>
    <w:p w:rsidR="00EC1E25" w:rsidRDefault="00EC1E25" w:rsidP="005F5840">
      <w:pPr>
        <w:rPr>
          <w:b/>
        </w:rPr>
      </w:pPr>
    </w:p>
    <w:p w:rsidR="005F5840" w:rsidRPr="00DE2B55" w:rsidRDefault="005F5840" w:rsidP="005F5840">
      <w:pPr>
        <w:rPr>
          <w:b/>
        </w:rPr>
      </w:pPr>
      <w:r w:rsidRPr="00DE2B55">
        <w:rPr>
          <w:b/>
        </w:rPr>
        <w:t>Câu 2: (4đ)</w:t>
      </w:r>
    </w:p>
    <w:p w:rsidR="005F5840" w:rsidRPr="00DE2B55" w:rsidRDefault="005F5840" w:rsidP="005F5840">
      <w:r w:rsidRPr="00DE2B55">
        <w:t>M</w:t>
      </w:r>
      <w:r w:rsidR="00555217" w:rsidRPr="00DE2B55">
        <w:t xml:space="preserve">ột vật khối lượng 1500 </w:t>
      </w:r>
      <w:r w:rsidRPr="00DE2B55">
        <w:t xml:space="preserve">g bắt đầu trượt trên sàn nhà dưới tác dụng của một lực </w:t>
      </w:r>
      <w:r w:rsidR="0081200C" w:rsidRPr="00DE2B55">
        <w:t>kéo nằm ngang có độ lớn 3</w:t>
      </w:r>
      <w:r w:rsidRPr="00DE2B55">
        <w:t xml:space="preserve">0N. Hệ số ma </w:t>
      </w:r>
      <w:r w:rsidR="0081200C" w:rsidRPr="00DE2B55">
        <w:t>sát trượt giữa vật và sàn là 0,5</w:t>
      </w:r>
      <w:r w:rsidRPr="00DE2B55">
        <w:t>.</w:t>
      </w:r>
      <w:r w:rsidR="005840F5" w:rsidRPr="00DE2B55">
        <w:t xml:space="preserve"> </w:t>
      </w:r>
      <w:r w:rsidRPr="00DE2B55">
        <w:t>Lấy g = 10m/s</w:t>
      </w:r>
      <w:r w:rsidRPr="00DE2B55">
        <w:rPr>
          <w:vertAlign w:val="superscript"/>
        </w:rPr>
        <w:t>2</w:t>
      </w:r>
      <w:r w:rsidRPr="00DE2B55">
        <w:t>. Tính:</w:t>
      </w:r>
    </w:p>
    <w:p w:rsidR="005F5840" w:rsidRPr="00DE2B55" w:rsidRDefault="005F5840" w:rsidP="005F5840">
      <w:r w:rsidRPr="00DE2B55">
        <w:t>a. Gia tốc của vật</w:t>
      </w:r>
    </w:p>
    <w:p w:rsidR="005F5840" w:rsidRPr="00DE2B55" w:rsidRDefault="0081200C" w:rsidP="005F5840">
      <w:r w:rsidRPr="00DE2B55">
        <w:t>b. Vận tốc của vật sau 1</w:t>
      </w:r>
      <w:r w:rsidR="005F5840" w:rsidRPr="00DE2B55">
        <w:t>0s.</w:t>
      </w:r>
    </w:p>
    <w:p w:rsidR="0081200C" w:rsidRPr="00DE2B55" w:rsidRDefault="0081200C" w:rsidP="005F5840">
      <w:r w:rsidRPr="00DE2B55">
        <w:t>b. Quãng đường vật đi được sau 15s.</w:t>
      </w:r>
    </w:p>
    <w:p w:rsidR="005F5840" w:rsidRPr="00DE2B55" w:rsidRDefault="005F5840" w:rsidP="005F5840">
      <w:r w:rsidRPr="00DE2B55">
        <w:t>c.</w:t>
      </w:r>
      <w:r w:rsidR="0081200C" w:rsidRPr="00DE2B55">
        <w:t xml:space="preserve"> Quãng đường vật đi được kể từ lúc chuyển động cho tới khi đạt vận tốc 36km/h </w:t>
      </w:r>
      <w:r w:rsidRPr="00DE2B55">
        <w:t>.</w:t>
      </w:r>
    </w:p>
    <w:p w:rsidR="00EC1E25" w:rsidRDefault="00EC1E25" w:rsidP="005F5840">
      <w:pPr>
        <w:rPr>
          <w:b/>
          <w:lang w:val="pt-BR"/>
        </w:rPr>
      </w:pPr>
    </w:p>
    <w:p w:rsidR="005F5840" w:rsidRPr="00DE2B55" w:rsidRDefault="005F5840" w:rsidP="005F5840">
      <w:pPr>
        <w:rPr>
          <w:b/>
          <w:lang w:val="pt-BR"/>
        </w:rPr>
      </w:pPr>
      <w:r w:rsidRPr="00DE2B55">
        <w:rPr>
          <w:b/>
          <w:lang w:val="pt-BR"/>
        </w:rPr>
        <w:t>Câu 3: (3đ)</w:t>
      </w:r>
    </w:p>
    <w:p w:rsidR="005F5840" w:rsidRPr="00DE2B55" w:rsidRDefault="005F5840" w:rsidP="005F5840">
      <w:pPr>
        <w:rPr>
          <w:lang w:val="pt-BR"/>
        </w:rPr>
      </w:pPr>
      <w:r w:rsidRPr="00DE2B55">
        <w:rPr>
          <w:lang w:val="pt-BR"/>
        </w:rPr>
        <w:t xml:space="preserve">Một người gánh </w:t>
      </w:r>
      <w:r w:rsidR="00A514E6" w:rsidRPr="00DE2B55">
        <w:rPr>
          <w:lang w:val="pt-BR"/>
        </w:rPr>
        <w:t>hai thúng bằng đòn gánh dài 1m, đầu A treo thúng gạo nặng 20</w:t>
      </w:r>
      <w:r w:rsidRPr="00DE2B55">
        <w:rPr>
          <w:lang w:val="pt-BR"/>
        </w:rPr>
        <w:t>kg, đầu B</w:t>
      </w:r>
      <w:r w:rsidR="00A514E6" w:rsidRPr="00DE2B55">
        <w:rPr>
          <w:lang w:val="pt-BR"/>
        </w:rPr>
        <w:t xml:space="preserve"> treo thúng ngô nặng 30</w:t>
      </w:r>
      <w:r w:rsidRPr="00DE2B55">
        <w:rPr>
          <w:lang w:val="pt-BR"/>
        </w:rPr>
        <w:t>kg</w:t>
      </w:r>
      <w:r w:rsidR="00C30A46">
        <w:rPr>
          <w:lang w:val="pt-BR"/>
        </w:rPr>
        <w:t xml:space="preserve"> sao cho đòn gánh nằm ngang</w:t>
      </w:r>
      <w:r w:rsidRPr="00DE2B55">
        <w:rPr>
          <w:lang w:val="pt-BR"/>
        </w:rPr>
        <w:t>. Hỏi:</w:t>
      </w:r>
    </w:p>
    <w:p w:rsidR="005F5840" w:rsidRPr="00DE2B55" w:rsidRDefault="005F5840" w:rsidP="005F5840">
      <w:pPr>
        <w:rPr>
          <w:lang w:val="pt-BR"/>
        </w:rPr>
      </w:pPr>
      <w:r w:rsidRPr="00DE2B55">
        <w:rPr>
          <w:lang w:val="pt-BR"/>
        </w:rPr>
        <w:t>a. Vai người chịu một lực bằng bao nhiêu?</w:t>
      </w:r>
    </w:p>
    <w:p w:rsidR="005F5840" w:rsidRDefault="005F5840" w:rsidP="005F5840">
      <w:pPr>
        <w:rPr>
          <w:lang w:val="pt-BR"/>
        </w:rPr>
      </w:pPr>
      <w:r w:rsidRPr="00DE2B55">
        <w:rPr>
          <w:lang w:val="pt-BR"/>
        </w:rPr>
        <w:t>b. Vai người phải đặt ở điểm nào?</w:t>
      </w:r>
    </w:p>
    <w:p w:rsidR="00720327" w:rsidRDefault="00720327" w:rsidP="005F5840">
      <w:pPr>
        <w:rPr>
          <w:lang w:val="pt-BR"/>
        </w:rPr>
      </w:pPr>
    </w:p>
    <w:p w:rsidR="00720327" w:rsidRDefault="00720327" w:rsidP="005F5840">
      <w:pPr>
        <w:rPr>
          <w:lang w:val="pt-BR"/>
        </w:rPr>
      </w:pPr>
    </w:p>
    <w:p w:rsidR="00720327" w:rsidRPr="00DE2B55" w:rsidRDefault="00720327" w:rsidP="005F5840">
      <w:pPr>
        <w:rPr>
          <w:lang w:val="pt-BR"/>
        </w:rPr>
      </w:pPr>
    </w:p>
    <w:p w:rsidR="005F5840" w:rsidRPr="00DE2B55" w:rsidRDefault="005F5840" w:rsidP="005F5840">
      <w:pPr>
        <w:jc w:val="center"/>
        <w:rPr>
          <w:b/>
          <w:lang w:val="pt-BR"/>
        </w:rPr>
      </w:pPr>
      <w:r w:rsidRPr="00DE2B55">
        <w:rPr>
          <w:lang w:val="pt-BR"/>
        </w:rPr>
        <w:t xml:space="preserve"> </w:t>
      </w:r>
      <w:r w:rsidRPr="00DE2B55">
        <w:rPr>
          <w:b/>
          <w:lang w:val="pt-BR"/>
        </w:rPr>
        <w:t>……………HẾT…………….</w:t>
      </w:r>
    </w:p>
    <w:p w:rsidR="005F5840" w:rsidRPr="00DE2B55" w:rsidRDefault="005F5840" w:rsidP="005F5840">
      <w:pPr>
        <w:jc w:val="center"/>
        <w:rPr>
          <w:lang w:val="pt-BR"/>
        </w:rPr>
      </w:pPr>
      <w:r w:rsidRPr="00DE2B55">
        <w:rPr>
          <w:lang w:val="pt-BR"/>
        </w:rPr>
        <w:t>(Giám thị coi thi không giải thích gì thêm)</w:t>
      </w:r>
    </w:p>
    <w:p w:rsidR="005F5840" w:rsidRPr="00DE2B55" w:rsidRDefault="005F5840" w:rsidP="005F5840">
      <w:pPr>
        <w:jc w:val="center"/>
        <w:rPr>
          <w:lang w:val="pt-BR"/>
        </w:rPr>
      </w:pPr>
    </w:p>
    <w:sectPr w:rsidR="005F5840" w:rsidRPr="00DE2B55" w:rsidSect="00555217">
      <w:pgSz w:w="11907" w:h="16839" w:code="9"/>
      <w:pgMar w:top="567" w:right="108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40"/>
    <w:rsid w:val="000D2103"/>
    <w:rsid w:val="000F000A"/>
    <w:rsid w:val="00115908"/>
    <w:rsid w:val="00157798"/>
    <w:rsid w:val="00192F03"/>
    <w:rsid w:val="00402471"/>
    <w:rsid w:val="0046077B"/>
    <w:rsid w:val="00471378"/>
    <w:rsid w:val="00555217"/>
    <w:rsid w:val="00582D67"/>
    <w:rsid w:val="005840F5"/>
    <w:rsid w:val="005F5840"/>
    <w:rsid w:val="00720327"/>
    <w:rsid w:val="0081200C"/>
    <w:rsid w:val="008277A9"/>
    <w:rsid w:val="00A514E6"/>
    <w:rsid w:val="00A96D4A"/>
    <w:rsid w:val="00C30A46"/>
    <w:rsid w:val="00C774D2"/>
    <w:rsid w:val="00CB3FD9"/>
    <w:rsid w:val="00DE2B55"/>
    <w:rsid w:val="00E848AB"/>
    <w:rsid w:val="00EC1E25"/>
    <w:rsid w:val="00E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HoangYen</dc:creator>
  <cp:lastModifiedBy>Smart</cp:lastModifiedBy>
  <cp:revision>8</cp:revision>
  <dcterms:created xsi:type="dcterms:W3CDTF">2014-12-02T07:27:00Z</dcterms:created>
  <dcterms:modified xsi:type="dcterms:W3CDTF">2014-12-29T03:48:00Z</dcterms:modified>
</cp:coreProperties>
</file>