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7C6" w:rsidRPr="00AA27C6" w:rsidRDefault="00AA27C6" w:rsidP="00743C0A">
      <w:pPr>
        <w:spacing w:after="0"/>
        <w:jc w:val="center"/>
        <w:rPr>
          <w:rFonts w:ascii="Times New Roman" w:hAnsi="Times New Roman" w:cs="Times New Roman"/>
          <w:b/>
          <w:sz w:val="24"/>
          <w:szCs w:val="24"/>
          <w:u w:val="single"/>
        </w:rPr>
      </w:pPr>
    </w:p>
    <w:p w:rsidR="00AA27C6" w:rsidRDefault="00AA27C6" w:rsidP="00AA27C6">
      <w:pPr>
        <w:rPr>
          <w:b/>
        </w:rPr>
      </w:pPr>
    </w:p>
    <w:p w:rsidR="00AA27C6" w:rsidRPr="00AA27C6" w:rsidRDefault="00AA27C6" w:rsidP="00AA27C6">
      <w:pPr>
        <w:rPr>
          <w:rFonts w:ascii="Times New Roman" w:hAnsi="Times New Roman" w:cs="Times New Roman"/>
          <w:b/>
          <w:sz w:val="24"/>
          <w:szCs w:val="24"/>
        </w:rPr>
      </w:pPr>
      <w:r w:rsidRPr="00AA27C6">
        <w:rPr>
          <w:rFonts w:ascii="Times New Roman" w:hAnsi="Times New Roman" w:cs="Times New Roman"/>
          <w:b/>
          <w:sz w:val="24"/>
          <w:szCs w:val="24"/>
        </w:rPr>
        <w:t xml:space="preserve">SỞ GIÁO DỤC VÀ ĐÀO TẠO TP.HCM </w:t>
      </w:r>
      <w:r w:rsidRPr="00AA27C6">
        <w:rPr>
          <w:rFonts w:ascii="Times New Roman" w:hAnsi="Times New Roman" w:cs="Times New Roman"/>
          <w:b/>
          <w:sz w:val="24"/>
          <w:szCs w:val="24"/>
        </w:rPr>
        <w:tab/>
        <w:t xml:space="preserve">                              ĐÁP ÁN ĐỀ KIỂM TRA </w:t>
      </w:r>
      <w:r w:rsidRPr="00AA27C6">
        <w:rPr>
          <w:rFonts w:ascii="Times New Roman" w:hAnsi="Times New Roman" w:cs="Times New Roman"/>
          <w:b/>
          <w:bCs/>
          <w:kern w:val="36"/>
          <w:sz w:val="24"/>
          <w:szCs w:val="24"/>
        </w:rPr>
        <w:t>HỌC KÌ I</w:t>
      </w:r>
    </w:p>
    <w:p w:rsidR="00AA27C6" w:rsidRPr="00AA27C6" w:rsidRDefault="00AA27C6" w:rsidP="00AA27C6">
      <w:pPr>
        <w:rPr>
          <w:rFonts w:ascii="Times New Roman" w:hAnsi="Times New Roman" w:cs="Times New Roman"/>
          <w:b/>
          <w:sz w:val="24"/>
          <w:szCs w:val="24"/>
        </w:rPr>
      </w:pPr>
      <w:r w:rsidRPr="00AA27C6">
        <w:rPr>
          <w:rFonts w:ascii="Times New Roman" w:hAnsi="Times New Roman" w:cs="Times New Roman"/>
          <w:b/>
          <w:sz w:val="24"/>
          <w:szCs w:val="24"/>
        </w:rPr>
        <w:t>TRƯỜNG THCS-THPT BÁC ÁI                                                         NĂM HỌC: 2015 -2016</w:t>
      </w:r>
    </w:p>
    <w:p w:rsidR="00AA27C6" w:rsidRPr="00011DCE" w:rsidRDefault="00AA27C6" w:rsidP="00011DCE">
      <w:pPr>
        <w:ind w:left="1440" w:firstLine="720"/>
        <w:rPr>
          <w:rFonts w:ascii="Times New Roman" w:hAnsi="Times New Roman" w:cs="Times New Roman"/>
          <w:b/>
          <w:bCs/>
          <w:color w:val="000000"/>
          <w:sz w:val="24"/>
          <w:szCs w:val="24"/>
          <w:u w:val="single"/>
          <w:shd w:val="clear" w:color="auto" w:fill="FFFFFF"/>
        </w:rPr>
      </w:pPr>
      <w:r w:rsidRPr="00AA27C6">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AA27C6">
        <w:rPr>
          <w:rFonts w:ascii="Times New Roman" w:hAnsi="Times New Roman" w:cs="Times New Roman"/>
          <w:b/>
          <w:sz w:val="24"/>
          <w:szCs w:val="24"/>
        </w:rPr>
        <w:t>MÔN VẬT LÝ – KHỐI 1</w:t>
      </w:r>
      <w:r w:rsidR="00011DCE">
        <w:rPr>
          <w:rFonts w:ascii="Times New Roman" w:hAnsi="Times New Roman" w:cs="Times New Roman"/>
          <w:b/>
          <w:sz w:val="24"/>
          <w:szCs w:val="24"/>
        </w:rPr>
        <w:t>0</w:t>
      </w:r>
    </w:p>
    <w:p w:rsidR="00AA27C6" w:rsidRPr="00AA27C6" w:rsidRDefault="00AA27C6" w:rsidP="00AA27C6">
      <w:pPr>
        <w:jc w:val="center"/>
        <w:rPr>
          <w:rFonts w:ascii="Times New Roman" w:hAnsi="Times New Roman" w:cs="Times New Roman"/>
          <w:b/>
          <w:sz w:val="28"/>
          <w:szCs w:val="28"/>
          <w:u w:val="single"/>
        </w:rPr>
      </w:pPr>
      <w:r w:rsidRPr="00AA27C6">
        <w:rPr>
          <w:rFonts w:ascii="Times New Roman" w:hAnsi="Times New Roman" w:cs="Times New Roman"/>
          <w:b/>
          <w:sz w:val="28"/>
          <w:szCs w:val="28"/>
          <w:u w:val="single"/>
        </w:rPr>
        <w:t>ĐÁP ÁN VÀ BIỂU ĐIỂ</w:t>
      </w:r>
      <w:r>
        <w:rPr>
          <w:rFonts w:ascii="Times New Roman" w:hAnsi="Times New Roman" w:cs="Times New Roman"/>
          <w:b/>
          <w:sz w:val="28"/>
          <w:szCs w:val="28"/>
          <w:u w:val="single"/>
        </w:rPr>
        <w:t>M:</w:t>
      </w:r>
    </w:p>
    <w:tbl>
      <w:tblPr>
        <w:tblStyle w:val="TableGrid"/>
        <w:tblW w:w="0" w:type="auto"/>
        <w:tblLook w:val="01E0"/>
      </w:tblPr>
      <w:tblGrid>
        <w:gridCol w:w="1258"/>
        <w:gridCol w:w="7467"/>
        <w:gridCol w:w="1535"/>
      </w:tblGrid>
      <w:tr w:rsidR="00AA27C6" w:rsidTr="00E41F7E">
        <w:trPr>
          <w:trHeight w:val="321"/>
        </w:trPr>
        <w:tc>
          <w:tcPr>
            <w:tcW w:w="1258" w:type="dxa"/>
            <w:tcBorders>
              <w:top w:val="single" w:sz="4" w:space="0" w:color="auto"/>
              <w:left w:val="single" w:sz="4" w:space="0" w:color="auto"/>
              <w:bottom w:val="single" w:sz="4" w:space="0" w:color="auto"/>
              <w:right w:val="single" w:sz="4" w:space="0" w:color="auto"/>
            </w:tcBorders>
            <w:hideMark/>
          </w:tcPr>
          <w:p w:rsidR="00AA27C6" w:rsidRPr="00B9422A" w:rsidRDefault="00AA27C6" w:rsidP="00E41F7E">
            <w:pPr>
              <w:tabs>
                <w:tab w:val="left" w:pos="6390"/>
              </w:tabs>
              <w:jc w:val="center"/>
              <w:rPr>
                <w:b/>
                <w:sz w:val="26"/>
                <w:szCs w:val="26"/>
              </w:rPr>
            </w:pPr>
            <w:r w:rsidRPr="00B9422A">
              <w:rPr>
                <w:b/>
                <w:sz w:val="26"/>
                <w:szCs w:val="26"/>
              </w:rPr>
              <w:t>Câu</w:t>
            </w:r>
          </w:p>
        </w:tc>
        <w:tc>
          <w:tcPr>
            <w:tcW w:w="7467" w:type="dxa"/>
            <w:tcBorders>
              <w:top w:val="single" w:sz="4" w:space="0" w:color="auto"/>
              <w:left w:val="single" w:sz="4" w:space="0" w:color="auto"/>
              <w:bottom w:val="single" w:sz="4" w:space="0" w:color="auto"/>
              <w:right w:val="single" w:sz="4" w:space="0" w:color="auto"/>
            </w:tcBorders>
            <w:hideMark/>
          </w:tcPr>
          <w:p w:rsidR="00AA27C6" w:rsidRPr="00B9422A" w:rsidRDefault="00AA27C6" w:rsidP="00E41F7E">
            <w:pPr>
              <w:tabs>
                <w:tab w:val="left" w:pos="6390"/>
              </w:tabs>
              <w:jc w:val="center"/>
              <w:rPr>
                <w:b/>
                <w:sz w:val="26"/>
                <w:szCs w:val="26"/>
              </w:rPr>
            </w:pPr>
            <w:r w:rsidRPr="00B9422A">
              <w:rPr>
                <w:b/>
                <w:sz w:val="26"/>
                <w:szCs w:val="26"/>
              </w:rPr>
              <w:t>NỘI DUNG ĐÁP ÁN</w:t>
            </w:r>
          </w:p>
        </w:tc>
        <w:tc>
          <w:tcPr>
            <w:tcW w:w="1535" w:type="dxa"/>
            <w:tcBorders>
              <w:top w:val="single" w:sz="4" w:space="0" w:color="auto"/>
              <w:left w:val="single" w:sz="4" w:space="0" w:color="auto"/>
              <w:bottom w:val="single" w:sz="4" w:space="0" w:color="auto"/>
              <w:right w:val="single" w:sz="4" w:space="0" w:color="auto"/>
            </w:tcBorders>
            <w:hideMark/>
          </w:tcPr>
          <w:p w:rsidR="00AA27C6" w:rsidRPr="00B9422A" w:rsidRDefault="00AA27C6" w:rsidP="00E41F7E">
            <w:pPr>
              <w:tabs>
                <w:tab w:val="left" w:pos="6390"/>
              </w:tabs>
              <w:jc w:val="center"/>
              <w:rPr>
                <w:b/>
                <w:sz w:val="26"/>
                <w:szCs w:val="26"/>
              </w:rPr>
            </w:pPr>
            <w:r w:rsidRPr="00B9422A">
              <w:rPr>
                <w:b/>
                <w:sz w:val="26"/>
                <w:szCs w:val="26"/>
              </w:rPr>
              <w:t>ĐIỂM</w:t>
            </w:r>
          </w:p>
        </w:tc>
      </w:tr>
      <w:tr w:rsidR="00AA27C6" w:rsidTr="00E41F7E">
        <w:trPr>
          <w:trHeight w:val="1926"/>
        </w:trPr>
        <w:tc>
          <w:tcPr>
            <w:tcW w:w="1258" w:type="dxa"/>
            <w:tcBorders>
              <w:top w:val="single" w:sz="4" w:space="0" w:color="auto"/>
              <w:left w:val="single" w:sz="4" w:space="0" w:color="auto"/>
              <w:bottom w:val="single" w:sz="4" w:space="0" w:color="auto"/>
              <w:right w:val="single" w:sz="4" w:space="0" w:color="auto"/>
            </w:tcBorders>
          </w:tcPr>
          <w:p w:rsidR="00AA27C6" w:rsidRDefault="00AA27C6" w:rsidP="00AA27C6">
            <w:pPr>
              <w:jc w:val="center"/>
              <w:rPr>
                <w:b/>
                <w:color w:val="000000"/>
              </w:rPr>
            </w:pPr>
            <w:r>
              <w:rPr>
                <w:b/>
                <w:color w:val="000000"/>
              </w:rPr>
              <w:t>1</w:t>
            </w:r>
          </w:p>
          <w:p w:rsidR="00AA27C6" w:rsidRPr="00B9422A" w:rsidRDefault="00AA27C6" w:rsidP="00E41F7E">
            <w:pPr>
              <w:tabs>
                <w:tab w:val="left" w:pos="6390"/>
              </w:tabs>
              <w:jc w:val="center"/>
              <w:rPr>
                <w:b/>
                <w:sz w:val="26"/>
                <w:szCs w:val="26"/>
              </w:rPr>
            </w:pPr>
          </w:p>
          <w:p w:rsidR="00AA27C6" w:rsidRPr="00B9422A" w:rsidRDefault="00AA27C6" w:rsidP="00E41F7E">
            <w:pPr>
              <w:tabs>
                <w:tab w:val="left" w:pos="6390"/>
              </w:tabs>
              <w:jc w:val="center"/>
              <w:rPr>
                <w:b/>
                <w:sz w:val="26"/>
                <w:szCs w:val="26"/>
              </w:rPr>
            </w:pPr>
          </w:p>
        </w:tc>
        <w:tc>
          <w:tcPr>
            <w:tcW w:w="7467" w:type="dxa"/>
            <w:tcBorders>
              <w:top w:val="single" w:sz="4" w:space="0" w:color="auto"/>
              <w:left w:val="single" w:sz="4" w:space="0" w:color="auto"/>
              <w:bottom w:val="single" w:sz="4" w:space="0" w:color="auto"/>
              <w:right w:val="single" w:sz="4" w:space="0" w:color="auto"/>
            </w:tcBorders>
            <w:hideMark/>
          </w:tcPr>
          <w:p w:rsidR="00AA27C6" w:rsidRDefault="00AA27C6" w:rsidP="00AA27C6">
            <w:pPr>
              <w:rPr>
                <w:sz w:val="24"/>
                <w:szCs w:val="24"/>
              </w:rPr>
            </w:pPr>
            <w:r w:rsidRPr="00D22396">
              <w:rPr>
                <w:b/>
                <w:sz w:val="24"/>
                <w:szCs w:val="24"/>
              </w:rPr>
              <w:t>Định nghĩa và viết công thức tính chu kỳ và tần số trong chuyển động tròn đều</w:t>
            </w:r>
            <w:r w:rsidRPr="00F17707">
              <w:rPr>
                <w:b/>
                <w:sz w:val="24"/>
                <w:szCs w:val="24"/>
              </w:rPr>
              <w:t>.</w:t>
            </w:r>
          </w:p>
          <w:p w:rsidR="00AA27C6" w:rsidRPr="00092071" w:rsidRDefault="00AA27C6" w:rsidP="00AA27C6">
            <w:pPr>
              <w:tabs>
                <w:tab w:val="left" w:pos="360"/>
              </w:tabs>
              <w:jc w:val="both"/>
              <w:rPr>
                <w:rFonts w:ascii="VNI-Times" w:hAnsi="VNI-Times"/>
                <w:color w:val="000000"/>
                <w:sz w:val="24"/>
                <w:szCs w:val="24"/>
              </w:rPr>
            </w:pPr>
            <w:r w:rsidRPr="00092071">
              <w:rPr>
                <w:rFonts w:ascii="VNI-Times" w:hAnsi="VNI-Times"/>
                <w:color w:val="000000"/>
                <w:sz w:val="24"/>
                <w:szCs w:val="24"/>
              </w:rPr>
              <w:t xml:space="preserve"> </w:t>
            </w:r>
            <w:r>
              <w:rPr>
                <w:rFonts w:ascii="VNI-Times" w:hAnsi="VNI-Times"/>
                <w:color w:val="000000"/>
                <w:sz w:val="24"/>
                <w:szCs w:val="24"/>
              </w:rPr>
              <w:t xml:space="preserve"> a</w:t>
            </w:r>
            <w:r w:rsidRPr="00092071">
              <w:rPr>
                <w:rFonts w:ascii="VNI-Times" w:hAnsi="VNI-Times"/>
                <w:color w:val="000000"/>
                <w:sz w:val="24"/>
                <w:szCs w:val="24"/>
              </w:rPr>
              <w:t xml:space="preserve">) </w:t>
            </w:r>
            <w:r w:rsidRPr="00092071">
              <w:rPr>
                <w:rFonts w:ascii="VNI-Times" w:hAnsi="VNI-Times"/>
                <w:b/>
                <w:color w:val="000000"/>
                <w:sz w:val="24"/>
                <w:szCs w:val="24"/>
              </w:rPr>
              <w:t>Chu kì.</w:t>
            </w:r>
            <w:r w:rsidRPr="00092071">
              <w:rPr>
                <w:rFonts w:ascii="VNI-Times" w:hAnsi="VNI-Times"/>
                <w:color w:val="000000"/>
                <w:sz w:val="24"/>
                <w:szCs w:val="24"/>
              </w:rPr>
              <w:t xml:space="preserve">   laø thôøi gian ñeå vaät ñi ñöôïc moät voøng.  Ñôn vò chu kì laø giaây (s).</w:t>
            </w:r>
          </w:p>
          <w:p w:rsidR="00AA27C6" w:rsidRPr="00092071" w:rsidRDefault="00AA27C6" w:rsidP="00AA27C6">
            <w:pPr>
              <w:tabs>
                <w:tab w:val="left" w:pos="360"/>
              </w:tabs>
              <w:jc w:val="both"/>
              <w:rPr>
                <w:rFonts w:ascii="VNI-Times" w:hAnsi="VNI-Times"/>
                <w:color w:val="000000"/>
                <w:sz w:val="24"/>
                <w:szCs w:val="24"/>
              </w:rPr>
            </w:pPr>
            <w:r>
              <w:rPr>
                <w:rFonts w:ascii="VNI-Times" w:hAnsi="VNI-Times"/>
                <w:color w:val="000000"/>
                <w:sz w:val="24"/>
                <w:szCs w:val="24"/>
              </w:rPr>
              <w:tab/>
            </w:r>
            <w:r w:rsidRPr="00092071">
              <w:rPr>
                <w:rFonts w:ascii="VNI-Times" w:hAnsi="VNI-Times"/>
                <w:color w:val="000000"/>
                <w:sz w:val="24"/>
                <w:szCs w:val="24"/>
              </w:rPr>
              <w:t xml:space="preserve">  Lieân heä giöõa toác ñoä goùc vaø chu kì  T = </w:t>
            </w:r>
            <w:r w:rsidRPr="00092071">
              <w:rPr>
                <w:rFonts w:ascii="VNI-Times" w:eastAsiaTheme="minorHAnsi" w:hAnsi="VNI-Times" w:cstheme="minorBidi"/>
                <w:color w:val="000000"/>
                <w:position w:val="-24"/>
                <w:sz w:val="24"/>
                <w:szCs w:val="24"/>
              </w:rPr>
              <w:object w:dxaOrig="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30.75pt" o:ole="">
                  <v:imagedata r:id="rId5" o:title=""/>
                </v:shape>
                <o:OLEObject Type="Embed" ProgID="Equation.3" ShapeID="_x0000_i1025" DrawAspect="Content" ObjectID="_1512190237" r:id="rId6"/>
              </w:object>
            </w:r>
          </w:p>
          <w:p w:rsidR="00AA27C6" w:rsidRPr="00092071" w:rsidRDefault="00AA27C6" w:rsidP="00AA27C6">
            <w:pPr>
              <w:tabs>
                <w:tab w:val="left" w:pos="360"/>
              </w:tabs>
              <w:jc w:val="both"/>
              <w:rPr>
                <w:rFonts w:ascii="VNI-Times" w:hAnsi="VNI-Times"/>
                <w:color w:val="000000"/>
                <w:sz w:val="24"/>
                <w:szCs w:val="24"/>
              </w:rPr>
            </w:pPr>
            <w:r>
              <w:rPr>
                <w:rFonts w:ascii="VNI-Times" w:hAnsi="VNI-Times"/>
                <w:color w:val="000000"/>
                <w:sz w:val="24"/>
                <w:szCs w:val="24"/>
              </w:rPr>
              <w:t xml:space="preserve">  b</w:t>
            </w:r>
            <w:r w:rsidRPr="00092071">
              <w:rPr>
                <w:rFonts w:ascii="VNI-Times" w:hAnsi="VNI-Times"/>
                <w:color w:val="000000"/>
                <w:sz w:val="24"/>
                <w:szCs w:val="24"/>
              </w:rPr>
              <w:t xml:space="preserve">) </w:t>
            </w:r>
            <w:r w:rsidRPr="00D047E5">
              <w:rPr>
                <w:rFonts w:ascii="VNI-Times" w:hAnsi="VNI-Times"/>
                <w:b/>
                <w:color w:val="000000"/>
                <w:sz w:val="24"/>
                <w:szCs w:val="24"/>
              </w:rPr>
              <w:t xml:space="preserve">Taàn soá.  </w:t>
            </w:r>
            <w:r w:rsidRPr="00D047E5">
              <w:rPr>
                <w:rFonts w:ascii="VNI-Times" w:hAnsi="VNI-Times"/>
                <w:color w:val="000000"/>
                <w:sz w:val="24"/>
                <w:szCs w:val="24"/>
              </w:rPr>
              <w:t xml:space="preserve"> </w:t>
            </w:r>
            <w:r w:rsidRPr="00092071">
              <w:rPr>
                <w:rFonts w:ascii="VNI-Times" w:hAnsi="VNI-Times"/>
                <w:color w:val="000000"/>
                <w:sz w:val="24"/>
                <w:szCs w:val="24"/>
              </w:rPr>
              <w:t>laø soá voøng maø vaät ñi ñöôïc trong 1 giaây.</w:t>
            </w:r>
            <w:r>
              <w:rPr>
                <w:rFonts w:ascii="VNI-Times" w:hAnsi="VNI-Times"/>
                <w:color w:val="000000"/>
                <w:sz w:val="24"/>
                <w:szCs w:val="24"/>
              </w:rPr>
              <w:t xml:space="preserve"> </w:t>
            </w:r>
            <w:r w:rsidRPr="00092071">
              <w:rPr>
                <w:rFonts w:ascii="VNI-Times" w:hAnsi="VNI-Times"/>
                <w:color w:val="000000"/>
                <w:sz w:val="24"/>
                <w:szCs w:val="24"/>
              </w:rPr>
              <w:t xml:space="preserve">Ñôn vò laø voøng/s hoaëc </w:t>
            </w:r>
            <w:r>
              <w:rPr>
                <w:rFonts w:ascii="VNI-Times" w:hAnsi="VNI-Times"/>
                <w:color w:val="000000"/>
                <w:sz w:val="24"/>
                <w:szCs w:val="24"/>
              </w:rPr>
              <w:t>H</w:t>
            </w:r>
            <w:r w:rsidRPr="00092071">
              <w:rPr>
                <w:rFonts w:ascii="VNI-Times" w:hAnsi="VNI-Times"/>
                <w:color w:val="000000"/>
                <w:sz w:val="24"/>
                <w:szCs w:val="24"/>
              </w:rPr>
              <w:t>eùc (Hz).</w:t>
            </w:r>
            <w:r>
              <w:rPr>
                <w:rFonts w:ascii="VNI-Times" w:hAnsi="VNI-Times"/>
                <w:color w:val="000000"/>
                <w:sz w:val="24"/>
                <w:szCs w:val="24"/>
              </w:rPr>
              <w:t xml:space="preserve"> </w:t>
            </w:r>
          </w:p>
          <w:p w:rsidR="00AA27C6" w:rsidRPr="00092071" w:rsidRDefault="00AA27C6" w:rsidP="00AA27C6">
            <w:pPr>
              <w:tabs>
                <w:tab w:val="left" w:pos="360"/>
              </w:tabs>
              <w:jc w:val="both"/>
              <w:rPr>
                <w:rFonts w:ascii="VNI-Times" w:hAnsi="VNI-Times"/>
                <w:color w:val="000000"/>
                <w:sz w:val="24"/>
                <w:szCs w:val="24"/>
              </w:rPr>
            </w:pPr>
            <w:r w:rsidRPr="00092071">
              <w:rPr>
                <w:rFonts w:ascii="VNI-Times" w:hAnsi="VNI-Times"/>
                <w:color w:val="000000"/>
                <w:sz w:val="24"/>
                <w:szCs w:val="24"/>
              </w:rPr>
              <w:t xml:space="preserve">  </w:t>
            </w:r>
            <w:r>
              <w:rPr>
                <w:rFonts w:ascii="VNI-Times" w:hAnsi="VNI-Times"/>
                <w:color w:val="000000"/>
                <w:sz w:val="24"/>
                <w:szCs w:val="24"/>
              </w:rPr>
              <w:tab/>
            </w:r>
            <w:r w:rsidRPr="00092071">
              <w:rPr>
                <w:rFonts w:ascii="VNI-Times" w:hAnsi="VNI-Times"/>
                <w:color w:val="000000"/>
                <w:sz w:val="24"/>
                <w:szCs w:val="24"/>
              </w:rPr>
              <w:t xml:space="preserve">Lieân heä giöõa chu kì vaø taàn soá : f = </w:t>
            </w:r>
            <w:r w:rsidRPr="00092071">
              <w:rPr>
                <w:rFonts w:ascii="VNI-Times" w:eastAsiaTheme="minorHAnsi" w:hAnsi="VNI-Times" w:cstheme="minorBidi"/>
                <w:color w:val="000000"/>
                <w:position w:val="-24"/>
                <w:sz w:val="24"/>
                <w:szCs w:val="24"/>
              </w:rPr>
              <w:object w:dxaOrig="260" w:dyaOrig="620">
                <v:shape id="_x0000_i1026" type="#_x0000_t75" style="width:12.75pt;height:30.75pt" o:ole="">
                  <v:imagedata r:id="rId7" o:title=""/>
                </v:shape>
                <o:OLEObject Type="Embed" ProgID="Equation.3" ShapeID="_x0000_i1026" DrawAspect="Content" ObjectID="_1512190238" r:id="rId8"/>
              </w:object>
            </w:r>
            <w:r w:rsidRPr="00092071">
              <w:rPr>
                <w:rFonts w:ascii="VNI-Times" w:hAnsi="VNI-Times"/>
                <w:color w:val="000000"/>
                <w:sz w:val="24"/>
                <w:szCs w:val="24"/>
              </w:rPr>
              <w:t xml:space="preserve">  </w:t>
            </w:r>
            <w:r>
              <w:rPr>
                <w:rFonts w:ascii="VNI-Times" w:hAnsi="VNI-Times"/>
                <w:color w:val="000000"/>
                <w:sz w:val="24"/>
                <w:szCs w:val="24"/>
              </w:rPr>
              <w:t xml:space="preserve">hoaëc </w:t>
            </w:r>
            <m:oMath>
              <m:r>
                <w:rPr>
                  <w:rFonts w:ascii="Cambria Math" w:hAnsi="Cambria Math"/>
                  <w:color w:val="000000"/>
                  <w:sz w:val="24"/>
                  <w:szCs w:val="24"/>
                </w:rPr>
                <m:t>f=</m:t>
              </m:r>
              <m:f>
                <m:fPr>
                  <m:ctrlPr>
                    <w:rPr>
                      <w:rFonts w:ascii="Cambria Math" w:hAnsi="Cambria Math"/>
                      <w:i/>
                      <w:color w:val="000000"/>
                      <w:sz w:val="24"/>
                      <w:szCs w:val="24"/>
                    </w:rPr>
                  </m:ctrlPr>
                </m:fPr>
                <m:num>
                  <m:r>
                    <w:rPr>
                      <w:rFonts w:ascii="Cambria Math" w:hAnsi="Cambria Math"/>
                      <w:color w:val="000000"/>
                      <w:sz w:val="24"/>
                      <w:szCs w:val="24"/>
                    </w:rPr>
                    <m:t>ω</m:t>
                  </m:r>
                </m:num>
                <m:den>
                  <m:r>
                    <w:rPr>
                      <w:rFonts w:ascii="Cambria Math" w:hAnsi="Cambria Math"/>
                      <w:color w:val="000000"/>
                      <w:sz w:val="24"/>
                      <w:szCs w:val="24"/>
                    </w:rPr>
                    <m:t>2π</m:t>
                  </m:r>
                </m:den>
              </m:f>
            </m:oMath>
          </w:p>
          <w:p w:rsidR="00AA27C6" w:rsidRPr="00DB63D2" w:rsidRDefault="00AA27C6" w:rsidP="00E41F7E">
            <w:pPr>
              <w:rPr>
                <w:b/>
                <w:color w:val="000000"/>
              </w:rPr>
            </w:pPr>
          </w:p>
        </w:tc>
        <w:tc>
          <w:tcPr>
            <w:tcW w:w="1535" w:type="dxa"/>
            <w:tcBorders>
              <w:top w:val="single" w:sz="4" w:space="0" w:color="auto"/>
              <w:left w:val="single" w:sz="4" w:space="0" w:color="auto"/>
              <w:bottom w:val="single" w:sz="4" w:space="0" w:color="auto"/>
              <w:right w:val="single" w:sz="4" w:space="0" w:color="auto"/>
            </w:tcBorders>
          </w:tcPr>
          <w:p w:rsidR="00AA27C6" w:rsidRPr="00B9422A" w:rsidRDefault="00AA27C6" w:rsidP="00E41F7E">
            <w:pPr>
              <w:tabs>
                <w:tab w:val="left" w:pos="6390"/>
              </w:tabs>
              <w:jc w:val="center"/>
              <w:rPr>
                <w:b/>
                <w:sz w:val="26"/>
                <w:szCs w:val="26"/>
              </w:rPr>
            </w:pPr>
          </w:p>
          <w:p w:rsidR="00AA27C6" w:rsidRPr="00B9422A" w:rsidRDefault="00AA27C6" w:rsidP="00E41F7E">
            <w:pPr>
              <w:jc w:val="center"/>
              <w:rPr>
                <w:sz w:val="26"/>
                <w:szCs w:val="26"/>
                <w:lang w:val="pt-BR"/>
              </w:rPr>
            </w:pPr>
            <w:r>
              <w:rPr>
                <w:sz w:val="26"/>
                <w:szCs w:val="26"/>
              </w:rPr>
              <w:t>2,0</w:t>
            </w:r>
          </w:p>
          <w:p w:rsidR="00AA27C6" w:rsidRPr="00B9422A" w:rsidRDefault="00AA27C6" w:rsidP="00E41F7E">
            <w:pPr>
              <w:rPr>
                <w:sz w:val="26"/>
                <w:szCs w:val="26"/>
                <w:lang w:val="pt-BR"/>
              </w:rPr>
            </w:pPr>
          </w:p>
          <w:p w:rsidR="00AA27C6" w:rsidRPr="00B9422A" w:rsidRDefault="00AA27C6" w:rsidP="00E41F7E">
            <w:pPr>
              <w:rPr>
                <w:sz w:val="26"/>
                <w:szCs w:val="26"/>
                <w:lang w:val="pt-BR"/>
              </w:rPr>
            </w:pPr>
          </w:p>
          <w:p w:rsidR="00AA27C6" w:rsidRPr="00B9422A" w:rsidRDefault="00AA27C6" w:rsidP="00E41F7E">
            <w:pPr>
              <w:rPr>
                <w:sz w:val="26"/>
                <w:szCs w:val="26"/>
                <w:lang w:val="pt-BR"/>
              </w:rPr>
            </w:pPr>
          </w:p>
          <w:p w:rsidR="00AA27C6" w:rsidRPr="00B9422A" w:rsidRDefault="00AA27C6" w:rsidP="00E41F7E">
            <w:pPr>
              <w:rPr>
                <w:sz w:val="26"/>
                <w:szCs w:val="26"/>
                <w:lang w:val="pt-BR"/>
              </w:rPr>
            </w:pPr>
          </w:p>
        </w:tc>
      </w:tr>
      <w:tr w:rsidR="00AA27C6" w:rsidTr="00E41F7E">
        <w:trPr>
          <w:trHeight w:val="963"/>
        </w:trPr>
        <w:tc>
          <w:tcPr>
            <w:tcW w:w="1258" w:type="dxa"/>
            <w:tcBorders>
              <w:top w:val="single" w:sz="4" w:space="0" w:color="auto"/>
              <w:left w:val="single" w:sz="4" w:space="0" w:color="auto"/>
              <w:bottom w:val="single" w:sz="4" w:space="0" w:color="auto"/>
              <w:right w:val="single" w:sz="4" w:space="0" w:color="auto"/>
            </w:tcBorders>
          </w:tcPr>
          <w:p w:rsidR="00AA27C6" w:rsidRPr="00B9422A" w:rsidRDefault="00AA27C6" w:rsidP="00E41F7E">
            <w:pPr>
              <w:tabs>
                <w:tab w:val="left" w:pos="6390"/>
              </w:tabs>
              <w:jc w:val="center"/>
              <w:rPr>
                <w:b/>
                <w:sz w:val="26"/>
                <w:szCs w:val="26"/>
                <w:lang w:val="pt-BR"/>
              </w:rPr>
            </w:pPr>
            <w:r>
              <w:rPr>
                <w:b/>
                <w:color w:val="000000"/>
              </w:rPr>
              <w:t>2</w:t>
            </w:r>
          </w:p>
        </w:tc>
        <w:tc>
          <w:tcPr>
            <w:tcW w:w="7467" w:type="dxa"/>
            <w:tcBorders>
              <w:top w:val="single" w:sz="4" w:space="0" w:color="auto"/>
              <w:left w:val="single" w:sz="4" w:space="0" w:color="auto"/>
              <w:bottom w:val="single" w:sz="4" w:space="0" w:color="auto"/>
              <w:right w:val="single" w:sz="4" w:space="0" w:color="auto"/>
            </w:tcBorders>
          </w:tcPr>
          <w:p w:rsidR="00AA27C6" w:rsidRPr="00D22396" w:rsidRDefault="00AA27C6" w:rsidP="00AA27C6">
            <w:pPr>
              <w:rPr>
                <w:b/>
                <w:sz w:val="24"/>
                <w:szCs w:val="24"/>
              </w:rPr>
            </w:pPr>
            <w:r w:rsidRPr="00D22396">
              <w:rPr>
                <w:b/>
                <w:sz w:val="24"/>
                <w:szCs w:val="24"/>
              </w:rPr>
              <w:t xml:space="preserve"> </w:t>
            </w:r>
            <w:r>
              <w:rPr>
                <w:b/>
                <w:sz w:val="24"/>
                <w:szCs w:val="24"/>
              </w:rPr>
              <w:t>Định nghĩa lực và hai lực cân bằng</w:t>
            </w:r>
            <w:r w:rsidRPr="00D22396">
              <w:rPr>
                <w:b/>
                <w:sz w:val="24"/>
                <w:szCs w:val="24"/>
              </w:rPr>
              <w:t>.</w:t>
            </w:r>
          </w:p>
          <w:p w:rsidR="00AA27C6" w:rsidRPr="00B126EC" w:rsidRDefault="00AA27C6" w:rsidP="00AA27C6">
            <w:pPr>
              <w:tabs>
                <w:tab w:val="left" w:pos="360"/>
              </w:tabs>
              <w:rPr>
                <w:rFonts w:ascii="VNI-Times" w:hAnsi="VNI-Times"/>
                <w:color w:val="000000"/>
                <w:sz w:val="25"/>
                <w:szCs w:val="25"/>
              </w:rPr>
            </w:pPr>
            <w:r>
              <w:rPr>
                <w:rFonts w:ascii="VNI-Times" w:hAnsi="VNI-Times"/>
                <w:color w:val="000000"/>
                <w:sz w:val="25"/>
                <w:szCs w:val="25"/>
              </w:rPr>
              <w:t xml:space="preserve">      </w:t>
            </w:r>
            <w:r w:rsidRPr="00B126EC">
              <w:rPr>
                <w:rFonts w:ascii="VNI-Times" w:hAnsi="VNI-Times"/>
                <w:color w:val="000000"/>
                <w:sz w:val="25"/>
                <w:szCs w:val="25"/>
              </w:rPr>
              <w:t>Löïc laø ñaïi löôïng veùc tô ñaëc tröng cho taùc duïng cuûa vaät naøy leân vaät khaùc maø keát quaû laø gaây ra gia toác cho vaät hoaëc laøm cho vaät bieán daïng.  Ñôn vò cuûa löïc laø niutôn (N).</w:t>
            </w:r>
          </w:p>
          <w:p w:rsidR="00AA27C6" w:rsidRDefault="00AA27C6" w:rsidP="00AA27C6">
            <w:pPr>
              <w:tabs>
                <w:tab w:val="left" w:pos="360"/>
              </w:tabs>
              <w:jc w:val="both"/>
              <w:rPr>
                <w:rFonts w:ascii="VNI-Times" w:hAnsi="VNI-Times"/>
                <w:color w:val="000000"/>
                <w:sz w:val="25"/>
                <w:szCs w:val="25"/>
              </w:rPr>
            </w:pPr>
            <w:r w:rsidRPr="00B126EC">
              <w:rPr>
                <w:rFonts w:ascii="VNI-Times" w:hAnsi="VNI-Times"/>
                <w:color w:val="000000"/>
                <w:sz w:val="25"/>
                <w:szCs w:val="25"/>
              </w:rPr>
              <w:t xml:space="preserve"> </w:t>
            </w:r>
            <w:r w:rsidRPr="00B126EC">
              <w:rPr>
                <w:rFonts w:ascii="VNI-Times" w:hAnsi="VNI-Times"/>
                <w:color w:val="000000"/>
                <w:sz w:val="25"/>
                <w:szCs w:val="25"/>
              </w:rPr>
              <w:tab/>
              <w:t>Hai löïc caân baèng laø hai löïc cuøng taùc duïng leân moät vaät, cuøng giaù, cuøng ñoä lôùn vaø ngöôïc chieàu.</w:t>
            </w:r>
          </w:p>
          <w:p w:rsidR="00AA27C6" w:rsidRDefault="00AA27C6" w:rsidP="00E41F7E">
            <w:r>
              <w:tab/>
            </w:r>
            <w:r>
              <w:tab/>
            </w:r>
            <w:r>
              <w:tab/>
            </w:r>
            <w:r>
              <w:tab/>
            </w:r>
          </w:p>
          <w:p w:rsidR="00AA27C6" w:rsidRPr="00B9422A" w:rsidRDefault="00AA27C6" w:rsidP="00E41F7E">
            <w:pPr>
              <w:tabs>
                <w:tab w:val="left" w:pos="7995"/>
              </w:tabs>
              <w:spacing w:line="360" w:lineRule="auto"/>
              <w:rPr>
                <w:sz w:val="26"/>
                <w:szCs w:val="26"/>
                <w:lang w:val="pt-BR"/>
              </w:rPr>
            </w:pPr>
          </w:p>
        </w:tc>
        <w:tc>
          <w:tcPr>
            <w:tcW w:w="1535" w:type="dxa"/>
            <w:tcBorders>
              <w:top w:val="single" w:sz="4" w:space="0" w:color="auto"/>
              <w:left w:val="single" w:sz="4" w:space="0" w:color="auto"/>
              <w:bottom w:val="single" w:sz="4" w:space="0" w:color="auto"/>
              <w:right w:val="single" w:sz="4" w:space="0" w:color="auto"/>
            </w:tcBorders>
          </w:tcPr>
          <w:p w:rsidR="00AA27C6" w:rsidRPr="00B9422A" w:rsidRDefault="00AA27C6" w:rsidP="00E41F7E">
            <w:pPr>
              <w:tabs>
                <w:tab w:val="left" w:pos="6390"/>
              </w:tabs>
              <w:jc w:val="center"/>
              <w:rPr>
                <w:b/>
                <w:sz w:val="26"/>
                <w:szCs w:val="26"/>
                <w:lang w:val="pt-BR"/>
              </w:rPr>
            </w:pPr>
            <w:r>
              <w:rPr>
                <w:b/>
                <w:sz w:val="26"/>
                <w:szCs w:val="26"/>
                <w:lang w:val="pt-BR"/>
              </w:rPr>
              <w:t>1,0</w:t>
            </w:r>
          </w:p>
          <w:p w:rsidR="00AA27C6" w:rsidRPr="00B9422A" w:rsidRDefault="00AA27C6" w:rsidP="00E41F7E">
            <w:pPr>
              <w:tabs>
                <w:tab w:val="left" w:pos="6390"/>
              </w:tabs>
              <w:rPr>
                <w:b/>
                <w:sz w:val="26"/>
                <w:szCs w:val="26"/>
                <w:lang w:val="pt-BR"/>
              </w:rPr>
            </w:pPr>
          </w:p>
          <w:p w:rsidR="00AA27C6" w:rsidRPr="00B9422A" w:rsidRDefault="00AA27C6" w:rsidP="00E41F7E">
            <w:pPr>
              <w:tabs>
                <w:tab w:val="left" w:pos="6390"/>
              </w:tabs>
              <w:rPr>
                <w:sz w:val="26"/>
                <w:szCs w:val="26"/>
                <w:lang w:val="pt-BR"/>
              </w:rPr>
            </w:pPr>
          </w:p>
        </w:tc>
      </w:tr>
      <w:tr w:rsidR="00AA27C6" w:rsidTr="00E41F7E">
        <w:trPr>
          <w:trHeight w:val="1798"/>
        </w:trPr>
        <w:tc>
          <w:tcPr>
            <w:tcW w:w="1258" w:type="dxa"/>
            <w:tcBorders>
              <w:top w:val="single" w:sz="4" w:space="0" w:color="auto"/>
              <w:left w:val="single" w:sz="4" w:space="0" w:color="auto"/>
              <w:bottom w:val="single" w:sz="4" w:space="0" w:color="auto"/>
              <w:right w:val="single" w:sz="4" w:space="0" w:color="auto"/>
            </w:tcBorders>
          </w:tcPr>
          <w:p w:rsidR="00AA27C6" w:rsidRPr="00B9422A" w:rsidRDefault="00AA27C6" w:rsidP="00E41F7E">
            <w:pPr>
              <w:tabs>
                <w:tab w:val="left" w:pos="6390"/>
              </w:tabs>
              <w:jc w:val="center"/>
              <w:rPr>
                <w:b/>
                <w:sz w:val="26"/>
                <w:szCs w:val="26"/>
                <w:lang w:val="pt-BR"/>
              </w:rPr>
            </w:pPr>
            <w:r>
              <w:rPr>
                <w:b/>
                <w:sz w:val="26"/>
                <w:szCs w:val="26"/>
                <w:lang w:val="pt-BR"/>
              </w:rPr>
              <w:t>3</w:t>
            </w:r>
          </w:p>
        </w:tc>
        <w:tc>
          <w:tcPr>
            <w:tcW w:w="7467" w:type="dxa"/>
            <w:tcBorders>
              <w:top w:val="single" w:sz="4" w:space="0" w:color="auto"/>
              <w:left w:val="single" w:sz="4" w:space="0" w:color="auto"/>
              <w:bottom w:val="single" w:sz="4" w:space="0" w:color="auto"/>
              <w:right w:val="single" w:sz="4" w:space="0" w:color="auto"/>
            </w:tcBorders>
          </w:tcPr>
          <w:p w:rsidR="00AA27C6" w:rsidRPr="00F17707" w:rsidRDefault="00AA27C6" w:rsidP="00AA27C6">
            <w:pPr>
              <w:rPr>
                <w:b/>
                <w:sz w:val="24"/>
                <w:szCs w:val="24"/>
              </w:rPr>
            </w:pPr>
            <w:r w:rsidRPr="00C37D77">
              <w:rPr>
                <w:sz w:val="24"/>
                <w:szCs w:val="24"/>
              </w:rPr>
              <w:t xml:space="preserve"> </w:t>
            </w:r>
            <w:r w:rsidRPr="00F17707">
              <w:rPr>
                <w:b/>
                <w:sz w:val="24"/>
                <w:szCs w:val="24"/>
              </w:rPr>
              <w:t>Trình bày và viết biểu thức (có giải thích) của định luật vạn vật hấp dẫn.</w:t>
            </w:r>
          </w:p>
          <w:p w:rsidR="00AA27C6" w:rsidRDefault="00AA27C6" w:rsidP="00AA27C6">
            <w:pPr>
              <w:rPr>
                <w:sz w:val="24"/>
                <w:szCs w:val="24"/>
              </w:rPr>
            </w:pPr>
            <w:r w:rsidRPr="00F17707">
              <w:rPr>
                <w:b/>
                <w:i/>
                <w:sz w:val="24"/>
                <w:szCs w:val="24"/>
                <w:u w:val="single"/>
              </w:rPr>
              <w:t>Áp dụng:</w:t>
            </w:r>
            <w:r w:rsidRPr="00F17707">
              <w:rPr>
                <w:b/>
                <w:sz w:val="24"/>
                <w:szCs w:val="24"/>
              </w:rPr>
              <w:t xml:space="preserve"> Hãy tính lực hấp dẫn giữa hai chiếc tàu thủy có khối lượng lần lượt là 40 tấn và 60 tấn, cách nhau 100 km. So sánh lực hấp dẫn này với vật có trọng lượng là 1 N.</w:t>
            </w:r>
          </w:p>
          <w:p w:rsidR="00AA27C6" w:rsidRDefault="00AA27C6" w:rsidP="00AA27C6">
            <w:pPr>
              <w:tabs>
                <w:tab w:val="left" w:pos="360"/>
              </w:tabs>
              <w:jc w:val="both"/>
              <w:rPr>
                <w:rFonts w:ascii="VNI-Times" w:hAnsi="VNI-Times"/>
                <w:color w:val="000000"/>
                <w:sz w:val="24"/>
                <w:szCs w:val="24"/>
              </w:rPr>
            </w:pPr>
            <w:r w:rsidRPr="00092071">
              <w:rPr>
                <w:rFonts w:ascii="VNI-Times" w:hAnsi="VNI-Times"/>
                <w:color w:val="000000"/>
                <w:sz w:val="24"/>
                <w:szCs w:val="24"/>
              </w:rPr>
              <w:t>Löïc haáp daãn giöõa hai chaát ñieåm baát kì tæ leä thuaän vôùi tích hai khoái löôïng cuûa chuùng vaø tæ leä nghòch vôùi bình phöông khoaûng caùch giöõa chuùng.</w:t>
            </w:r>
            <w:r>
              <w:rPr>
                <w:rFonts w:ascii="VNI-Times" w:hAnsi="VNI-Times"/>
                <w:color w:val="000000"/>
                <w:sz w:val="24"/>
                <w:szCs w:val="24"/>
              </w:rPr>
              <w:t xml:space="preserve">  </w:t>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t xml:space="preserve">       </w:t>
            </w:r>
            <w:r>
              <w:rPr>
                <w:rFonts w:ascii="VNI-Times" w:hAnsi="VNI-Times"/>
                <w:color w:val="000000"/>
                <w:position w:val="-24"/>
                <w:sz w:val="24"/>
                <w:szCs w:val="24"/>
              </w:rPr>
              <w:tab/>
            </w:r>
            <w:r w:rsidRPr="00092071">
              <w:rPr>
                <w:rFonts w:ascii="VNI-Times" w:eastAsiaTheme="minorHAnsi" w:hAnsi="VNI-Times" w:cstheme="minorBidi"/>
                <w:color w:val="000000"/>
                <w:position w:val="-24"/>
                <w:sz w:val="24"/>
                <w:szCs w:val="24"/>
              </w:rPr>
              <w:object w:dxaOrig="1500" w:dyaOrig="639">
                <v:shape id="_x0000_i1027" type="#_x0000_t75" style="width:75pt;height:32.25pt" o:ole="">
                  <v:imagedata r:id="rId9" o:title=""/>
                </v:shape>
                <o:OLEObject Type="Embed" ProgID="Equation.3" ShapeID="_x0000_i1027" DrawAspect="Content" ObjectID="_1512190239" r:id="rId10"/>
              </w:object>
            </w:r>
            <w:r w:rsidRPr="00092071">
              <w:rPr>
                <w:rFonts w:ascii="VNI-Times" w:hAnsi="VNI-Times"/>
                <w:color w:val="000000"/>
                <w:sz w:val="24"/>
                <w:szCs w:val="24"/>
              </w:rPr>
              <w:t xml:space="preserve"> </w:t>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p>
          <w:p w:rsidR="00AA27C6" w:rsidRDefault="00AA27C6" w:rsidP="00AA27C6">
            <w:pPr>
              <w:tabs>
                <w:tab w:val="left" w:pos="360"/>
              </w:tabs>
              <w:jc w:val="both"/>
              <w:rPr>
                <w:rFonts w:ascii="VNI-Times" w:hAnsi="VNI-Times"/>
                <w:color w:val="000000"/>
                <w:sz w:val="24"/>
                <w:szCs w:val="24"/>
              </w:rPr>
            </w:pPr>
            <w:r>
              <w:rPr>
                <w:rFonts w:ascii="VNI-Times" w:hAnsi="VNI-Times"/>
                <w:color w:val="000000"/>
                <w:sz w:val="24"/>
                <w:szCs w:val="24"/>
              </w:rPr>
              <w:tab/>
              <w:t>Trong ñoù, m</w:t>
            </w:r>
            <w:r w:rsidRPr="00AE35A0">
              <w:rPr>
                <w:rFonts w:ascii="VNI-Times" w:hAnsi="VNI-Times"/>
                <w:color w:val="000000"/>
                <w:sz w:val="24"/>
                <w:szCs w:val="24"/>
                <w:vertAlign w:val="subscript"/>
              </w:rPr>
              <w:t>1</w:t>
            </w:r>
            <w:r>
              <w:rPr>
                <w:rFonts w:ascii="VNI-Times" w:hAnsi="VNI-Times"/>
                <w:color w:val="000000"/>
                <w:sz w:val="24"/>
                <w:szCs w:val="24"/>
              </w:rPr>
              <w:t xml:space="preserve"> vaø m</w:t>
            </w:r>
            <w:r w:rsidRPr="00AE35A0">
              <w:rPr>
                <w:rFonts w:ascii="VNI-Times" w:hAnsi="VNI-Times"/>
                <w:color w:val="000000"/>
                <w:sz w:val="24"/>
                <w:szCs w:val="24"/>
                <w:vertAlign w:val="subscript"/>
              </w:rPr>
              <w:t xml:space="preserve">2 </w:t>
            </w:r>
            <w:r>
              <w:rPr>
                <w:rFonts w:ascii="VNI-Times" w:hAnsi="VNI-Times"/>
                <w:color w:val="000000"/>
                <w:sz w:val="24"/>
                <w:szCs w:val="24"/>
              </w:rPr>
              <w:t>laø khoái löôïng cuûa vaät (kg).</w:t>
            </w:r>
          </w:p>
          <w:p w:rsidR="00AA27C6" w:rsidRPr="00C457E4" w:rsidRDefault="00AA27C6" w:rsidP="00AA27C6">
            <w:pPr>
              <w:tabs>
                <w:tab w:val="left" w:pos="360"/>
              </w:tabs>
              <w:jc w:val="both"/>
              <w:rPr>
                <w:rFonts w:ascii="VNI-Times" w:hAnsi="VNI-Times"/>
                <w:color w:val="000000"/>
                <w:sz w:val="24"/>
                <w:szCs w:val="24"/>
              </w:rPr>
            </w:pPr>
            <w:r>
              <w:rPr>
                <w:rFonts w:ascii="VNI-Times" w:hAnsi="VNI-Times"/>
                <w:color w:val="000000"/>
                <w:sz w:val="24"/>
                <w:szCs w:val="24"/>
              </w:rPr>
              <w:tab/>
              <w:t xml:space="preserve">G laø haèng soá haáp daãn </w:t>
            </w:r>
            <w:r w:rsidRPr="00092071">
              <w:rPr>
                <w:rFonts w:ascii="VNI-Times" w:hAnsi="VNI-Times"/>
                <w:color w:val="000000"/>
                <w:sz w:val="24"/>
                <w:szCs w:val="24"/>
              </w:rPr>
              <w:t>G = 6,67</w:t>
            </w:r>
            <w:r>
              <w:rPr>
                <w:rFonts w:ascii="VNI-Times" w:hAnsi="VNI-Times"/>
                <w:color w:val="000000"/>
                <w:sz w:val="24"/>
                <w:szCs w:val="24"/>
              </w:rPr>
              <w:t xml:space="preserve"> . 10</w:t>
            </w:r>
            <w:r w:rsidRPr="00C457E4">
              <w:rPr>
                <w:rFonts w:ascii="VNI-Times" w:hAnsi="VNI-Times"/>
                <w:color w:val="000000"/>
                <w:sz w:val="24"/>
                <w:szCs w:val="24"/>
                <w:vertAlign w:val="superscript"/>
              </w:rPr>
              <w:t>-11</w:t>
            </w:r>
            <w:r>
              <w:rPr>
                <w:rFonts w:ascii="VNI-Times" w:hAnsi="VNI-Times"/>
                <w:color w:val="000000"/>
                <w:sz w:val="24"/>
                <w:szCs w:val="24"/>
              </w:rPr>
              <w:t>(</w:t>
            </w:r>
            <w:r w:rsidRPr="00C457E4">
              <w:rPr>
                <w:rFonts w:ascii="VNI-Times" w:hAnsi="VNI-Times"/>
                <w:color w:val="000000"/>
                <w:sz w:val="24"/>
                <w:szCs w:val="24"/>
              </w:rPr>
              <w:t>Nm</w:t>
            </w:r>
            <w:r w:rsidRPr="00C457E4">
              <w:rPr>
                <w:rFonts w:ascii="VNI-Times" w:hAnsi="VNI-Times"/>
                <w:color w:val="000000"/>
                <w:sz w:val="24"/>
                <w:szCs w:val="24"/>
                <w:vertAlign w:val="superscript"/>
              </w:rPr>
              <w:t>2</w:t>
            </w:r>
            <w:r w:rsidRPr="00092071">
              <w:rPr>
                <w:rFonts w:ascii="VNI-Times" w:hAnsi="VNI-Times"/>
                <w:color w:val="000000"/>
                <w:sz w:val="24"/>
                <w:szCs w:val="24"/>
              </w:rPr>
              <w:t>/kg</w:t>
            </w:r>
            <w:r w:rsidRPr="00092071">
              <w:rPr>
                <w:rFonts w:ascii="VNI-Times" w:hAnsi="VNI-Times"/>
                <w:color w:val="000000"/>
                <w:sz w:val="24"/>
                <w:szCs w:val="24"/>
                <w:vertAlign w:val="superscript"/>
              </w:rPr>
              <w:t>2</w:t>
            </w:r>
            <w:r>
              <w:rPr>
                <w:rFonts w:ascii="VNI-Times" w:hAnsi="VNI-Times"/>
                <w:color w:val="000000"/>
                <w:sz w:val="24"/>
                <w:szCs w:val="24"/>
              </w:rPr>
              <w:t>).</w:t>
            </w: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r>
          </w:p>
          <w:p w:rsidR="00AA27C6" w:rsidRPr="00AE35A0" w:rsidRDefault="00AA27C6" w:rsidP="00AA27C6">
            <w:pPr>
              <w:tabs>
                <w:tab w:val="left" w:pos="360"/>
              </w:tabs>
              <w:jc w:val="both"/>
              <w:rPr>
                <w:color w:val="000000"/>
                <w:spacing w:val="-10"/>
                <w:kern w:val="24"/>
                <w:sz w:val="24"/>
                <w:szCs w:val="24"/>
              </w:rPr>
            </w:pP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t>r laø khoaûng caùch cuûa 2 vaät (m).</w:t>
            </w:r>
          </w:p>
          <w:p w:rsidR="00AA27C6" w:rsidRDefault="00AA27C6" w:rsidP="00AA27C6">
            <w:pPr>
              <w:rPr>
                <w:sz w:val="24"/>
                <w:szCs w:val="24"/>
              </w:rPr>
            </w:pPr>
            <w:r w:rsidRPr="00F17707">
              <w:rPr>
                <w:b/>
                <w:i/>
                <w:sz w:val="24"/>
                <w:szCs w:val="24"/>
              </w:rPr>
              <w:t>Áp dụng</w:t>
            </w:r>
            <w:r>
              <w:rPr>
                <w:sz w:val="24"/>
                <w:szCs w:val="24"/>
              </w:rPr>
              <w:t xml:space="preserve">: </w:t>
            </w:r>
            <w:r w:rsidRPr="00F17707">
              <w:rPr>
                <w:sz w:val="24"/>
                <w:szCs w:val="24"/>
              </w:rPr>
              <w:sym w:font="Wingdings" w:char="F0E8"/>
            </w:r>
            <w:r>
              <w:rPr>
                <w:sz w:val="24"/>
                <w:szCs w:val="24"/>
              </w:rPr>
              <w:t xml:space="preserve"> F = 1,6 .10</w:t>
            </w:r>
            <w:r w:rsidRPr="00F17707">
              <w:rPr>
                <w:sz w:val="24"/>
                <w:szCs w:val="24"/>
                <w:vertAlign w:val="superscript"/>
              </w:rPr>
              <w:t>-11</w:t>
            </w:r>
            <w:r>
              <w:rPr>
                <w:sz w:val="24"/>
                <w:szCs w:val="24"/>
              </w:rPr>
              <w:t xml:space="preserve"> (N)</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F17707">
              <w:rPr>
                <w:sz w:val="24"/>
                <w:szCs w:val="24"/>
              </w:rPr>
              <w:t>F &lt;&lt; 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rsidR="00AA27C6" w:rsidRPr="00F17707" w:rsidRDefault="00AA27C6" w:rsidP="00AA27C6">
            <w:pPr>
              <w:pStyle w:val="ListParagraph"/>
              <w:ind w:left="900"/>
              <w:rPr>
                <w:sz w:val="24"/>
                <w:szCs w:val="24"/>
              </w:rPr>
            </w:pPr>
          </w:p>
          <w:p w:rsidR="00AA27C6" w:rsidRPr="00B9422A" w:rsidRDefault="00AA27C6" w:rsidP="00AA27C6">
            <w:pPr>
              <w:tabs>
                <w:tab w:val="left" w:pos="1230"/>
              </w:tabs>
              <w:jc w:val="both"/>
              <w:rPr>
                <w:sz w:val="26"/>
                <w:szCs w:val="26"/>
              </w:rPr>
            </w:pPr>
          </w:p>
        </w:tc>
        <w:tc>
          <w:tcPr>
            <w:tcW w:w="1535" w:type="dxa"/>
            <w:tcBorders>
              <w:top w:val="single" w:sz="4" w:space="0" w:color="auto"/>
              <w:left w:val="single" w:sz="4" w:space="0" w:color="auto"/>
              <w:bottom w:val="single" w:sz="4" w:space="0" w:color="auto"/>
              <w:right w:val="single" w:sz="4" w:space="0" w:color="auto"/>
            </w:tcBorders>
          </w:tcPr>
          <w:p w:rsidR="00AA27C6" w:rsidRDefault="00AA27C6" w:rsidP="00E41F7E">
            <w:pPr>
              <w:tabs>
                <w:tab w:val="left" w:pos="6390"/>
              </w:tabs>
              <w:jc w:val="center"/>
              <w:rPr>
                <w:b/>
                <w:sz w:val="26"/>
                <w:szCs w:val="26"/>
                <w:lang w:val="pt-BR"/>
              </w:rPr>
            </w:pPr>
            <w:r>
              <w:rPr>
                <w:b/>
                <w:sz w:val="26"/>
                <w:szCs w:val="26"/>
                <w:lang w:val="pt-BR"/>
              </w:rPr>
              <w:t>2,0</w:t>
            </w:r>
          </w:p>
          <w:p w:rsidR="00AA27C6" w:rsidRDefault="00AA27C6" w:rsidP="00E41F7E">
            <w:pPr>
              <w:tabs>
                <w:tab w:val="left" w:pos="6390"/>
              </w:tabs>
              <w:jc w:val="center"/>
              <w:rPr>
                <w:b/>
                <w:sz w:val="26"/>
                <w:szCs w:val="26"/>
                <w:lang w:val="pt-BR"/>
              </w:rPr>
            </w:pPr>
          </w:p>
          <w:p w:rsidR="00AA27C6" w:rsidRDefault="00AA27C6" w:rsidP="00E41F7E">
            <w:pPr>
              <w:tabs>
                <w:tab w:val="left" w:pos="6390"/>
              </w:tabs>
              <w:jc w:val="center"/>
              <w:rPr>
                <w:b/>
                <w:sz w:val="26"/>
                <w:szCs w:val="26"/>
                <w:lang w:val="pt-BR"/>
              </w:rPr>
            </w:pPr>
          </w:p>
          <w:p w:rsidR="00AA27C6" w:rsidRDefault="00AA27C6" w:rsidP="00E41F7E">
            <w:pPr>
              <w:tabs>
                <w:tab w:val="left" w:pos="6390"/>
              </w:tabs>
              <w:jc w:val="center"/>
              <w:rPr>
                <w:b/>
                <w:sz w:val="26"/>
                <w:szCs w:val="26"/>
                <w:lang w:val="pt-BR"/>
              </w:rPr>
            </w:pPr>
          </w:p>
          <w:p w:rsidR="00AA27C6" w:rsidRDefault="00AA27C6" w:rsidP="00E41F7E">
            <w:pPr>
              <w:tabs>
                <w:tab w:val="left" w:pos="6390"/>
              </w:tabs>
              <w:jc w:val="center"/>
              <w:rPr>
                <w:b/>
                <w:sz w:val="26"/>
                <w:szCs w:val="26"/>
                <w:lang w:val="pt-BR"/>
              </w:rPr>
            </w:pPr>
          </w:p>
          <w:p w:rsidR="00AA27C6" w:rsidRDefault="00AA27C6" w:rsidP="00E41F7E">
            <w:pPr>
              <w:tabs>
                <w:tab w:val="left" w:pos="6390"/>
              </w:tabs>
              <w:jc w:val="center"/>
              <w:rPr>
                <w:b/>
                <w:sz w:val="26"/>
                <w:szCs w:val="26"/>
                <w:lang w:val="pt-BR"/>
              </w:rPr>
            </w:pPr>
          </w:p>
          <w:p w:rsidR="00AA27C6" w:rsidRDefault="00AA27C6" w:rsidP="00E41F7E">
            <w:pPr>
              <w:tabs>
                <w:tab w:val="left" w:pos="6390"/>
              </w:tabs>
              <w:jc w:val="center"/>
              <w:rPr>
                <w:b/>
                <w:sz w:val="26"/>
                <w:szCs w:val="26"/>
                <w:lang w:val="pt-BR"/>
              </w:rPr>
            </w:pPr>
            <w:r>
              <w:rPr>
                <w:b/>
                <w:sz w:val="26"/>
                <w:szCs w:val="26"/>
                <w:lang w:val="pt-BR"/>
              </w:rPr>
              <w:t>0,5</w:t>
            </w:r>
          </w:p>
          <w:p w:rsidR="00AA27C6" w:rsidRDefault="00AA27C6" w:rsidP="00E41F7E">
            <w:pPr>
              <w:tabs>
                <w:tab w:val="left" w:pos="6390"/>
              </w:tabs>
              <w:jc w:val="center"/>
              <w:rPr>
                <w:b/>
                <w:sz w:val="26"/>
                <w:szCs w:val="26"/>
                <w:lang w:val="pt-BR"/>
              </w:rPr>
            </w:pPr>
            <w:r>
              <w:rPr>
                <w:b/>
                <w:sz w:val="26"/>
                <w:szCs w:val="26"/>
                <w:lang w:val="pt-BR"/>
              </w:rPr>
              <w:t>0,5</w:t>
            </w:r>
          </w:p>
          <w:p w:rsidR="00AA27C6" w:rsidRDefault="00AA27C6" w:rsidP="00E41F7E">
            <w:pPr>
              <w:tabs>
                <w:tab w:val="left" w:pos="6390"/>
              </w:tabs>
              <w:jc w:val="center"/>
              <w:rPr>
                <w:b/>
                <w:sz w:val="26"/>
                <w:szCs w:val="26"/>
                <w:lang w:val="pt-BR"/>
              </w:rPr>
            </w:pPr>
          </w:p>
          <w:p w:rsidR="00AA27C6" w:rsidRDefault="00AA27C6" w:rsidP="00E41F7E">
            <w:pPr>
              <w:tabs>
                <w:tab w:val="left" w:pos="6390"/>
              </w:tabs>
              <w:jc w:val="center"/>
              <w:rPr>
                <w:b/>
                <w:sz w:val="26"/>
                <w:szCs w:val="26"/>
                <w:lang w:val="pt-BR"/>
              </w:rPr>
            </w:pPr>
          </w:p>
          <w:p w:rsidR="00AA27C6" w:rsidRDefault="00AA27C6" w:rsidP="00E41F7E">
            <w:pPr>
              <w:tabs>
                <w:tab w:val="left" w:pos="6390"/>
              </w:tabs>
              <w:jc w:val="center"/>
              <w:rPr>
                <w:b/>
                <w:sz w:val="26"/>
                <w:szCs w:val="26"/>
                <w:lang w:val="pt-BR"/>
              </w:rPr>
            </w:pPr>
          </w:p>
          <w:p w:rsidR="00AA27C6" w:rsidRDefault="00AA27C6" w:rsidP="00E41F7E">
            <w:pPr>
              <w:tabs>
                <w:tab w:val="left" w:pos="6390"/>
              </w:tabs>
              <w:jc w:val="center"/>
              <w:rPr>
                <w:b/>
                <w:sz w:val="26"/>
                <w:szCs w:val="26"/>
                <w:lang w:val="pt-BR"/>
              </w:rPr>
            </w:pPr>
            <w:r>
              <w:rPr>
                <w:b/>
                <w:sz w:val="26"/>
                <w:szCs w:val="26"/>
                <w:lang w:val="pt-BR"/>
              </w:rPr>
              <w:t>0,25</w:t>
            </w:r>
          </w:p>
          <w:p w:rsidR="00AA27C6" w:rsidRDefault="00AA27C6" w:rsidP="00E41F7E">
            <w:pPr>
              <w:tabs>
                <w:tab w:val="left" w:pos="6390"/>
              </w:tabs>
              <w:jc w:val="center"/>
              <w:rPr>
                <w:b/>
                <w:sz w:val="26"/>
                <w:szCs w:val="26"/>
                <w:lang w:val="pt-BR"/>
              </w:rPr>
            </w:pPr>
          </w:p>
          <w:p w:rsidR="00AA27C6" w:rsidRDefault="00AA27C6" w:rsidP="00E41F7E">
            <w:pPr>
              <w:tabs>
                <w:tab w:val="left" w:pos="6390"/>
              </w:tabs>
              <w:jc w:val="center"/>
              <w:rPr>
                <w:b/>
                <w:sz w:val="26"/>
                <w:szCs w:val="26"/>
                <w:lang w:val="pt-BR"/>
              </w:rPr>
            </w:pPr>
            <w:r>
              <w:rPr>
                <w:b/>
                <w:sz w:val="26"/>
                <w:szCs w:val="26"/>
                <w:lang w:val="pt-BR"/>
              </w:rPr>
              <w:t>0,5</w:t>
            </w:r>
          </w:p>
          <w:p w:rsidR="00AA27C6" w:rsidRDefault="00AA27C6" w:rsidP="00E41F7E">
            <w:pPr>
              <w:tabs>
                <w:tab w:val="left" w:pos="6390"/>
              </w:tabs>
              <w:jc w:val="center"/>
              <w:rPr>
                <w:b/>
                <w:sz w:val="26"/>
                <w:szCs w:val="26"/>
                <w:lang w:val="pt-BR"/>
              </w:rPr>
            </w:pPr>
            <w:r>
              <w:rPr>
                <w:b/>
                <w:sz w:val="26"/>
                <w:szCs w:val="26"/>
                <w:lang w:val="pt-BR"/>
              </w:rPr>
              <w:t>0,25</w:t>
            </w:r>
          </w:p>
          <w:p w:rsidR="00AA27C6" w:rsidRDefault="00AA27C6" w:rsidP="00E41F7E">
            <w:pPr>
              <w:tabs>
                <w:tab w:val="left" w:pos="6390"/>
              </w:tabs>
              <w:jc w:val="center"/>
              <w:rPr>
                <w:b/>
                <w:sz w:val="26"/>
                <w:szCs w:val="26"/>
                <w:lang w:val="pt-BR"/>
              </w:rPr>
            </w:pPr>
          </w:p>
          <w:p w:rsidR="00AA27C6" w:rsidRDefault="00AA27C6" w:rsidP="00E41F7E">
            <w:pPr>
              <w:tabs>
                <w:tab w:val="left" w:pos="6390"/>
              </w:tabs>
              <w:jc w:val="center"/>
              <w:rPr>
                <w:b/>
                <w:sz w:val="26"/>
                <w:szCs w:val="26"/>
                <w:lang w:val="pt-BR"/>
              </w:rPr>
            </w:pPr>
          </w:p>
          <w:p w:rsidR="00AA27C6" w:rsidRPr="00B9422A" w:rsidRDefault="00AA27C6" w:rsidP="00AA27C6">
            <w:pPr>
              <w:tabs>
                <w:tab w:val="left" w:pos="6390"/>
              </w:tabs>
              <w:rPr>
                <w:b/>
                <w:sz w:val="26"/>
                <w:szCs w:val="26"/>
                <w:lang w:val="pt-BR"/>
              </w:rPr>
            </w:pPr>
          </w:p>
        </w:tc>
      </w:tr>
      <w:tr w:rsidR="00AA27C6" w:rsidTr="00AA27C6">
        <w:trPr>
          <w:trHeight w:val="2870"/>
        </w:trPr>
        <w:tc>
          <w:tcPr>
            <w:tcW w:w="1258" w:type="dxa"/>
            <w:tcBorders>
              <w:top w:val="single" w:sz="4" w:space="0" w:color="auto"/>
              <w:left w:val="single" w:sz="4" w:space="0" w:color="auto"/>
              <w:bottom w:val="single" w:sz="4" w:space="0" w:color="auto"/>
              <w:right w:val="single" w:sz="4" w:space="0" w:color="auto"/>
            </w:tcBorders>
          </w:tcPr>
          <w:p w:rsidR="00AA27C6" w:rsidRDefault="00AA27C6" w:rsidP="00E41F7E">
            <w:pPr>
              <w:tabs>
                <w:tab w:val="left" w:pos="6390"/>
              </w:tabs>
              <w:jc w:val="center"/>
              <w:rPr>
                <w:b/>
                <w:sz w:val="26"/>
                <w:szCs w:val="26"/>
                <w:lang w:val="pt-BR"/>
              </w:rPr>
            </w:pPr>
            <w:r>
              <w:rPr>
                <w:b/>
                <w:sz w:val="26"/>
                <w:szCs w:val="26"/>
                <w:lang w:val="pt-BR"/>
              </w:rPr>
              <w:lastRenderedPageBreak/>
              <w:t>4</w:t>
            </w:r>
          </w:p>
          <w:p w:rsidR="00AA27C6" w:rsidRPr="00AA27C6" w:rsidRDefault="00AA27C6" w:rsidP="00AA27C6">
            <w:pPr>
              <w:rPr>
                <w:sz w:val="26"/>
                <w:szCs w:val="26"/>
                <w:lang w:val="pt-BR"/>
              </w:rPr>
            </w:pPr>
          </w:p>
          <w:p w:rsidR="00AA27C6" w:rsidRPr="00AA27C6" w:rsidRDefault="00AA27C6" w:rsidP="00AA27C6">
            <w:pPr>
              <w:rPr>
                <w:sz w:val="26"/>
                <w:szCs w:val="26"/>
                <w:lang w:val="pt-BR"/>
              </w:rPr>
            </w:pPr>
          </w:p>
          <w:p w:rsidR="00AA27C6" w:rsidRPr="00AA27C6" w:rsidRDefault="00AA27C6" w:rsidP="00AA27C6">
            <w:pPr>
              <w:rPr>
                <w:sz w:val="26"/>
                <w:szCs w:val="26"/>
                <w:lang w:val="pt-BR"/>
              </w:rPr>
            </w:pPr>
          </w:p>
          <w:p w:rsidR="00AA27C6" w:rsidRPr="00AA27C6" w:rsidRDefault="00AA27C6" w:rsidP="00AA27C6">
            <w:pPr>
              <w:rPr>
                <w:sz w:val="26"/>
                <w:szCs w:val="26"/>
                <w:lang w:val="pt-BR"/>
              </w:rPr>
            </w:pPr>
          </w:p>
          <w:p w:rsidR="00AA27C6" w:rsidRPr="00AA27C6" w:rsidRDefault="00AA27C6" w:rsidP="00AA27C6">
            <w:pPr>
              <w:rPr>
                <w:sz w:val="26"/>
                <w:szCs w:val="26"/>
                <w:lang w:val="pt-BR"/>
              </w:rPr>
            </w:pPr>
          </w:p>
          <w:p w:rsidR="00AA27C6" w:rsidRPr="00AA27C6" w:rsidRDefault="00AA27C6" w:rsidP="00AA27C6">
            <w:pPr>
              <w:rPr>
                <w:sz w:val="26"/>
                <w:szCs w:val="26"/>
                <w:lang w:val="pt-BR"/>
              </w:rPr>
            </w:pPr>
          </w:p>
          <w:p w:rsidR="00AA27C6" w:rsidRDefault="00AA27C6" w:rsidP="00AA27C6">
            <w:pPr>
              <w:rPr>
                <w:sz w:val="26"/>
                <w:szCs w:val="26"/>
                <w:lang w:val="pt-BR"/>
              </w:rPr>
            </w:pPr>
          </w:p>
          <w:p w:rsidR="00AA27C6" w:rsidRPr="00AA27C6" w:rsidRDefault="00AA27C6" w:rsidP="00AA27C6">
            <w:pPr>
              <w:rPr>
                <w:sz w:val="26"/>
                <w:szCs w:val="26"/>
                <w:lang w:val="pt-BR"/>
              </w:rPr>
            </w:pPr>
          </w:p>
          <w:p w:rsidR="00AA27C6" w:rsidRPr="00AA27C6" w:rsidRDefault="00AA27C6" w:rsidP="00AA27C6">
            <w:pPr>
              <w:rPr>
                <w:sz w:val="26"/>
                <w:szCs w:val="26"/>
                <w:lang w:val="pt-BR"/>
              </w:rPr>
            </w:pPr>
          </w:p>
        </w:tc>
        <w:tc>
          <w:tcPr>
            <w:tcW w:w="7467" w:type="dxa"/>
            <w:tcBorders>
              <w:top w:val="single" w:sz="4" w:space="0" w:color="auto"/>
              <w:left w:val="single" w:sz="4" w:space="0" w:color="auto"/>
              <w:bottom w:val="single" w:sz="4" w:space="0" w:color="auto"/>
              <w:right w:val="single" w:sz="4" w:space="0" w:color="auto"/>
            </w:tcBorders>
          </w:tcPr>
          <w:p w:rsidR="00AA27C6" w:rsidRDefault="00AA27C6" w:rsidP="00E41F7E"/>
          <w:p w:rsidR="00AA27C6" w:rsidRDefault="00AA27C6" w:rsidP="00E41F7E"/>
          <w:p w:rsidR="00AA27C6" w:rsidRPr="00A109EC" w:rsidRDefault="00AA27C6" w:rsidP="00AA27C6">
            <w:pPr>
              <w:rPr>
                <w:b/>
                <w:sz w:val="24"/>
                <w:szCs w:val="24"/>
              </w:rPr>
            </w:pPr>
            <w:r w:rsidRPr="00A109EC">
              <w:rPr>
                <w:b/>
                <w:sz w:val="24"/>
                <w:szCs w:val="24"/>
              </w:rPr>
              <w:t xml:space="preserve">Từ độ cao 180m so với mặt đất, một vật được thả rơi tự do không vận tốc đầu. Tính: </w:t>
            </w:r>
          </w:p>
          <w:p w:rsidR="00AA27C6" w:rsidRPr="00A109EC" w:rsidRDefault="00AA27C6" w:rsidP="00AA27C6">
            <w:pPr>
              <w:pStyle w:val="ListParagraph"/>
              <w:numPr>
                <w:ilvl w:val="0"/>
                <w:numId w:val="3"/>
              </w:numPr>
              <w:rPr>
                <w:b/>
                <w:sz w:val="24"/>
                <w:szCs w:val="24"/>
              </w:rPr>
            </w:pPr>
            <w:r w:rsidRPr="00A109EC">
              <w:rPr>
                <w:b/>
                <w:sz w:val="24"/>
                <w:szCs w:val="24"/>
              </w:rPr>
              <w:t>Thời gian vật rơi.</w:t>
            </w:r>
          </w:p>
          <w:p w:rsidR="00AA27C6" w:rsidRPr="00A109EC" w:rsidRDefault="00AA27C6" w:rsidP="00AA27C6">
            <w:pPr>
              <w:pStyle w:val="ListParagraph"/>
              <w:numPr>
                <w:ilvl w:val="0"/>
                <w:numId w:val="3"/>
              </w:numPr>
              <w:rPr>
                <w:b/>
                <w:sz w:val="24"/>
                <w:szCs w:val="24"/>
              </w:rPr>
            </w:pPr>
            <w:r w:rsidRPr="00A109EC">
              <w:rPr>
                <w:b/>
                <w:sz w:val="24"/>
                <w:szCs w:val="24"/>
              </w:rPr>
              <w:t>Quãng đường vật rơi ở</w:t>
            </w:r>
            <w:r>
              <w:rPr>
                <w:b/>
                <w:sz w:val="24"/>
                <w:szCs w:val="24"/>
              </w:rPr>
              <w:t xml:space="preserve"> 2</w:t>
            </w:r>
            <w:r w:rsidRPr="00A109EC">
              <w:rPr>
                <w:b/>
                <w:sz w:val="24"/>
                <w:szCs w:val="24"/>
              </w:rPr>
              <w:t xml:space="preserve"> giây cuối cùng.</w:t>
            </w:r>
          </w:p>
          <w:p w:rsidR="00AA27C6" w:rsidRPr="00A109EC" w:rsidRDefault="00AA27C6" w:rsidP="00AA27C6">
            <w:pPr>
              <w:pStyle w:val="ListParagraph"/>
              <w:tabs>
                <w:tab w:val="left" w:pos="3030"/>
              </w:tabs>
              <w:rPr>
                <w:b/>
                <w:sz w:val="24"/>
                <w:szCs w:val="24"/>
              </w:rPr>
            </w:pPr>
            <w:r>
              <w:rPr>
                <w:b/>
                <w:sz w:val="24"/>
                <w:szCs w:val="24"/>
              </w:rPr>
              <w:tab/>
            </w:r>
          </w:p>
          <w:p w:rsidR="00AA27C6" w:rsidRDefault="00AA27C6" w:rsidP="00AA27C6">
            <w:pPr>
              <w:pStyle w:val="ListParagraph"/>
              <w:numPr>
                <w:ilvl w:val="0"/>
                <w:numId w:val="2"/>
              </w:numPr>
              <w:rPr>
                <w:sz w:val="24"/>
                <w:szCs w:val="24"/>
              </w:rPr>
            </w:pPr>
            <w:r>
              <w:rPr>
                <w:sz w:val="24"/>
                <w:szCs w:val="24"/>
              </w:rPr>
              <w:t xml:space="preserve">Thời gian rơi </w:t>
            </w:r>
            <w:r w:rsidRPr="00297A94">
              <w:rPr>
                <w:sz w:val="24"/>
                <w:szCs w:val="24"/>
              </w:rPr>
              <w:sym w:font="Wingdings" w:char="F0E8"/>
            </w:r>
            <w:r>
              <w:rPr>
                <w:sz w:val="24"/>
                <w:szCs w:val="24"/>
              </w:rPr>
              <w:t xml:space="preserve"> t = 6 (s)</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A27C6" w:rsidRDefault="00AA27C6" w:rsidP="00AA27C6">
            <w:pPr>
              <w:pStyle w:val="ListParagraph"/>
              <w:numPr>
                <w:ilvl w:val="0"/>
                <w:numId w:val="2"/>
              </w:numPr>
              <w:rPr>
                <w:sz w:val="24"/>
                <w:szCs w:val="24"/>
              </w:rPr>
            </w:pPr>
            <w:r>
              <w:rPr>
                <w:sz w:val="24"/>
                <w:szCs w:val="24"/>
              </w:rPr>
              <w:t xml:space="preserve">Quãng đường vật rơi sau 4 giây:       s= 80 (m)    </w:t>
            </w:r>
            <w:r>
              <w:rPr>
                <w:sz w:val="24"/>
                <w:szCs w:val="24"/>
              </w:rPr>
              <w:tab/>
            </w:r>
            <w:r>
              <w:rPr>
                <w:sz w:val="24"/>
                <w:szCs w:val="24"/>
              </w:rPr>
              <w:tab/>
            </w:r>
          </w:p>
          <w:p w:rsidR="00AA27C6" w:rsidRDefault="00AA27C6" w:rsidP="00AA27C6">
            <w:pPr>
              <w:pStyle w:val="ListParagraph"/>
              <w:numPr>
                <w:ilvl w:val="0"/>
                <w:numId w:val="1"/>
              </w:numPr>
              <w:rPr>
                <w:sz w:val="24"/>
                <w:szCs w:val="24"/>
              </w:rPr>
            </w:pPr>
            <w:r>
              <w:rPr>
                <w:sz w:val="24"/>
                <w:szCs w:val="24"/>
              </w:rPr>
              <w:t>s</w:t>
            </w:r>
            <w:bookmarkStart w:id="0" w:name="_GoBack"/>
            <w:bookmarkEnd w:id="0"/>
            <w:r>
              <w:rPr>
                <w:sz w:val="24"/>
                <w:szCs w:val="24"/>
              </w:rPr>
              <w:t xml:space="preserve"> = 100 (m)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A27C6" w:rsidRPr="00F739E5" w:rsidRDefault="00AA27C6" w:rsidP="00AA27C6">
            <w:pPr>
              <w:pStyle w:val="ListParagraph"/>
              <w:ind w:left="900"/>
              <w:rPr>
                <w:sz w:val="24"/>
                <w:szCs w:val="24"/>
              </w:rPr>
            </w:pPr>
          </w:p>
          <w:p w:rsidR="00AA27C6" w:rsidRPr="00DB63D2" w:rsidRDefault="00AA27C6" w:rsidP="00AA27C6">
            <w:pPr>
              <w:pStyle w:val="ListParagraph"/>
              <w:jc w:val="left"/>
              <w:rPr>
                <w:sz w:val="24"/>
                <w:szCs w:val="24"/>
              </w:rPr>
            </w:pPr>
            <w:r>
              <w:rPr>
                <w:sz w:val="24"/>
                <w:szCs w:val="24"/>
              </w:rPr>
              <w:tab/>
            </w:r>
          </w:p>
        </w:tc>
        <w:tc>
          <w:tcPr>
            <w:tcW w:w="1535" w:type="dxa"/>
            <w:tcBorders>
              <w:top w:val="single" w:sz="4" w:space="0" w:color="auto"/>
              <w:left w:val="single" w:sz="4" w:space="0" w:color="auto"/>
              <w:bottom w:val="single" w:sz="4" w:space="0" w:color="auto"/>
              <w:right w:val="single" w:sz="4" w:space="0" w:color="auto"/>
            </w:tcBorders>
          </w:tcPr>
          <w:p w:rsidR="00AA27C6" w:rsidRDefault="00AA27C6" w:rsidP="00E41F7E">
            <w:pPr>
              <w:tabs>
                <w:tab w:val="left" w:pos="6390"/>
              </w:tabs>
              <w:jc w:val="center"/>
              <w:rPr>
                <w:b/>
                <w:sz w:val="26"/>
                <w:szCs w:val="26"/>
                <w:lang w:val="pt-BR"/>
              </w:rPr>
            </w:pPr>
            <w:r>
              <w:rPr>
                <w:b/>
                <w:sz w:val="26"/>
                <w:szCs w:val="26"/>
                <w:lang w:val="pt-BR"/>
              </w:rPr>
              <w:t>2,0</w:t>
            </w:r>
          </w:p>
          <w:p w:rsidR="00AA27C6" w:rsidRDefault="00AA27C6" w:rsidP="00E41F7E">
            <w:pPr>
              <w:jc w:val="center"/>
            </w:pPr>
          </w:p>
          <w:p w:rsidR="00AA27C6" w:rsidRDefault="00AA27C6" w:rsidP="00E41F7E">
            <w:pPr>
              <w:jc w:val="center"/>
            </w:pPr>
          </w:p>
          <w:p w:rsidR="00AA27C6" w:rsidRDefault="00AA27C6" w:rsidP="00E41F7E">
            <w:pPr>
              <w:jc w:val="center"/>
            </w:pPr>
            <w:r>
              <w:t>1,0</w:t>
            </w:r>
          </w:p>
          <w:p w:rsidR="00AA27C6" w:rsidRDefault="00AA27C6" w:rsidP="00E41F7E"/>
          <w:p w:rsidR="00AA27C6" w:rsidRDefault="00AA27C6" w:rsidP="00E41F7E">
            <w:pPr>
              <w:jc w:val="center"/>
            </w:pPr>
            <w:r>
              <w:t>0,5</w:t>
            </w:r>
          </w:p>
          <w:p w:rsidR="00AA27C6" w:rsidRDefault="00AA27C6" w:rsidP="00E41F7E">
            <w:pPr>
              <w:jc w:val="center"/>
            </w:pPr>
          </w:p>
          <w:p w:rsidR="00AA27C6" w:rsidRDefault="00AA27C6" w:rsidP="00E41F7E">
            <w:pPr>
              <w:jc w:val="center"/>
            </w:pPr>
          </w:p>
          <w:p w:rsidR="00AA27C6" w:rsidRDefault="00AA27C6" w:rsidP="00E41F7E">
            <w:pPr>
              <w:jc w:val="center"/>
            </w:pPr>
            <w:r>
              <w:t>0,5</w:t>
            </w:r>
          </w:p>
          <w:p w:rsidR="00AA27C6" w:rsidRDefault="00AA27C6" w:rsidP="00E41F7E">
            <w:pPr>
              <w:tabs>
                <w:tab w:val="left" w:pos="6390"/>
              </w:tabs>
              <w:jc w:val="center"/>
              <w:rPr>
                <w:b/>
                <w:sz w:val="26"/>
                <w:szCs w:val="26"/>
                <w:lang w:val="pt-BR"/>
              </w:rPr>
            </w:pPr>
          </w:p>
        </w:tc>
      </w:tr>
      <w:tr w:rsidR="00AA27C6" w:rsidTr="00E41F7E">
        <w:trPr>
          <w:trHeight w:val="2600"/>
        </w:trPr>
        <w:tc>
          <w:tcPr>
            <w:tcW w:w="1258" w:type="dxa"/>
            <w:tcBorders>
              <w:top w:val="single" w:sz="4" w:space="0" w:color="auto"/>
              <w:left w:val="single" w:sz="4" w:space="0" w:color="auto"/>
              <w:bottom w:val="single" w:sz="4" w:space="0" w:color="auto"/>
              <w:right w:val="single" w:sz="4" w:space="0" w:color="auto"/>
            </w:tcBorders>
          </w:tcPr>
          <w:p w:rsidR="00AA27C6" w:rsidRDefault="00AA27C6" w:rsidP="00E41F7E">
            <w:pPr>
              <w:tabs>
                <w:tab w:val="left" w:pos="6390"/>
              </w:tabs>
              <w:jc w:val="center"/>
              <w:rPr>
                <w:b/>
                <w:sz w:val="26"/>
                <w:szCs w:val="26"/>
                <w:lang w:val="pt-BR"/>
              </w:rPr>
            </w:pPr>
            <w:r>
              <w:rPr>
                <w:b/>
                <w:sz w:val="26"/>
                <w:szCs w:val="26"/>
                <w:lang w:val="pt-BR"/>
              </w:rPr>
              <w:t>5</w:t>
            </w:r>
          </w:p>
        </w:tc>
        <w:tc>
          <w:tcPr>
            <w:tcW w:w="7467" w:type="dxa"/>
            <w:tcBorders>
              <w:top w:val="single" w:sz="4" w:space="0" w:color="auto"/>
              <w:left w:val="single" w:sz="4" w:space="0" w:color="auto"/>
              <w:bottom w:val="single" w:sz="4" w:space="0" w:color="auto"/>
              <w:right w:val="single" w:sz="4" w:space="0" w:color="auto"/>
            </w:tcBorders>
          </w:tcPr>
          <w:p w:rsidR="00AA27C6" w:rsidRDefault="00AA27C6" w:rsidP="00E41F7E"/>
          <w:p w:rsidR="00AA27C6" w:rsidRPr="00E64E11" w:rsidRDefault="00AA27C6" w:rsidP="00AA27C6">
            <w:pPr>
              <w:rPr>
                <w:b/>
                <w:sz w:val="24"/>
                <w:szCs w:val="24"/>
              </w:rPr>
            </w:pPr>
            <w:r w:rsidRPr="00E64E11">
              <w:rPr>
                <w:b/>
                <w:sz w:val="24"/>
                <w:szCs w:val="24"/>
              </w:rPr>
              <w:t>Một xe máy có khối lượng 200kg đang đứng yên thì được tăng ga, chuyển động thẳng nhanh dần đều. Sau khi chạy được 200m , xe đạt vận tốc là 72 km/h.</w:t>
            </w:r>
          </w:p>
          <w:p w:rsidR="00AA27C6" w:rsidRPr="00E64E11" w:rsidRDefault="00AA27C6" w:rsidP="00AA27C6">
            <w:pPr>
              <w:pStyle w:val="ListParagraph"/>
              <w:numPr>
                <w:ilvl w:val="0"/>
                <w:numId w:val="4"/>
              </w:numPr>
              <w:rPr>
                <w:b/>
                <w:sz w:val="24"/>
                <w:szCs w:val="24"/>
              </w:rPr>
            </w:pPr>
            <w:r w:rsidRPr="00E64E11">
              <w:rPr>
                <w:b/>
                <w:sz w:val="24"/>
                <w:szCs w:val="24"/>
              </w:rPr>
              <w:t>Tính gia tốc và thời gian xe tăng ga.</w:t>
            </w:r>
          </w:p>
          <w:p w:rsidR="00AA27C6" w:rsidRPr="00E64E11" w:rsidRDefault="00AA27C6" w:rsidP="00AA27C6">
            <w:pPr>
              <w:pStyle w:val="ListParagraph"/>
              <w:numPr>
                <w:ilvl w:val="0"/>
                <w:numId w:val="4"/>
              </w:numPr>
              <w:rPr>
                <w:b/>
                <w:sz w:val="24"/>
                <w:szCs w:val="24"/>
              </w:rPr>
            </w:pPr>
            <w:r w:rsidRPr="00E64E11">
              <w:rPr>
                <w:b/>
                <w:sz w:val="24"/>
                <w:szCs w:val="24"/>
              </w:rPr>
              <w:t>Tính lực phát động của xe khi biết hệ số ma sát giữa xe và mặt đường là 0,55.</w:t>
            </w:r>
          </w:p>
          <w:p w:rsidR="00AA27C6" w:rsidRPr="00E64E11" w:rsidRDefault="00AA27C6" w:rsidP="00AA27C6">
            <w:pPr>
              <w:ind w:left="720"/>
              <w:rPr>
                <w:b/>
                <w:sz w:val="24"/>
                <w:szCs w:val="24"/>
                <w:u w:val="single"/>
              </w:rPr>
            </w:pPr>
            <w:r>
              <w:rPr>
                <w:b/>
                <w:sz w:val="24"/>
                <w:szCs w:val="24"/>
                <w:u w:val="single"/>
              </w:rPr>
              <w:t>a.</w:t>
            </w:r>
            <w:r w:rsidRPr="00E64E11">
              <w:rPr>
                <w:b/>
                <w:sz w:val="24"/>
                <w:szCs w:val="24"/>
                <w:u w:val="single"/>
              </w:rPr>
              <w:t xml:space="preserve"> Gia tốc và thời gian của xe.</w:t>
            </w:r>
          </w:p>
          <w:p w:rsidR="00AA27C6" w:rsidRDefault="00AA27C6" w:rsidP="00AA27C6">
            <w:pPr>
              <w:pStyle w:val="ListParagraph"/>
              <w:rPr>
                <w:sz w:val="24"/>
                <w:szCs w:val="24"/>
              </w:rPr>
            </w:pPr>
            <w:r>
              <w:rPr>
                <w:sz w:val="24"/>
                <w:szCs w:val="24"/>
              </w:rPr>
              <w:t xml:space="preserve">Áp dụng công thức     </w:t>
            </w:r>
            <w:r>
              <w:rPr>
                <w:sz w:val="24"/>
                <w:szCs w:val="24"/>
              </w:rPr>
              <w:tab/>
            </w:r>
          </w:p>
          <w:p w:rsidR="00AA27C6" w:rsidRDefault="00AA27C6" w:rsidP="00AA27C6">
            <w:pPr>
              <w:pStyle w:val="ListParagraph"/>
              <w:rPr>
                <w:sz w:val="24"/>
                <w:szCs w:val="24"/>
              </w:rPr>
            </w:pPr>
            <m:oMath>
              <m:r>
                <w:rPr>
                  <w:rFonts w:ascii="Cambria Math" w:hAnsi="Cambria Math"/>
                  <w:sz w:val="24"/>
                  <w:szCs w:val="24"/>
                </w:rPr>
                <m:t>a=</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m:t>
                      </m:r>
                    </m:sub>
                    <m:sup>
                      <m:r>
                        <w:rPr>
                          <w:rFonts w:ascii="Cambria Math" w:hAnsi="Cambria Math"/>
                          <w:sz w:val="24"/>
                          <w:szCs w:val="24"/>
                        </w:rPr>
                        <m:t>2</m:t>
                      </m:r>
                    </m:sup>
                  </m:sSubSup>
                </m:num>
                <m:den>
                  <m:r>
                    <w:rPr>
                      <w:rFonts w:ascii="Cambria Math" w:hAnsi="Cambria Math"/>
                      <w:sz w:val="24"/>
                      <w:szCs w:val="24"/>
                    </w:rPr>
                    <m:t>2S</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400-0</m:t>
                  </m:r>
                </m:num>
                <m:den>
                  <m:r>
                    <w:rPr>
                      <w:rFonts w:ascii="Cambria Math" w:hAnsi="Cambria Math"/>
                      <w:sz w:val="24"/>
                      <w:szCs w:val="24"/>
                    </w:rPr>
                    <m:t>2.200</m:t>
                  </m:r>
                </m:den>
              </m:f>
              <m:r>
                <w:rPr>
                  <w:rFonts w:ascii="Cambria Math" w:hAnsi="Cambria Math"/>
                  <w:sz w:val="24"/>
                  <w:szCs w:val="24"/>
                </w:rPr>
                <m:t>=1 (m/</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oMath>
            <w:r>
              <w:rPr>
                <w:sz w:val="24"/>
                <w:szCs w:val="24"/>
              </w:rPr>
              <w:t xml:space="preserve"> </w:t>
            </w:r>
            <w:r>
              <w:rPr>
                <w:sz w:val="24"/>
                <w:szCs w:val="24"/>
              </w:rPr>
              <w:tab/>
            </w:r>
            <w:r>
              <w:rPr>
                <w:sz w:val="24"/>
                <w:szCs w:val="24"/>
              </w:rPr>
              <w:tab/>
            </w:r>
            <w:r>
              <w:rPr>
                <w:sz w:val="24"/>
                <w:szCs w:val="24"/>
              </w:rPr>
              <w:tab/>
            </w:r>
            <w:r>
              <w:rPr>
                <w:sz w:val="24"/>
                <w:szCs w:val="24"/>
              </w:rPr>
              <w:tab/>
            </w:r>
          </w:p>
          <w:p w:rsidR="00AA27C6" w:rsidRPr="00D22396" w:rsidRDefault="00AA27C6" w:rsidP="00AA27C6">
            <w:pPr>
              <w:pStyle w:val="ListParagraph"/>
              <w:rPr>
                <w:sz w:val="24"/>
                <w:szCs w:val="24"/>
              </w:rPr>
            </w:pPr>
            <m:oMath>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m:t>
                      </m:r>
                    </m:sub>
                  </m:sSub>
                </m:num>
                <m:den>
                  <m:r>
                    <w:rPr>
                      <w:rFonts w:ascii="Cambria Math" w:eastAsiaTheme="minorEastAsia" w:hAnsi="Cambria Math"/>
                      <w:sz w:val="24"/>
                      <w:szCs w:val="24"/>
                    </w:rPr>
                    <m:t>a</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20</m:t>
                  </m:r>
                </m:num>
                <m:den>
                  <m:r>
                    <w:rPr>
                      <w:rFonts w:ascii="Cambria Math" w:eastAsiaTheme="minorEastAsia" w:hAnsi="Cambria Math"/>
                      <w:sz w:val="24"/>
                      <w:szCs w:val="24"/>
                    </w:rPr>
                    <m:t>1</m:t>
                  </m:r>
                </m:den>
              </m:f>
              <m:r>
                <w:rPr>
                  <w:rFonts w:ascii="Cambria Math" w:eastAsiaTheme="minorEastAsia" w:hAnsi="Cambria Math"/>
                  <w:sz w:val="24"/>
                  <w:szCs w:val="24"/>
                </w:rPr>
                <m:t>=20 (</m:t>
              </m:r>
              <m:r>
                <w:rPr>
                  <w:rFonts w:ascii="Cambria Math" w:hAnsi="Cambria Math"/>
                  <w:sz w:val="24"/>
                  <w:szCs w:val="24"/>
                </w:rPr>
                <m:t>s</m:t>
              </m:r>
              <m:r>
                <w:rPr>
                  <w:rFonts w:ascii="Cambria Math" w:eastAsiaTheme="minorEastAsia" w:hAnsi="Cambria Math"/>
                  <w:sz w:val="24"/>
                  <w:szCs w:val="24"/>
                </w:rPr>
                <m:t>)</m:t>
              </m:r>
            </m:oMath>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22396">
              <w:rPr>
                <w:rFonts w:eastAsiaTheme="minorEastAsia"/>
                <w:sz w:val="24"/>
                <w:szCs w:val="24"/>
              </w:rPr>
              <w:tab/>
            </w:r>
          </w:p>
          <w:p w:rsidR="00AA27C6" w:rsidRPr="00E64E11" w:rsidRDefault="00AA27C6" w:rsidP="00AA27C6">
            <w:pPr>
              <w:ind w:left="720"/>
              <w:rPr>
                <w:b/>
                <w:sz w:val="24"/>
                <w:szCs w:val="24"/>
                <w:u w:val="single"/>
              </w:rPr>
            </w:pPr>
            <w:r>
              <w:rPr>
                <w:b/>
                <w:sz w:val="24"/>
                <w:szCs w:val="24"/>
                <w:u w:val="single"/>
              </w:rPr>
              <w:t>B</w:t>
            </w:r>
            <w:r w:rsidRPr="00E64E11">
              <w:rPr>
                <w:b/>
                <w:sz w:val="24"/>
                <w:szCs w:val="24"/>
                <w:u w:val="single"/>
              </w:rPr>
              <w:t xml:space="preserve"> Tính lực phát động của xe:</w:t>
            </w:r>
          </w:p>
          <w:p w:rsidR="00AA27C6" w:rsidRDefault="00AA27C6" w:rsidP="00AA27C6">
            <w:pPr>
              <w:pStyle w:val="ListParagraph"/>
              <w:spacing w:after="200"/>
              <w:ind w:left="1080"/>
              <w:jc w:val="left"/>
              <w:rPr>
                <w:sz w:val="24"/>
                <w:szCs w:val="24"/>
              </w:rPr>
            </w:pPr>
            <w:r>
              <w:rPr>
                <w:sz w:val="24"/>
                <w:szCs w:val="24"/>
              </w:rPr>
              <w:t>Vẽ hình</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A27C6" w:rsidRDefault="00AA27C6" w:rsidP="00AA27C6">
            <w:pPr>
              <w:pStyle w:val="ListParagraph"/>
              <w:rPr>
                <w:sz w:val="24"/>
                <w:szCs w:val="24"/>
              </w:rPr>
            </w:pPr>
            <w:r>
              <w:rPr>
                <w:sz w:val="24"/>
                <w:szCs w:val="24"/>
              </w:rPr>
              <w:t xml:space="preserve">Có 4 lực tác dụng lên xe : </w:t>
            </w:r>
            <m:oMath>
              <m:acc>
                <m:accPr>
                  <m:chr m:val="⃗"/>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Fms</m:t>
                  </m:r>
                </m:e>
              </m:acc>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Fpd</m:t>
                  </m:r>
                </m:e>
              </m:acc>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p>
          <w:p w:rsidR="00AA27C6" w:rsidRDefault="00AA27C6" w:rsidP="00AA27C6">
            <w:pPr>
              <w:pStyle w:val="ListParagraph"/>
              <w:rPr>
                <w:sz w:val="24"/>
                <w:szCs w:val="24"/>
              </w:rPr>
            </w:pPr>
            <w:r>
              <w:rPr>
                <w:sz w:val="24"/>
                <w:szCs w:val="24"/>
              </w:rPr>
              <w:t>Áp dụng định luật II Newton</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A27C6" w:rsidRPr="0065470E" w:rsidRDefault="00AA27C6" w:rsidP="00AA27C6">
            <w:pPr>
              <w:pStyle w:val="ListParagraph"/>
              <w:rPr>
                <w:rFonts w:eastAsiaTheme="minorEastAsia"/>
                <w:sz w:val="24"/>
                <w:szCs w:val="24"/>
              </w:rPr>
            </w:pPr>
            <w:r>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Fms</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Fpd</m:t>
                  </m:r>
                </m:e>
              </m:acc>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a</m:t>
                  </m:r>
                </m:e>
              </m:acc>
            </m:oMath>
            <w:r>
              <w:rPr>
                <w:rFonts w:eastAsiaTheme="minorEastAsia"/>
                <w:sz w:val="24"/>
                <w:szCs w:val="24"/>
              </w:rPr>
              <w:tab/>
            </w:r>
            <w:r>
              <w:rPr>
                <w:rFonts w:eastAsiaTheme="minorEastAsia"/>
                <w:sz w:val="24"/>
                <w:szCs w:val="24"/>
              </w:rPr>
              <w:tab/>
              <w:t>(*)</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p>
          <w:p w:rsidR="00AA27C6" w:rsidRDefault="00AA27C6" w:rsidP="00AA27C6">
            <w:pPr>
              <w:pStyle w:val="ListParagraph"/>
              <w:rPr>
                <w:rFonts w:eastAsiaTheme="minorEastAsia"/>
                <w:sz w:val="24"/>
                <w:szCs w:val="24"/>
              </w:rPr>
            </w:pPr>
            <w:r>
              <w:rPr>
                <w:rFonts w:eastAsiaTheme="minorEastAsia"/>
                <w:sz w:val="24"/>
                <w:szCs w:val="24"/>
              </w:rPr>
              <w:t>Chiếu (*) lên trục  Ox</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p>
          <w:p w:rsidR="00AA27C6" w:rsidRDefault="00AA27C6" w:rsidP="00AA27C6">
            <w:pPr>
              <w:pStyle w:val="ListParagraph"/>
              <w:numPr>
                <w:ilvl w:val="0"/>
                <w:numId w:val="1"/>
              </w:numPr>
              <w:rPr>
                <w:rFonts w:eastAsiaTheme="minorEastAsia"/>
                <w:sz w:val="24"/>
                <w:szCs w:val="24"/>
              </w:rPr>
            </w:pPr>
            <w:r>
              <w:rPr>
                <w:sz w:val="24"/>
                <w:szCs w:val="24"/>
              </w:rPr>
              <w:t>-Fms + Fpd = ma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A27C6" w:rsidRDefault="00AA27C6" w:rsidP="00AA27C6">
            <w:pPr>
              <w:pStyle w:val="ListParagraph"/>
              <w:rPr>
                <w:rFonts w:eastAsiaTheme="minorEastAsia"/>
                <w:sz w:val="24"/>
                <w:szCs w:val="24"/>
              </w:rPr>
            </w:pPr>
            <w:r>
              <w:rPr>
                <w:rFonts w:eastAsiaTheme="minorEastAsia"/>
                <w:sz w:val="24"/>
                <w:szCs w:val="24"/>
              </w:rPr>
              <w:t>Chiếu (*) lên trục Oy</w:t>
            </w:r>
          </w:p>
          <w:p w:rsidR="00AA27C6" w:rsidRPr="0065470E" w:rsidRDefault="00AA27C6" w:rsidP="00AA27C6">
            <w:pPr>
              <w:pStyle w:val="ListParagraph"/>
              <w:numPr>
                <w:ilvl w:val="0"/>
                <w:numId w:val="1"/>
              </w:numPr>
              <w:rPr>
                <w:rFonts w:eastAsiaTheme="minorEastAsia"/>
                <w:sz w:val="24"/>
                <w:szCs w:val="24"/>
              </w:rPr>
            </w:pPr>
            <w:r>
              <w:rPr>
                <w:rFonts w:eastAsiaTheme="minorEastAsia"/>
                <w:sz w:val="24"/>
                <w:szCs w:val="24"/>
              </w:rPr>
              <w:t>N = P = mg</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p>
          <w:p w:rsidR="00AA27C6" w:rsidRDefault="00AA27C6" w:rsidP="00AA27C6">
            <w:pPr>
              <w:pStyle w:val="ListParagraph"/>
              <w:numPr>
                <w:ilvl w:val="0"/>
                <w:numId w:val="1"/>
              </w:numPr>
              <w:rPr>
                <w:rFonts w:eastAsiaTheme="minorEastAsia"/>
                <w:sz w:val="24"/>
                <w:szCs w:val="24"/>
              </w:rPr>
            </w:pPr>
            <w:r w:rsidRPr="00297A94">
              <w:rPr>
                <w:rFonts w:eastAsiaTheme="minorEastAsia"/>
                <w:sz w:val="24"/>
                <w:szCs w:val="24"/>
              </w:rPr>
              <w:t>F</w:t>
            </w:r>
            <w:r w:rsidRPr="00297A94">
              <w:rPr>
                <w:rFonts w:eastAsiaTheme="minorEastAsia"/>
                <w:sz w:val="24"/>
                <w:szCs w:val="24"/>
                <w:vertAlign w:val="subscript"/>
              </w:rPr>
              <w:t>pd</w:t>
            </w:r>
            <w:r w:rsidRPr="00297A94">
              <w:rPr>
                <w:rFonts w:eastAsiaTheme="minorEastAsia"/>
                <w:sz w:val="24"/>
                <w:szCs w:val="24"/>
              </w:rPr>
              <w:t xml:space="preserve"> = ma + </w:t>
            </w:r>
            <w:r>
              <w:rPr>
                <w:rFonts w:eastAsiaTheme="minorEastAsia"/>
                <w:sz w:val="24"/>
                <w:szCs w:val="24"/>
              </w:rPr>
              <w:t xml:space="preserve">µ.mg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p>
          <w:p w:rsidR="00AA27C6" w:rsidRPr="00297A94" w:rsidRDefault="00AA27C6" w:rsidP="00AA27C6">
            <w:pPr>
              <w:pStyle w:val="ListParagraph"/>
              <w:numPr>
                <w:ilvl w:val="0"/>
                <w:numId w:val="1"/>
              </w:numPr>
              <w:rPr>
                <w:rFonts w:eastAsiaTheme="minorEastAsia"/>
                <w:sz w:val="24"/>
                <w:szCs w:val="24"/>
              </w:rPr>
            </w:pPr>
            <w:r>
              <w:rPr>
                <w:rFonts w:eastAsiaTheme="minorEastAsia"/>
                <w:sz w:val="24"/>
                <w:szCs w:val="24"/>
              </w:rPr>
              <w:t>F</w:t>
            </w:r>
            <w:r w:rsidRPr="00297A94">
              <w:rPr>
                <w:rFonts w:eastAsiaTheme="minorEastAsia"/>
                <w:sz w:val="24"/>
                <w:szCs w:val="24"/>
                <w:vertAlign w:val="subscript"/>
              </w:rPr>
              <w:t>pd</w:t>
            </w:r>
            <w:r>
              <w:rPr>
                <w:rFonts w:eastAsiaTheme="minorEastAsia"/>
                <w:sz w:val="24"/>
                <w:szCs w:val="24"/>
              </w:rPr>
              <w:t xml:space="preserve"> =  1300 (N)</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p>
          <w:p w:rsidR="00AA27C6" w:rsidRDefault="00AA27C6" w:rsidP="00AA27C6">
            <w:pPr>
              <w:pStyle w:val="ListParagraph"/>
              <w:rPr>
                <w:sz w:val="24"/>
                <w:szCs w:val="24"/>
              </w:rPr>
            </w:pPr>
          </w:p>
          <w:p w:rsidR="00AA27C6" w:rsidRPr="00AA27C6" w:rsidRDefault="00AA27C6" w:rsidP="00AA27C6">
            <w:pPr>
              <w:rPr>
                <w:sz w:val="24"/>
                <w:szCs w:val="24"/>
              </w:rPr>
            </w:pPr>
            <w:r w:rsidRPr="00AA27C6">
              <w:rPr>
                <w:b/>
                <w:sz w:val="24"/>
                <w:szCs w:val="24"/>
                <w:u w:val="single"/>
              </w:rPr>
              <w:t>Ghi chú:</w:t>
            </w:r>
            <w:r w:rsidRPr="00AA27C6">
              <w:rPr>
                <w:sz w:val="24"/>
                <w:szCs w:val="24"/>
              </w:rPr>
              <w:t xml:space="preserve"> Học sinh không ghi đơn vị hoặc sai đơn vị, mỗi lần trừ 0.25đ</w:t>
            </w:r>
          </w:p>
          <w:p w:rsidR="00AA27C6" w:rsidRDefault="00AA27C6" w:rsidP="00AA27C6"/>
          <w:p w:rsidR="00AA27C6" w:rsidRPr="00DB63D2" w:rsidRDefault="00AA27C6" w:rsidP="00E41F7E">
            <w:pPr>
              <w:rPr>
                <w:b/>
                <w:color w:val="000000"/>
              </w:rPr>
            </w:pPr>
          </w:p>
        </w:tc>
        <w:tc>
          <w:tcPr>
            <w:tcW w:w="1535" w:type="dxa"/>
            <w:tcBorders>
              <w:top w:val="single" w:sz="4" w:space="0" w:color="auto"/>
              <w:left w:val="single" w:sz="4" w:space="0" w:color="auto"/>
              <w:bottom w:val="single" w:sz="4" w:space="0" w:color="auto"/>
              <w:right w:val="single" w:sz="4" w:space="0" w:color="auto"/>
            </w:tcBorders>
          </w:tcPr>
          <w:p w:rsidR="00AA27C6" w:rsidRDefault="00AA27C6" w:rsidP="00E41F7E">
            <w:pPr>
              <w:tabs>
                <w:tab w:val="left" w:pos="6390"/>
              </w:tabs>
              <w:jc w:val="center"/>
              <w:rPr>
                <w:b/>
                <w:sz w:val="26"/>
                <w:szCs w:val="26"/>
                <w:lang w:val="pt-BR"/>
              </w:rPr>
            </w:pPr>
          </w:p>
          <w:p w:rsidR="00AA27C6" w:rsidRDefault="00AA27C6" w:rsidP="00E41F7E">
            <w:pPr>
              <w:tabs>
                <w:tab w:val="left" w:pos="6390"/>
              </w:tabs>
              <w:jc w:val="center"/>
              <w:rPr>
                <w:b/>
                <w:sz w:val="26"/>
                <w:szCs w:val="26"/>
                <w:lang w:val="pt-BR"/>
              </w:rPr>
            </w:pPr>
            <w:r>
              <w:rPr>
                <w:b/>
                <w:sz w:val="26"/>
                <w:szCs w:val="26"/>
                <w:lang w:val="pt-BR"/>
              </w:rPr>
              <w:t>3,0</w:t>
            </w:r>
          </w:p>
          <w:p w:rsidR="00AA27C6" w:rsidRDefault="00AA27C6" w:rsidP="00AA27C6">
            <w:pPr>
              <w:tabs>
                <w:tab w:val="left" w:pos="6390"/>
              </w:tabs>
              <w:rPr>
                <w:b/>
                <w:sz w:val="26"/>
                <w:szCs w:val="26"/>
                <w:lang w:val="pt-BR"/>
              </w:rPr>
            </w:pPr>
          </w:p>
          <w:p w:rsidR="00AA27C6" w:rsidRDefault="00AA27C6" w:rsidP="00AA27C6">
            <w:pPr>
              <w:tabs>
                <w:tab w:val="left" w:pos="6390"/>
              </w:tabs>
              <w:rPr>
                <w:b/>
                <w:sz w:val="26"/>
                <w:szCs w:val="26"/>
                <w:lang w:val="pt-BR"/>
              </w:rPr>
            </w:pPr>
          </w:p>
          <w:p w:rsidR="00AA27C6" w:rsidRDefault="00AA27C6" w:rsidP="00AA27C6">
            <w:pPr>
              <w:tabs>
                <w:tab w:val="left" w:pos="6390"/>
              </w:tabs>
              <w:rPr>
                <w:b/>
                <w:sz w:val="26"/>
                <w:szCs w:val="26"/>
                <w:lang w:val="pt-BR"/>
              </w:rPr>
            </w:pPr>
          </w:p>
          <w:p w:rsidR="00AA27C6" w:rsidRDefault="00AA27C6" w:rsidP="00AA27C6">
            <w:pPr>
              <w:tabs>
                <w:tab w:val="left" w:pos="6390"/>
              </w:tabs>
              <w:rPr>
                <w:b/>
                <w:sz w:val="26"/>
                <w:szCs w:val="26"/>
                <w:lang w:val="pt-BR"/>
              </w:rPr>
            </w:pPr>
          </w:p>
          <w:p w:rsidR="00AA27C6" w:rsidRDefault="00AA27C6" w:rsidP="00AA27C6">
            <w:pPr>
              <w:tabs>
                <w:tab w:val="left" w:pos="6390"/>
              </w:tabs>
              <w:rPr>
                <w:b/>
                <w:sz w:val="26"/>
                <w:szCs w:val="26"/>
                <w:lang w:val="pt-BR"/>
              </w:rPr>
            </w:pPr>
          </w:p>
          <w:p w:rsidR="00AA27C6" w:rsidRDefault="00AA27C6" w:rsidP="00AA27C6">
            <w:pPr>
              <w:tabs>
                <w:tab w:val="left" w:pos="6390"/>
              </w:tabs>
              <w:rPr>
                <w:b/>
                <w:sz w:val="26"/>
                <w:szCs w:val="26"/>
                <w:lang w:val="pt-BR"/>
              </w:rPr>
            </w:pPr>
          </w:p>
          <w:p w:rsidR="00AA27C6" w:rsidRDefault="00AA27C6" w:rsidP="00AA27C6">
            <w:pPr>
              <w:tabs>
                <w:tab w:val="left" w:pos="6390"/>
              </w:tabs>
              <w:jc w:val="center"/>
              <w:rPr>
                <w:b/>
                <w:sz w:val="26"/>
                <w:szCs w:val="26"/>
                <w:lang w:val="pt-BR"/>
              </w:rPr>
            </w:pPr>
            <w:r>
              <w:rPr>
                <w:b/>
                <w:sz w:val="26"/>
                <w:szCs w:val="26"/>
                <w:lang w:val="pt-BR"/>
              </w:rPr>
              <w:t>0,5</w:t>
            </w:r>
          </w:p>
          <w:p w:rsidR="00AA27C6" w:rsidRDefault="00AA27C6" w:rsidP="00AA27C6">
            <w:pPr>
              <w:tabs>
                <w:tab w:val="left" w:pos="6390"/>
              </w:tabs>
              <w:jc w:val="center"/>
              <w:rPr>
                <w:b/>
                <w:sz w:val="26"/>
                <w:szCs w:val="26"/>
                <w:lang w:val="pt-BR"/>
              </w:rPr>
            </w:pPr>
            <w:r>
              <w:rPr>
                <w:b/>
                <w:sz w:val="26"/>
                <w:szCs w:val="26"/>
                <w:lang w:val="pt-BR"/>
              </w:rPr>
              <w:t>0,5</w:t>
            </w:r>
          </w:p>
          <w:p w:rsidR="00AA27C6" w:rsidRDefault="00AA27C6" w:rsidP="00AA27C6">
            <w:pPr>
              <w:tabs>
                <w:tab w:val="left" w:pos="6390"/>
              </w:tabs>
              <w:jc w:val="center"/>
              <w:rPr>
                <w:b/>
                <w:sz w:val="26"/>
                <w:szCs w:val="26"/>
                <w:lang w:val="pt-BR"/>
              </w:rPr>
            </w:pPr>
          </w:p>
          <w:p w:rsidR="00AA27C6" w:rsidRDefault="00AA27C6" w:rsidP="00AA27C6">
            <w:pPr>
              <w:tabs>
                <w:tab w:val="left" w:pos="6390"/>
              </w:tabs>
              <w:jc w:val="center"/>
              <w:rPr>
                <w:b/>
                <w:sz w:val="26"/>
                <w:szCs w:val="26"/>
                <w:lang w:val="pt-BR"/>
              </w:rPr>
            </w:pPr>
          </w:p>
          <w:p w:rsidR="00AA27C6" w:rsidRDefault="00AA27C6" w:rsidP="00AA27C6">
            <w:pPr>
              <w:tabs>
                <w:tab w:val="left" w:pos="6390"/>
              </w:tabs>
              <w:jc w:val="center"/>
              <w:rPr>
                <w:b/>
                <w:sz w:val="26"/>
                <w:szCs w:val="26"/>
                <w:lang w:val="pt-BR"/>
              </w:rPr>
            </w:pPr>
            <w:r>
              <w:rPr>
                <w:b/>
                <w:sz w:val="26"/>
                <w:szCs w:val="26"/>
                <w:lang w:val="pt-BR"/>
              </w:rPr>
              <w:t>0,25</w:t>
            </w:r>
          </w:p>
          <w:p w:rsidR="00AA27C6" w:rsidRDefault="00AA27C6" w:rsidP="00AA27C6">
            <w:pPr>
              <w:tabs>
                <w:tab w:val="left" w:pos="6390"/>
              </w:tabs>
              <w:jc w:val="center"/>
              <w:rPr>
                <w:b/>
                <w:sz w:val="26"/>
                <w:szCs w:val="26"/>
                <w:lang w:val="pt-BR"/>
              </w:rPr>
            </w:pPr>
          </w:p>
          <w:p w:rsidR="00AA27C6" w:rsidRDefault="00AA27C6" w:rsidP="00AA27C6">
            <w:pPr>
              <w:tabs>
                <w:tab w:val="left" w:pos="6390"/>
              </w:tabs>
              <w:jc w:val="center"/>
              <w:rPr>
                <w:b/>
                <w:sz w:val="26"/>
                <w:szCs w:val="26"/>
                <w:lang w:val="pt-BR"/>
              </w:rPr>
            </w:pPr>
          </w:p>
          <w:p w:rsidR="00AA27C6" w:rsidRDefault="00AA27C6" w:rsidP="00AA27C6">
            <w:pPr>
              <w:tabs>
                <w:tab w:val="left" w:pos="6390"/>
              </w:tabs>
              <w:jc w:val="center"/>
              <w:rPr>
                <w:b/>
                <w:sz w:val="26"/>
                <w:szCs w:val="26"/>
                <w:lang w:val="pt-BR"/>
              </w:rPr>
            </w:pPr>
            <w:r>
              <w:rPr>
                <w:b/>
                <w:sz w:val="26"/>
                <w:szCs w:val="26"/>
                <w:lang w:val="pt-BR"/>
              </w:rPr>
              <w:t>0,25</w:t>
            </w:r>
          </w:p>
          <w:p w:rsidR="00AA27C6" w:rsidRDefault="00AA27C6" w:rsidP="00AA27C6">
            <w:pPr>
              <w:tabs>
                <w:tab w:val="left" w:pos="6390"/>
              </w:tabs>
              <w:jc w:val="center"/>
              <w:rPr>
                <w:b/>
                <w:sz w:val="26"/>
                <w:szCs w:val="26"/>
                <w:lang w:val="pt-BR"/>
              </w:rPr>
            </w:pPr>
            <w:r>
              <w:rPr>
                <w:b/>
                <w:sz w:val="26"/>
                <w:szCs w:val="26"/>
                <w:lang w:val="pt-BR"/>
              </w:rPr>
              <w:t>0,25</w:t>
            </w:r>
          </w:p>
          <w:p w:rsidR="00AA27C6" w:rsidRDefault="00AA27C6" w:rsidP="00AA27C6">
            <w:pPr>
              <w:tabs>
                <w:tab w:val="left" w:pos="6390"/>
              </w:tabs>
              <w:jc w:val="center"/>
              <w:rPr>
                <w:b/>
                <w:sz w:val="26"/>
                <w:szCs w:val="26"/>
                <w:lang w:val="pt-BR"/>
              </w:rPr>
            </w:pPr>
          </w:p>
          <w:p w:rsidR="00AA27C6" w:rsidRDefault="00AA27C6" w:rsidP="00AA27C6">
            <w:pPr>
              <w:tabs>
                <w:tab w:val="left" w:pos="6390"/>
              </w:tabs>
              <w:jc w:val="center"/>
              <w:rPr>
                <w:b/>
                <w:sz w:val="26"/>
                <w:szCs w:val="26"/>
                <w:lang w:val="pt-BR"/>
              </w:rPr>
            </w:pPr>
            <w:r>
              <w:rPr>
                <w:b/>
                <w:sz w:val="26"/>
                <w:szCs w:val="26"/>
                <w:lang w:val="pt-BR"/>
              </w:rPr>
              <w:t>0,25</w:t>
            </w:r>
          </w:p>
          <w:p w:rsidR="00AA27C6" w:rsidRDefault="00AA27C6" w:rsidP="00AA27C6">
            <w:pPr>
              <w:tabs>
                <w:tab w:val="left" w:pos="6390"/>
              </w:tabs>
              <w:jc w:val="center"/>
              <w:rPr>
                <w:b/>
                <w:sz w:val="26"/>
                <w:szCs w:val="26"/>
                <w:lang w:val="pt-BR"/>
              </w:rPr>
            </w:pPr>
          </w:p>
          <w:p w:rsidR="00AA27C6" w:rsidRDefault="00AA27C6" w:rsidP="00AA27C6">
            <w:pPr>
              <w:tabs>
                <w:tab w:val="left" w:pos="6390"/>
              </w:tabs>
              <w:jc w:val="center"/>
              <w:rPr>
                <w:b/>
                <w:sz w:val="26"/>
                <w:szCs w:val="26"/>
                <w:lang w:val="pt-BR"/>
              </w:rPr>
            </w:pPr>
            <w:r>
              <w:rPr>
                <w:b/>
                <w:sz w:val="26"/>
                <w:szCs w:val="26"/>
                <w:lang w:val="pt-BR"/>
              </w:rPr>
              <w:t>0,25</w:t>
            </w:r>
          </w:p>
          <w:p w:rsidR="00AA27C6" w:rsidRDefault="00AA27C6" w:rsidP="00AA27C6">
            <w:pPr>
              <w:tabs>
                <w:tab w:val="left" w:pos="6390"/>
              </w:tabs>
              <w:jc w:val="center"/>
              <w:rPr>
                <w:b/>
                <w:sz w:val="26"/>
                <w:szCs w:val="26"/>
                <w:lang w:val="pt-BR"/>
              </w:rPr>
            </w:pPr>
            <w:r>
              <w:rPr>
                <w:b/>
                <w:sz w:val="26"/>
                <w:szCs w:val="26"/>
                <w:lang w:val="pt-BR"/>
              </w:rPr>
              <w:t>0,25</w:t>
            </w:r>
          </w:p>
          <w:p w:rsidR="00AA27C6" w:rsidRDefault="00AA27C6" w:rsidP="00AA27C6">
            <w:pPr>
              <w:tabs>
                <w:tab w:val="left" w:pos="6390"/>
              </w:tabs>
              <w:jc w:val="center"/>
              <w:rPr>
                <w:b/>
                <w:sz w:val="26"/>
                <w:szCs w:val="26"/>
                <w:lang w:val="pt-BR"/>
              </w:rPr>
            </w:pPr>
            <w:r>
              <w:rPr>
                <w:b/>
                <w:sz w:val="26"/>
                <w:szCs w:val="26"/>
                <w:lang w:val="pt-BR"/>
              </w:rPr>
              <w:t>0,5</w:t>
            </w:r>
          </w:p>
          <w:p w:rsidR="00AA27C6" w:rsidRDefault="00AA27C6" w:rsidP="00AA27C6">
            <w:pPr>
              <w:tabs>
                <w:tab w:val="left" w:pos="6390"/>
              </w:tabs>
              <w:rPr>
                <w:b/>
                <w:sz w:val="26"/>
                <w:szCs w:val="26"/>
                <w:lang w:val="pt-BR"/>
              </w:rPr>
            </w:pPr>
          </w:p>
          <w:p w:rsidR="00AA27C6" w:rsidRDefault="00AA27C6" w:rsidP="00AA27C6">
            <w:pPr>
              <w:tabs>
                <w:tab w:val="left" w:pos="6390"/>
              </w:tabs>
              <w:rPr>
                <w:b/>
                <w:sz w:val="26"/>
                <w:szCs w:val="26"/>
                <w:lang w:val="pt-BR"/>
              </w:rPr>
            </w:pPr>
          </w:p>
          <w:p w:rsidR="00AA27C6" w:rsidRDefault="00AA27C6" w:rsidP="00AA27C6">
            <w:pPr>
              <w:tabs>
                <w:tab w:val="left" w:pos="6390"/>
              </w:tabs>
              <w:rPr>
                <w:b/>
                <w:sz w:val="26"/>
                <w:szCs w:val="26"/>
                <w:lang w:val="pt-BR"/>
              </w:rPr>
            </w:pPr>
          </w:p>
        </w:tc>
      </w:tr>
    </w:tbl>
    <w:p w:rsidR="00AA27C6" w:rsidRDefault="00AA27C6" w:rsidP="00AA27C6">
      <w:pPr>
        <w:rPr>
          <w:b/>
        </w:rPr>
        <w:sectPr w:rsidR="00AA27C6" w:rsidSect="00600D7E">
          <w:pgSz w:w="12240" w:h="15840"/>
          <w:pgMar w:top="284" w:right="360" w:bottom="0" w:left="810" w:header="720" w:footer="720" w:gutter="0"/>
          <w:cols w:space="180"/>
          <w:docGrid w:linePitch="360"/>
        </w:sectPr>
      </w:pPr>
    </w:p>
    <w:p w:rsidR="009942F7" w:rsidRDefault="009942F7"/>
    <w:sectPr w:rsidR="009942F7" w:rsidSect="002377C0">
      <w:pgSz w:w="11907" w:h="16839" w:code="9"/>
      <w:pgMar w:top="709" w:right="425" w:bottom="284"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0B7A"/>
    <w:multiLevelType w:val="hybridMultilevel"/>
    <w:tmpl w:val="6DA6F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803CA"/>
    <w:multiLevelType w:val="hybridMultilevel"/>
    <w:tmpl w:val="B0DEE50C"/>
    <w:lvl w:ilvl="0" w:tplc="74FEB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44442E"/>
    <w:multiLevelType w:val="hybridMultilevel"/>
    <w:tmpl w:val="F446C442"/>
    <w:lvl w:ilvl="0" w:tplc="615C5E66">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CF6868"/>
    <w:multiLevelType w:val="hybridMultilevel"/>
    <w:tmpl w:val="0FB62E4A"/>
    <w:lvl w:ilvl="0" w:tplc="2EA28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ED58FE"/>
    <w:multiLevelType w:val="hybridMultilevel"/>
    <w:tmpl w:val="D8DC1CF0"/>
    <w:lvl w:ilvl="0" w:tplc="29E836A6">
      <w:start w:val="1"/>
      <w:numFmt w:val="bullet"/>
      <w:lvlText w:val=""/>
      <w:lvlJc w:val="left"/>
      <w:pPr>
        <w:ind w:left="900" w:hanging="360"/>
      </w:pPr>
      <w:rPr>
        <w:rFonts w:ascii="Wingdings" w:eastAsiaTheme="minorHAnsi"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3C0A"/>
    <w:rsid w:val="00011DCE"/>
    <w:rsid w:val="001B20D2"/>
    <w:rsid w:val="00600D7E"/>
    <w:rsid w:val="00743C0A"/>
    <w:rsid w:val="009942F7"/>
    <w:rsid w:val="00AA27C6"/>
    <w:rsid w:val="00B57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0A"/>
    <w:pPr>
      <w:spacing w:after="0"/>
      <w:ind w:left="720"/>
      <w:contextualSpacing/>
      <w:jc w:val="both"/>
    </w:pPr>
    <w:rPr>
      <w:rFonts w:ascii="Times New Roman" w:eastAsia="Calibri" w:hAnsi="Times New Roman" w:cs="Times New Roman"/>
      <w:sz w:val="28"/>
    </w:rPr>
  </w:style>
  <w:style w:type="paragraph" w:styleId="BalloonText">
    <w:name w:val="Balloon Text"/>
    <w:basedOn w:val="Normal"/>
    <w:link w:val="BalloonTextChar"/>
    <w:uiPriority w:val="99"/>
    <w:semiHidden/>
    <w:unhideWhenUsed/>
    <w:rsid w:val="00743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C0A"/>
    <w:rPr>
      <w:rFonts w:ascii="Tahoma" w:hAnsi="Tahoma" w:cs="Tahoma"/>
      <w:sz w:val="16"/>
      <w:szCs w:val="16"/>
    </w:rPr>
  </w:style>
  <w:style w:type="character" w:styleId="Strong">
    <w:name w:val="Strong"/>
    <w:basedOn w:val="DefaultParagraphFont"/>
    <w:uiPriority w:val="22"/>
    <w:qFormat/>
    <w:rsid w:val="00AA27C6"/>
    <w:rPr>
      <w:b/>
      <w:bCs/>
    </w:rPr>
  </w:style>
  <w:style w:type="table" w:styleId="TableGrid">
    <w:name w:val="Table Grid"/>
    <w:basedOn w:val="TableNormal"/>
    <w:rsid w:val="00AA27C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452</Words>
  <Characters>2579</Characters>
  <Application>Microsoft Office Word</Application>
  <DocSecurity>0</DocSecurity>
  <Lines>21</Lines>
  <Paragraphs>6</Paragraphs>
  <ScaleCrop>false</ScaleCrop>
  <Company>http://viet4room.com</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Cuong</dc:creator>
  <cp:keywords/>
  <dc:description/>
  <cp:lastModifiedBy>Manh Cuong</cp:lastModifiedBy>
  <cp:revision>5</cp:revision>
  <dcterms:created xsi:type="dcterms:W3CDTF">2015-12-07T05:06:00Z</dcterms:created>
  <dcterms:modified xsi:type="dcterms:W3CDTF">2015-12-21T01:04:00Z</dcterms:modified>
</cp:coreProperties>
</file>