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9B" w:rsidRDefault="00077936" w:rsidP="000A2D9B">
      <w:pPr>
        <w:spacing w:after="120"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>
        <w:rPr>
          <w:rFonts w:asciiTheme="majorHAnsi" w:hAnsiTheme="majorHAnsi" w:cstheme="majorHAnsi"/>
          <w:noProof/>
          <w:sz w:val="24"/>
          <w:szCs w:val="24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10.8pt;margin-top:-4.4pt;width:111.6pt;height:20.6pt;z-index:251660288;mso-height-percent:200;mso-height-percent:200;mso-width-relative:margin;mso-height-relative:margin">
            <v:textbox style="mso-next-textbox:#_x0000_s1043;mso-fit-shape-to-text:t">
              <w:txbxContent>
                <w:p w:rsidR="000A2D9B" w:rsidRPr="00077936" w:rsidRDefault="000A2D9B" w:rsidP="000A2D9B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077936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shape>
        </w:pict>
      </w:r>
    </w:p>
    <w:p w:rsidR="002F7CD8" w:rsidRPr="00546DA7" w:rsidRDefault="002F7CD8" w:rsidP="000A2D9B">
      <w:pPr>
        <w:spacing w:after="120"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  <w:r w:rsidRPr="00546DA7">
        <w:rPr>
          <w:rFonts w:asciiTheme="majorHAnsi" w:hAnsiTheme="majorHAnsi" w:cstheme="majorHAnsi"/>
          <w:b/>
          <w:sz w:val="28"/>
          <w:szCs w:val="28"/>
          <w:lang w:val="pt-BR"/>
        </w:rPr>
        <w:t>ĐỀ</w:t>
      </w:r>
      <w:r w:rsidR="000A2D9B" w:rsidRPr="00546DA7">
        <w:rPr>
          <w:rFonts w:asciiTheme="majorHAnsi" w:hAnsiTheme="majorHAnsi" w:cstheme="majorHAnsi"/>
          <w:b/>
          <w:sz w:val="28"/>
          <w:szCs w:val="28"/>
          <w:lang w:val="pt-BR"/>
        </w:rPr>
        <w:t xml:space="preserve"> </w:t>
      </w:r>
      <w:r w:rsidRPr="00546DA7">
        <w:rPr>
          <w:rFonts w:asciiTheme="majorHAnsi" w:hAnsiTheme="majorHAnsi" w:cstheme="majorHAnsi"/>
          <w:b/>
          <w:sz w:val="28"/>
          <w:szCs w:val="28"/>
          <w:lang w:val="pt-BR"/>
        </w:rPr>
        <w:t xml:space="preserve">KIỂM TRA HỌC KÌ I </w:t>
      </w:r>
      <w:r w:rsidR="00077936">
        <w:rPr>
          <w:rFonts w:asciiTheme="majorHAnsi" w:hAnsiTheme="majorHAnsi" w:cstheme="majorHAnsi"/>
          <w:b/>
          <w:sz w:val="28"/>
          <w:szCs w:val="28"/>
          <w:lang w:val="pt-BR"/>
        </w:rPr>
        <w:t xml:space="preserve"> -  </w:t>
      </w:r>
      <w:r w:rsidRPr="00546DA7">
        <w:rPr>
          <w:rFonts w:asciiTheme="majorHAnsi" w:hAnsiTheme="majorHAnsi" w:cstheme="majorHAnsi"/>
          <w:b/>
          <w:sz w:val="28"/>
          <w:szCs w:val="28"/>
          <w:lang w:val="pt-BR"/>
        </w:rPr>
        <w:t>NĂM HỌC 2015 – 2016</w:t>
      </w:r>
    </w:p>
    <w:p w:rsidR="002F7CD8" w:rsidRPr="000A2D9B" w:rsidRDefault="002F7CD8" w:rsidP="000A2D9B">
      <w:pPr>
        <w:spacing w:after="120"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0A2D9B">
        <w:rPr>
          <w:rFonts w:asciiTheme="majorHAnsi" w:hAnsiTheme="majorHAnsi" w:cstheme="majorHAnsi"/>
          <w:b/>
          <w:sz w:val="24"/>
          <w:szCs w:val="24"/>
          <w:lang w:val="pt-BR"/>
        </w:rPr>
        <w:t>MÔN VẬT LÝ – LỚP 10 CƠ BẢN</w:t>
      </w:r>
    </w:p>
    <w:p w:rsidR="000A2D9B" w:rsidRPr="000A2D9B" w:rsidRDefault="000A2D9B" w:rsidP="000A2D9B">
      <w:pPr>
        <w:spacing w:after="120" w:line="36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0A2D9B">
        <w:rPr>
          <w:rFonts w:asciiTheme="majorHAnsi" w:hAnsiTheme="majorHAnsi" w:cstheme="majorHAnsi"/>
          <w:sz w:val="24"/>
          <w:szCs w:val="24"/>
          <w:lang w:val="pt-BR"/>
        </w:rPr>
        <w:t>THỜI GIAN : 45 phút</w:t>
      </w:r>
    </w:p>
    <w:p w:rsidR="002F7CD8" w:rsidRPr="006903ED" w:rsidRDefault="002F7CD8" w:rsidP="000A2D9B">
      <w:pPr>
        <w:numPr>
          <w:ilvl w:val="0"/>
          <w:numId w:val="1"/>
        </w:numPr>
        <w:spacing w:after="120" w:line="360" w:lineRule="auto"/>
        <w:ind w:left="709" w:hanging="284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pt-BR"/>
        </w:rPr>
        <w:t>Lý thuyết: 5 điểm</w:t>
      </w:r>
    </w:p>
    <w:p w:rsidR="002F7CD8" w:rsidRPr="006903ED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pt-BR"/>
        </w:rPr>
        <w:t>Câu 1:</w:t>
      </w:r>
      <w:r w:rsidRPr="006903ED">
        <w:rPr>
          <w:rFonts w:ascii="Times New Roman" w:hAnsi="Times New Roman" w:cs="Times New Roman"/>
          <w:sz w:val="24"/>
          <w:szCs w:val="24"/>
          <w:lang w:val="pt-BR"/>
        </w:rPr>
        <w:t xml:space="preserve"> Phát biểu và viết công thứ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c đ</w:t>
      </w:r>
      <w:r w:rsidR="00B100DE" w:rsidRPr="006903ED">
        <w:rPr>
          <w:rFonts w:ascii="Times New Roman" w:hAnsi="Times New Roman" w:cs="Times New Roman"/>
          <w:sz w:val="24"/>
          <w:szCs w:val="24"/>
          <w:lang w:val="pt-BR"/>
        </w:rPr>
        <w:t>ịnh luật III Niu-tơn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? ( 1đ )</w:t>
      </w:r>
    </w:p>
    <w:p w:rsidR="002F7CD8" w:rsidRPr="006903ED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pt-BR"/>
        </w:rPr>
        <w:t>Câu 2:</w:t>
      </w:r>
      <w:r w:rsidRPr="006903ED">
        <w:rPr>
          <w:rFonts w:ascii="Times New Roman" w:hAnsi="Times New Roman" w:cs="Times New Roman"/>
          <w:sz w:val="24"/>
          <w:szCs w:val="24"/>
          <w:lang w:val="pt-BR"/>
        </w:rPr>
        <w:t xml:space="preserve"> Phát biểu và viết công thứ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c đ</w:t>
      </w:r>
      <w:r w:rsidR="00B100DE" w:rsidRPr="006903ED">
        <w:rPr>
          <w:rFonts w:ascii="Times New Roman" w:hAnsi="Times New Roman" w:cs="Times New Roman"/>
          <w:sz w:val="24"/>
          <w:szCs w:val="24"/>
          <w:lang w:val="pt-BR"/>
        </w:rPr>
        <w:t>ịnh luậ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t Hooke ? ( 1đ )</w:t>
      </w:r>
    </w:p>
    <w:p w:rsidR="002F7CD8" w:rsidRPr="006903ED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pt-BR"/>
        </w:rPr>
        <w:t>Câu 3:</w:t>
      </w:r>
      <w:r w:rsidRPr="006903ED">
        <w:rPr>
          <w:rFonts w:ascii="Times New Roman" w:hAnsi="Times New Roman" w:cs="Times New Roman"/>
          <w:sz w:val="24"/>
          <w:szCs w:val="24"/>
          <w:lang w:val="pt-BR"/>
        </w:rPr>
        <w:t xml:space="preserve"> Lực là gì? Hai lực cân bằng là hai lực có những đặc điểm như thế nào?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( 1đ )</w:t>
      </w:r>
    </w:p>
    <w:p w:rsidR="002F7CD8" w:rsidRPr="006903ED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pt-BR"/>
        </w:rPr>
        <w:t>Câu 4:</w:t>
      </w:r>
      <w:r w:rsidR="00B100DE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84109A" w:rsidRPr="006903ED">
        <w:rPr>
          <w:rFonts w:ascii="Times New Roman" w:hAnsi="Times New Roman" w:cs="Times New Roman"/>
          <w:sz w:val="24"/>
          <w:szCs w:val="24"/>
          <w:lang w:val="pt-BR"/>
        </w:rPr>
        <w:t>Phát biểu và viết biểu thứ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c đ</w:t>
      </w:r>
      <w:r w:rsidR="00B100DE" w:rsidRPr="006903ED">
        <w:rPr>
          <w:rFonts w:ascii="Times New Roman" w:hAnsi="Times New Roman" w:cs="Times New Roman"/>
          <w:sz w:val="24"/>
          <w:szCs w:val="24"/>
          <w:lang w:val="pt-BR"/>
        </w:rPr>
        <w:t>ịnh luật vạn vật hấp dẫn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? ( 1đ )</w:t>
      </w:r>
    </w:p>
    <w:p w:rsidR="002F7CD8" w:rsidRPr="00FB2E96" w:rsidRDefault="0084109A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 xml:space="preserve">Câu 5 : 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Nêu định nghĩa và tính chất của khối lượ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ng ? ( 1đ )</w:t>
      </w:r>
    </w:p>
    <w:p w:rsidR="002F7CD8" w:rsidRPr="00FB2E96" w:rsidRDefault="002F7CD8" w:rsidP="000A2D9B">
      <w:pPr>
        <w:numPr>
          <w:ilvl w:val="0"/>
          <w:numId w:val="1"/>
        </w:numPr>
        <w:spacing w:after="120" w:line="360" w:lineRule="auto"/>
        <w:ind w:left="709" w:hanging="284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Bài tập : 5 điểm</w:t>
      </w:r>
    </w:p>
    <w:p w:rsidR="002F7CD8" w:rsidRPr="00FB2E96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Bài 1 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( 2,5đ )</w:t>
      </w: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Một vật có khối lượng 2kg, đang đứng yên trên mặt sàn thì được kéo bởi một lực F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=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10N trong 2s. Hệ số ma sát giữa vật và sàn là 0,2. Lấy g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= 10m/s</w:t>
      </w:r>
      <w:r w:rsidRPr="00FB2E9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Tính gia tốc chuyển động của vật.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Tính vận tốc vật đạt được sau 10s chuyển động.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Để vận tốc của vật đạt được 54km/h thì vật phải được kéo trong bao lâu và vật đã đi được quãng đường bao nhiêu kể từ lúc bắt đầu kéo ?</w:t>
      </w:r>
    </w:p>
    <w:p w:rsidR="002F7CD8" w:rsidRPr="00FB2E96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Bài 2 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( 1,5đ )</w:t>
      </w: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Treo vật có khối lượng 200g vào một lò xo thì lò xo dãn 4cm. Lấy g = 10m/s</w:t>
      </w:r>
      <w:r w:rsidRPr="00FB2E9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Tính độ cứng của lò xo.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Để độ dãn của lò xo tăng gấp 2,5 lần thì khối lượng vật treo vào lò xo là bao nhiêu?</w:t>
      </w:r>
    </w:p>
    <w:p w:rsidR="002F7CD8" w:rsidRPr="00FB2E96" w:rsidRDefault="002F7CD8" w:rsidP="000A2D9B">
      <w:pPr>
        <w:spacing w:after="120" w:line="360" w:lineRule="auto"/>
        <w:ind w:left="1701"/>
        <w:rPr>
          <w:rFonts w:ascii="Times New Roman" w:hAnsi="Times New Roman" w:cs="Times New Roman"/>
          <w:sz w:val="24"/>
          <w:szCs w:val="24"/>
          <w:lang w:val="pt-BR"/>
        </w:rPr>
      </w:pPr>
      <w:r w:rsidRPr="000A2D9B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Nếu treo vật có khối lượng 800g, độ dãn của lò xo là bao nhiêu ?</w:t>
      </w:r>
    </w:p>
    <w:p w:rsidR="002F7CD8" w:rsidRPr="00FB2E96" w:rsidRDefault="002F7CD8" w:rsidP="000A2D9B">
      <w:pPr>
        <w:spacing w:after="120" w:line="360" w:lineRule="auto"/>
        <w:ind w:left="1134"/>
        <w:rPr>
          <w:rFonts w:ascii="Times New Roman" w:hAnsi="Times New Roman" w:cs="Times New Roman"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Bài 3 </w:t>
      </w:r>
      <w:r w:rsidR="00B100DE">
        <w:rPr>
          <w:rFonts w:ascii="Times New Roman" w:hAnsi="Times New Roman" w:cs="Times New Roman"/>
          <w:sz w:val="24"/>
          <w:szCs w:val="24"/>
          <w:lang w:val="pt-BR"/>
        </w:rPr>
        <w:t>( 1đ )</w:t>
      </w: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FB2E96">
        <w:rPr>
          <w:rFonts w:ascii="Times New Roman" w:hAnsi="Times New Roman" w:cs="Times New Roman"/>
          <w:sz w:val="24"/>
          <w:szCs w:val="24"/>
          <w:lang w:val="pt-BR"/>
        </w:rPr>
        <w:t xml:space="preserve"> Hai tàu thủy, mỗi chiếc có khối lượng 8000 tấn ở cách nhau 1,5km. Tính lực hấp dẫn giữa chúng.</w:t>
      </w:r>
    </w:p>
    <w:p w:rsidR="002F7CD8" w:rsidRPr="00077936" w:rsidRDefault="002F7CD8" w:rsidP="002523A2">
      <w:pPr>
        <w:spacing w:after="12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77936">
        <w:rPr>
          <w:rFonts w:ascii="Times New Roman" w:hAnsi="Times New Roman" w:cs="Times New Roman"/>
          <w:sz w:val="24"/>
          <w:szCs w:val="24"/>
          <w:lang w:val="pt-BR"/>
        </w:rPr>
        <w:t>………………………… Hết</w:t>
      </w:r>
      <w:r w:rsidR="0007793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77936">
        <w:rPr>
          <w:rFonts w:ascii="Times New Roman" w:hAnsi="Times New Roman" w:cs="Times New Roman"/>
          <w:sz w:val="24"/>
          <w:szCs w:val="24"/>
          <w:lang w:val="pt-BR"/>
        </w:rPr>
        <w:t>…</w:t>
      </w:r>
      <w:r w:rsidR="00077936">
        <w:rPr>
          <w:rFonts w:ascii="Times New Roman" w:hAnsi="Times New Roman" w:cs="Times New Roman"/>
          <w:sz w:val="24"/>
          <w:szCs w:val="24"/>
          <w:lang w:val="pt-BR"/>
        </w:rPr>
        <w:t>....</w:t>
      </w:r>
      <w:r w:rsidRPr="00077936">
        <w:rPr>
          <w:rFonts w:ascii="Times New Roman" w:hAnsi="Times New Roman" w:cs="Times New Roman"/>
          <w:sz w:val="24"/>
          <w:szCs w:val="24"/>
          <w:lang w:val="pt-BR"/>
        </w:rPr>
        <w:t>……………………</w:t>
      </w:r>
    </w:p>
    <w:p w:rsidR="002523A2" w:rsidRDefault="00077936" w:rsidP="000A2D9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w:lastRenderedPageBreak/>
        <w:pict>
          <v:shape id="_x0000_s1044" type="#_x0000_t202" style="position:absolute;left:0;text-align:left;margin-left:1.6pt;margin-top:-4.2pt;width:111.6pt;height:20.6pt;z-index:251661312;mso-height-percent:200;mso-height-percent:200;mso-width-relative:margin;mso-height-relative:margin">
            <v:textbox style="mso-next-textbox:#_x0000_s1044;mso-fit-shape-to-text:t">
              <w:txbxContent>
                <w:p w:rsidR="002523A2" w:rsidRPr="00077936" w:rsidRDefault="002523A2" w:rsidP="002523A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077936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shape>
        </w:pict>
      </w:r>
    </w:p>
    <w:p w:rsidR="002F7CD8" w:rsidRDefault="002F7CD8" w:rsidP="000A2D9B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 xml:space="preserve">ĐÁP ÁN ĐỀKIỂM TRA HỌC KÌ I </w:t>
      </w:r>
      <w:r w:rsidR="00077936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-  </w:t>
      </w:r>
      <w:r w:rsidRPr="00FB2E96">
        <w:rPr>
          <w:rFonts w:ascii="Times New Roman" w:hAnsi="Times New Roman" w:cs="Times New Roman"/>
          <w:b/>
          <w:sz w:val="24"/>
          <w:szCs w:val="24"/>
          <w:lang w:val="pt-BR"/>
        </w:rPr>
        <w:t>NĂM HỌ</w:t>
      </w:r>
      <w:r w:rsidR="00C230F5" w:rsidRPr="00FB2E96">
        <w:rPr>
          <w:rFonts w:ascii="Times New Roman" w:hAnsi="Times New Roman" w:cs="Times New Roman"/>
          <w:b/>
          <w:sz w:val="24"/>
          <w:szCs w:val="24"/>
          <w:lang w:val="pt-BR"/>
        </w:rPr>
        <w:t>C 2015 – 2016</w:t>
      </w:r>
    </w:p>
    <w:p w:rsidR="00077936" w:rsidRPr="00FB2E96" w:rsidRDefault="00077936" w:rsidP="000A2D9B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F7CD8" w:rsidRPr="00077936" w:rsidRDefault="002F7CD8" w:rsidP="00077936">
      <w:pPr>
        <w:pStyle w:val="ListParagraph"/>
        <w:numPr>
          <w:ilvl w:val="0"/>
          <w:numId w:val="7"/>
        </w:numPr>
        <w:spacing w:after="120" w:line="360" w:lineRule="auto"/>
        <w:rPr>
          <w:b/>
          <w:sz w:val="24"/>
          <w:szCs w:val="24"/>
          <w:lang w:val="pt-BR"/>
        </w:rPr>
      </w:pPr>
      <w:r w:rsidRPr="00077936">
        <w:rPr>
          <w:b/>
          <w:sz w:val="24"/>
          <w:szCs w:val="24"/>
          <w:lang w:val="pt-BR"/>
        </w:rPr>
        <w:t>Lý thuyết : 5 điểm- mỗi câu 1 điểm</w:t>
      </w:r>
    </w:p>
    <w:p w:rsidR="00077936" w:rsidRPr="00077936" w:rsidRDefault="00077936" w:rsidP="00077936">
      <w:pPr>
        <w:pStyle w:val="ListParagraph"/>
        <w:spacing w:after="120" w:line="360" w:lineRule="auto"/>
        <w:ind w:left="1080"/>
        <w:rPr>
          <w:b/>
          <w:sz w:val="24"/>
          <w:szCs w:val="24"/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8"/>
        <w:gridCol w:w="7562"/>
        <w:gridCol w:w="1006"/>
      </w:tblGrid>
      <w:tr w:rsidR="006903ED" w:rsidRPr="006903ED" w:rsidTr="00253D9A">
        <w:tc>
          <w:tcPr>
            <w:tcW w:w="100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Câu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7562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Định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luật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III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Niu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tơn</w:t>
            </w:r>
            <w:proofErr w:type="spellEnd"/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Trong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mọi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trường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hợp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tác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dụng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lên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B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một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>,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thì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B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cũng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tác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dụng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lại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một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. 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Hai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này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có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cùng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giá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cùng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độ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lớn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nhưng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ngược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chiều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>.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fr-FR"/>
              </w:rPr>
              <w:object w:dxaOrig="9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20.25pt" o:ole="">
                  <v:imagedata r:id="rId7" o:title=""/>
                </v:shape>
                <o:OLEObject Type="Embed" ProgID="Equation.DSMT4" ShapeID="_x0000_i1025" DrawAspect="Content" ObjectID="_1511239912" r:id="rId8"/>
              </w:object>
            </w:r>
          </w:p>
        </w:tc>
        <w:tc>
          <w:tcPr>
            <w:tcW w:w="1006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</w:tc>
      </w:tr>
      <w:tr w:rsidR="006903ED" w:rsidRPr="006903ED" w:rsidTr="00253D9A">
        <w:tc>
          <w:tcPr>
            <w:tcW w:w="100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Câu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2</w:t>
            </w:r>
          </w:p>
        </w:tc>
        <w:tc>
          <w:tcPr>
            <w:tcW w:w="7562" w:type="dxa"/>
          </w:tcPr>
          <w:p w:rsidR="002F7CD8" w:rsidRPr="00FB2E96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00FB2E96">
              <w:rPr>
                <w:sz w:val="24"/>
                <w:szCs w:val="24"/>
              </w:rPr>
              <w:t>Định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luật</w:t>
            </w:r>
            <w:proofErr w:type="spellEnd"/>
            <w:r w:rsidRPr="00FB2E96">
              <w:rPr>
                <w:sz w:val="24"/>
                <w:szCs w:val="24"/>
              </w:rPr>
              <w:t xml:space="preserve"> Hooke</w:t>
            </w:r>
          </w:p>
          <w:p w:rsidR="002F7CD8" w:rsidRPr="00FB2E96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00FB2E96">
              <w:rPr>
                <w:sz w:val="24"/>
                <w:szCs w:val="24"/>
              </w:rPr>
              <w:t>Trong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giới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hạn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đàn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hồi</w:t>
            </w:r>
            <w:proofErr w:type="spellEnd"/>
            <w:r w:rsidRPr="00FB2E96">
              <w:rPr>
                <w:sz w:val="24"/>
                <w:szCs w:val="24"/>
              </w:rPr>
              <w:t>,</w:t>
            </w:r>
          </w:p>
          <w:p w:rsidR="002F7CD8" w:rsidRPr="00FB2E96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độ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lớn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của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lực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đàn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hồi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của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lò</w:t>
            </w:r>
            <w:proofErr w:type="spellEnd"/>
            <w:r w:rsidRPr="00FB2E96">
              <w:rPr>
                <w:sz w:val="24"/>
                <w:szCs w:val="24"/>
              </w:rPr>
              <w:t xml:space="preserve"> xo </w:t>
            </w:r>
          </w:p>
          <w:p w:rsidR="002F7CD8" w:rsidRPr="00FB2E96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FB2E96">
              <w:rPr>
                <w:sz w:val="24"/>
                <w:szCs w:val="24"/>
              </w:rPr>
              <w:t>tỉ</w:t>
            </w:r>
            <w:proofErr w:type="spellEnd"/>
            <w:proofErr w:type="gram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lệ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thuận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với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độ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biến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dạng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của</w:t>
            </w:r>
            <w:proofErr w:type="spellEnd"/>
            <w:r w:rsidRPr="00FB2E96">
              <w:rPr>
                <w:sz w:val="24"/>
                <w:szCs w:val="24"/>
              </w:rPr>
              <w:t xml:space="preserve"> </w:t>
            </w:r>
            <w:proofErr w:type="spellStart"/>
            <w:r w:rsidRPr="00FB2E96">
              <w:rPr>
                <w:sz w:val="24"/>
                <w:szCs w:val="24"/>
              </w:rPr>
              <w:t>lò</w:t>
            </w:r>
            <w:proofErr w:type="spellEnd"/>
            <w:r w:rsidRPr="00FB2E96">
              <w:rPr>
                <w:sz w:val="24"/>
                <w:szCs w:val="24"/>
              </w:rPr>
              <w:t xml:space="preserve"> xo.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val="fr-FR"/>
              </w:rPr>
              <w:object w:dxaOrig="1060" w:dyaOrig="400">
                <v:shape id="_x0000_i1026" type="#_x0000_t75" style="width:53.25pt;height:20.25pt" o:ole="">
                  <v:imagedata r:id="rId9" o:title=""/>
                </v:shape>
                <o:OLEObject Type="Embed" ProgID="Equation.DSMT4" ShapeID="_x0000_i1026" DrawAspect="Content" ObjectID="_1511239913" r:id="rId10"/>
              </w:object>
            </w:r>
          </w:p>
        </w:tc>
        <w:tc>
          <w:tcPr>
            <w:tcW w:w="1006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</w:tc>
      </w:tr>
      <w:tr w:rsidR="006903ED" w:rsidRPr="006903ED" w:rsidTr="00253D9A">
        <w:tc>
          <w:tcPr>
            <w:tcW w:w="100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Câu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3</w:t>
            </w:r>
          </w:p>
        </w:tc>
        <w:tc>
          <w:tcPr>
            <w:tcW w:w="7562" w:type="dxa"/>
          </w:tcPr>
          <w:p w:rsidR="00DF22D9" w:rsidRPr="006903ED" w:rsidRDefault="002649C2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là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đại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vec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tơ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đặc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trưng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cho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tác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dụng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của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này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lên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khác</w:t>
            </w:r>
            <w:proofErr w:type="spellEnd"/>
          </w:p>
          <w:p w:rsidR="002F7CD8" w:rsidRPr="006903ED" w:rsidRDefault="002649C2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mà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kết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quả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là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gây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gia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tốc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cho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hoặc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làm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cho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biến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dạng</w:t>
            </w:r>
            <w:proofErr w:type="spellEnd"/>
          </w:p>
          <w:p w:rsidR="002649C2" w:rsidRPr="006903ED" w:rsidRDefault="002649C2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Hai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cân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bằng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là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hai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có</w:t>
            </w:r>
            <w:proofErr w:type="spellEnd"/>
          </w:p>
          <w:p w:rsidR="002649C2" w:rsidRPr="006903ED" w:rsidRDefault="00DF22D9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cùng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tác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dụng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lên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một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cùng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giá</w:t>
            </w:r>
            <w:proofErr w:type="spellEnd"/>
          </w:p>
          <w:p w:rsidR="00DF22D9" w:rsidRPr="006903ED" w:rsidRDefault="00DF22D9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cùng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độ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lớn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ngược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chiều</w:t>
            </w:r>
            <w:proofErr w:type="spellEnd"/>
          </w:p>
        </w:tc>
        <w:tc>
          <w:tcPr>
            <w:tcW w:w="1006" w:type="dxa"/>
          </w:tcPr>
          <w:p w:rsidR="00DF22D9" w:rsidRPr="006903ED" w:rsidRDefault="00DF22D9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DF22D9" w:rsidRPr="006903ED" w:rsidRDefault="00DF22D9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</w:p>
          <w:p w:rsidR="00DF22D9" w:rsidRPr="006903ED" w:rsidRDefault="00DF22D9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</w:tc>
      </w:tr>
      <w:tr w:rsidR="006903ED" w:rsidRPr="006903ED" w:rsidTr="00253D9A">
        <w:tc>
          <w:tcPr>
            <w:tcW w:w="100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Câu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4</w:t>
            </w:r>
          </w:p>
        </w:tc>
        <w:tc>
          <w:tcPr>
            <w:tcW w:w="7562" w:type="dxa"/>
          </w:tcPr>
          <w:p w:rsidR="004332F0" w:rsidRPr="006903ED" w:rsidRDefault="004332F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Lực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hấp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dẫn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giữa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hai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chất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điểm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bất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kì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</w:p>
          <w:p w:rsidR="004332F0" w:rsidRPr="006903ED" w:rsidRDefault="004332F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tỉ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lệ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thuận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với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tích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hai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khối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của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chúng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</w:p>
          <w:p w:rsidR="002F7CD8" w:rsidRPr="006903ED" w:rsidRDefault="004332F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và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tỉ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lệ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nghịch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với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bình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phương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khoảng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cách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giữa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chúng</w:t>
            </w:r>
            <w:proofErr w:type="spellEnd"/>
          </w:p>
          <w:p w:rsidR="004332F0" w:rsidRPr="006903ED" w:rsidRDefault="004332F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fr-FR"/>
              </w:rPr>
              <w:object w:dxaOrig="1320" w:dyaOrig="620">
                <v:shape id="_x0000_i1027" type="#_x0000_t75" style="width:66pt;height:30.75pt" o:ole="">
                  <v:imagedata r:id="rId11" o:title=""/>
                </v:shape>
                <o:OLEObject Type="Embed" ProgID="Equation.DSMT4" ShapeID="_x0000_i1027" DrawAspect="Content" ObjectID="_1511239914" r:id="rId12"/>
              </w:object>
            </w:r>
          </w:p>
        </w:tc>
        <w:tc>
          <w:tcPr>
            <w:tcW w:w="1006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</w:t>
            </w:r>
            <w:r w:rsidR="004332F0" w:rsidRPr="006903ED">
              <w:rPr>
                <w:sz w:val="24"/>
                <w:szCs w:val="24"/>
                <w:lang w:val="fr-FR"/>
              </w:rPr>
              <w:t>2</w:t>
            </w:r>
            <w:r w:rsidRPr="006903ED">
              <w:rPr>
                <w:sz w:val="24"/>
                <w:szCs w:val="24"/>
                <w:lang w:val="fr-FR"/>
              </w:rPr>
              <w:t>5</w:t>
            </w:r>
          </w:p>
          <w:p w:rsidR="002F7CD8" w:rsidRPr="006903ED" w:rsidRDefault="004332F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</w:tc>
      </w:tr>
      <w:tr w:rsidR="002F7CD8" w:rsidRPr="006903ED" w:rsidTr="00253D9A">
        <w:tc>
          <w:tcPr>
            <w:tcW w:w="100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lastRenderedPageBreak/>
              <w:t>Câu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5</w:t>
            </w:r>
          </w:p>
        </w:tc>
        <w:tc>
          <w:tcPr>
            <w:tcW w:w="7562" w:type="dxa"/>
          </w:tcPr>
          <w:p w:rsidR="002F7CD8" w:rsidRPr="006903ED" w:rsidRDefault="00413385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Khối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là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đại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đặc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trưng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cho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mức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quán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tính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của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</w:p>
          <w:p w:rsidR="00413385" w:rsidRPr="006903ED" w:rsidRDefault="00413385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Khối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là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đại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vô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hướng</w:t>
            </w:r>
            <w:proofErr w:type="spellEnd"/>
            <w:r w:rsidR="002542B6" w:rsidRPr="006903ED">
              <w:rPr>
                <w:sz w:val="24"/>
                <w:szCs w:val="24"/>
                <w:lang w:val="fr-FR"/>
              </w:rPr>
              <w:t xml:space="preserve">, </w:t>
            </w:r>
            <w:proofErr w:type="spellStart"/>
            <w:r w:rsidR="002542B6" w:rsidRPr="006903ED">
              <w:rPr>
                <w:sz w:val="24"/>
                <w:szCs w:val="24"/>
                <w:lang w:val="fr-FR"/>
              </w:rPr>
              <w:t>dương</w:t>
            </w:r>
            <w:proofErr w:type="spellEnd"/>
          </w:p>
          <w:p w:rsidR="002542B6" w:rsidRPr="006903ED" w:rsidRDefault="002542B6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Không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đổi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đối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với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mỗi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vật</w:t>
            </w:r>
            <w:proofErr w:type="spellEnd"/>
          </w:p>
          <w:p w:rsidR="002542B6" w:rsidRPr="006903ED" w:rsidRDefault="002542B6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Khối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lượng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có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tính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chất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cộng</w:t>
            </w:r>
            <w:proofErr w:type="spellEnd"/>
          </w:p>
        </w:tc>
        <w:tc>
          <w:tcPr>
            <w:tcW w:w="1006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</w:tc>
      </w:tr>
    </w:tbl>
    <w:p w:rsidR="000A2D9B" w:rsidRPr="006903ED" w:rsidRDefault="000A2D9B" w:rsidP="000A2D9B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</w:p>
    <w:p w:rsidR="002F7CD8" w:rsidRPr="006903ED" w:rsidRDefault="002F7CD8" w:rsidP="000A2D9B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II. </w:t>
      </w:r>
      <w:proofErr w:type="spellStart"/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>Bài</w:t>
      </w:r>
      <w:proofErr w:type="spellEnd"/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>tập</w:t>
      </w:r>
      <w:proofErr w:type="spellEnd"/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 : 5 </w:t>
      </w:r>
      <w:proofErr w:type="spellStart"/>
      <w:r w:rsidRPr="006903ED">
        <w:rPr>
          <w:rFonts w:ascii="Times New Roman" w:hAnsi="Times New Roman" w:cs="Times New Roman"/>
          <w:b/>
          <w:sz w:val="24"/>
          <w:szCs w:val="24"/>
          <w:lang w:val="fr-FR"/>
        </w:rPr>
        <w:t>điểm</w:t>
      </w:r>
      <w:proofErr w:type="spellEnd"/>
    </w:p>
    <w:tbl>
      <w:tblPr>
        <w:tblStyle w:val="TableGrid"/>
        <w:tblW w:w="10102" w:type="dxa"/>
        <w:tblLook w:val="01E0" w:firstRow="1" w:lastRow="1" w:firstColumn="1" w:lastColumn="1" w:noHBand="0" w:noVBand="0"/>
      </w:tblPr>
      <w:tblGrid>
        <w:gridCol w:w="1188"/>
        <w:gridCol w:w="7560"/>
        <w:gridCol w:w="1354"/>
      </w:tblGrid>
      <w:tr w:rsidR="006903ED" w:rsidRPr="006903ED" w:rsidTr="000A2D9B">
        <w:trPr>
          <w:trHeight w:val="7395"/>
        </w:trPr>
        <w:tc>
          <w:tcPr>
            <w:tcW w:w="118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Bài</w:t>
            </w:r>
            <w:proofErr w:type="spellEnd"/>
            <w:r w:rsidRPr="006903ED">
              <w:rPr>
                <w:b/>
                <w:sz w:val="24"/>
                <w:szCs w:val="24"/>
                <w:lang w:val="fr-FR"/>
              </w:rPr>
              <w:t xml:space="preserve"> 1</w:t>
            </w:r>
          </w:p>
          <w:p w:rsidR="008C7B80" w:rsidRPr="006903ED" w:rsidRDefault="008C7B80" w:rsidP="000A2D9B">
            <w:pPr>
              <w:spacing w:after="120" w:line="360" w:lineRule="auto"/>
              <w:rPr>
                <w:b/>
                <w:sz w:val="24"/>
                <w:szCs w:val="24"/>
                <w:lang w:val="fr-FR"/>
              </w:rPr>
            </w:pPr>
            <w:r w:rsidRPr="006903ED">
              <w:rPr>
                <w:b/>
                <w:sz w:val="24"/>
                <w:szCs w:val="24"/>
                <w:lang w:val="fr-FR"/>
              </w:rPr>
              <w:t xml:space="preserve">2,5 </w:t>
            </w:r>
            <w:proofErr w:type="spellStart"/>
            <w:r w:rsidRPr="006903ED">
              <w:rPr>
                <w:b/>
                <w:sz w:val="24"/>
                <w:szCs w:val="24"/>
                <w:lang w:val="fr-FR"/>
              </w:rPr>
              <w:t>đ</w:t>
            </w:r>
            <w:r w:rsidR="00811440" w:rsidRPr="006903ED">
              <w:rPr>
                <w:b/>
                <w:sz w:val="24"/>
                <w:szCs w:val="24"/>
                <w:lang w:val="fr-FR"/>
              </w:rPr>
              <w:t>iểm</w:t>
            </w:r>
            <w:proofErr w:type="spellEnd"/>
          </w:p>
        </w:tc>
        <w:tc>
          <w:tcPr>
            <w:tcW w:w="7560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sz w:val="24"/>
                <w:szCs w:val="24"/>
                <w:lang w:val="pt-BR"/>
              </w:rPr>
              <w:t xml:space="preserve">a. Tính a      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fr-FR"/>
              </w:rPr>
              <w:object w:dxaOrig="1740" w:dyaOrig="360">
                <v:shape id="_x0000_i1028" type="#_x0000_t75" style="width:87pt;height:18pt" o:ole="">
                  <v:imagedata r:id="rId13" o:title=""/>
                </v:shape>
                <o:OLEObject Type="Embed" ProgID="Equation.DSMT4" ShapeID="_x0000_i1028" DrawAspect="Content" ObjectID="_1511239915" r:id="rId14"/>
              </w:objec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proofErr w:type="spellStart"/>
            <w:r w:rsidRPr="006903ED">
              <w:rPr>
                <w:sz w:val="24"/>
                <w:szCs w:val="24"/>
                <w:lang w:val="fr-FR"/>
              </w:rPr>
              <w:t>Hình</w:t>
            </w:r>
            <w:proofErr w:type="spellEnd"/>
            <w:r w:rsidRPr="006903ED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903ED">
              <w:rPr>
                <w:sz w:val="24"/>
                <w:szCs w:val="24"/>
                <w:lang w:val="fr-FR"/>
              </w:rPr>
              <w:t>vẽ</w:t>
            </w:r>
            <w:proofErr w:type="spellEnd"/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fr-FR"/>
              </w:rPr>
              <w:object w:dxaOrig="2100" w:dyaOrig="400">
                <v:shape id="_x0000_i1029" type="#_x0000_t75" style="width:105pt;height:20.25pt" o:ole="">
                  <v:imagedata r:id="rId15" o:title=""/>
                </v:shape>
                <o:OLEObject Type="Embed" ProgID="Equation.DSMT4" ShapeID="_x0000_i1029" DrawAspect="Content" ObjectID="_1511239916" r:id="rId16"/>
              </w:objec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val="fr-FR"/>
              </w:rPr>
              <w:object w:dxaOrig="1260" w:dyaOrig="360">
                <v:shape id="_x0000_i1030" type="#_x0000_t75" style="width:63pt;height:18pt" o:ole="">
                  <v:imagedata r:id="rId17" o:title=""/>
                </v:shape>
                <o:OLEObject Type="Embed" ProgID="Equation.DSMT4" ShapeID="_x0000_i1030" DrawAspect="Content" ObjectID="_1511239917" r:id="rId18"/>
              </w:objec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fr-FR"/>
              </w:rPr>
              <w:object w:dxaOrig="300" w:dyaOrig="240">
                <v:shape id="_x0000_i1031" type="#_x0000_t75" style="width:15pt;height:12pt" o:ole="">
                  <v:imagedata r:id="rId19" o:title=""/>
                </v:shape>
                <o:OLEObject Type="Embed" ProgID="Equation.DSMT4" ShapeID="_x0000_i1031" DrawAspect="Content" ObjectID="_1511239918" r:id="rId20"/>
              </w:object>
            </w: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fr-FR"/>
              </w:rPr>
              <w:object w:dxaOrig="2160" w:dyaOrig="620">
                <v:shape id="_x0000_i1032" type="#_x0000_t75" style="width:108pt;height:30.75pt" o:ole="">
                  <v:imagedata r:id="rId21" o:title=""/>
                </v:shape>
                <o:OLEObject Type="Embed" ProgID="Equation.DSMT4" ShapeID="_x0000_i1032" DrawAspect="Content" ObjectID="_1511239919" r:id="rId22"/>
              </w:objec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 xml:space="preserve">b. </w:t>
            </w:r>
            <w:proofErr w:type="spellStart"/>
            <w:r w:rsidRPr="006903ED">
              <w:rPr>
                <w:sz w:val="24"/>
                <w:szCs w:val="24"/>
              </w:rPr>
              <w:t>Tính</w:t>
            </w:r>
            <w:proofErr w:type="spellEnd"/>
            <w:r w:rsidRPr="006903ED">
              <w:rPr>
                <w:sz w:val="24"/>
                <w:szCs w:val="24"/>
              </w:rPr>
              <w:t xml:space="preserve"> v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 xml:space="preserve">              v = v</w:t>
            </w:r>
            <w:r w:rsidRPr="006903ED">
              <w:rPr>
                <w:sz w:val="24"/>
                <w:szCs w:val="24"/>
                <w:vertAlign w:val="subscript"/>
              </w:rPr>
              <w:t>0</w:t>
            </w:r>
            <w:r w:rsidRPr="006903ED">
              <w:rPr>
                <w:sz w:val="24"/>
                <w:szCs w:val="24"/>
              </w:rPr>
              <w:t xml:space="preserve"> + at = 30(m/s)</w:t>
            </w:r>
          </w:p>
          <w:p w:rsidR="002F7CD8" w:rsidRPr="006903ED" w:rsidRDefault="002F7CD8" w:rsidP="000A2D9B">
            <w:pPr>
              <w:spacing w:after="120" w:line="360" w:lineRule="auto"/>
              <w:ind w:left="-984"/>
              <w:rPr>
                <w:sz w:val="24"/>
                <w:szCs w:val="24"/>
                <w:lang w:val="pt-BR"/>
              </w:rPr>
            </w:pPr>
            <w:r w:rsidRPr="006903ED">
              <w:rPr>
                <w:sz w:val="24"/>
                <w:szCs w:val="24"/>
                <w:lang w:val="pt-BR"/>
              </w:rPr>
              <w:t>c. Tính  c. Tính t và S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1480" w:dyaOrig="620">
                <v:shape id="_x0000_i1033" type="#_x0000_t75" style="width:74.25pt;height:30.75pt" o:ole="">
                  <v:imagedata r:id="rId23" o:title=""/>
                </v:shape>
                <o:OLEObject Type="Embed" ProgID="Equation.DSMT4" ShapeID="_x0000_i1033" DrawAspect="Content" ObjectID="_1511239920" r:id="rId24"/>
              </w:objec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1320" w:dyaOrig="620">
                <v:shape id="_x0000_i1034" type="#_x0000_t75" style="width:66pt;height:30.75pt" o:ole="">
                  <v:imagedata r:id="rId25" o:title=""/>
                </v:shape>
                <o:OLEObject Type="Embed" ProgID="Equation.DSMT4" ShapeID="_x0000_i1034" DrawAspect="Content" ObjectID="_1511239921" r:id="rId26"/>
              </w:object>
            </w:r>
            <w:r w:rsidRPr="006903ED">
              <w:rPr>
                <w:sz w:val="24"/>
                <w:szCs w:val="24"/>
                <w:lang w:val="pt-BR"/>
              </w:rPr>
              <w:t>= 37,5 (m)</w:t>
            </w:r>
          </w:p>
          <w:p w:rsidR="002F7CD8" w:rsidRPr="006903ED" w:rsidRDefault="002F7CD8" w:rsidP="000A2D9B">
            <w:pPr>
              <w:spacing w:after="120" w:line="360" w:lineRule="auto"/>
              <w:ind w:left="-1188"/>
              <w:rPr>
                <w:sz w:val="24"/>
                <w:szCs w:val="24"/>
                <w:lang w:val="pt-BR"/>
              </w:rPr>
            </w:pPr>
          </w:p>
        </w:tc>
        <w:tc>
          <w:tcPr>
            <w:tcW w:w="1354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  <w:lang w:val="pt-BR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8C7B80" w:rsidRPr="006903ED" w:rsidRDefault="008C7B8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8C7B80" w:rsidRPr="006903ED" w:rsidRDefault="008C7B8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8C7B80" w:rsidRPr="006903ED" w:rsidRDefault="008C7B80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r w:rsidRPr="006903ED">
              <w:rPr>
                <w:sz w:val="24"/>
                <w:szCs w:val="24"/>
                <w:lang w:val="fr-FR"/>
              </w:rPr>
              <w:t>0,25</w:t>
            </w:r>
          </w:p>
          <w:p w:rsidR="008C7B80" w:rsidRPr="006903ED" w:rsidRDefault="008C7B8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</w:p>
          <w:p w:rsidR="008C7B80" w:rsidRPr="006903ED" w:rsidRDefault="008C7B80" w:rsidP="000A2D9B">
            <w:pPr>
              <w:spacing w:after="120" w:line="360" w:lineRule="auto"/>
              <w:rPr>
                <w:sz w:val="24"/>
                <w:szCs w:val="24"/>
                <w:lang w:val="fr-FR"/>
              </w:rPr>
            </w:pPr>
            <w:r w:rsidRPr="006903ED">
              <w:rPr>
                <w:sz w:val="24"/>
                <w:szCs w:val="24"/>
                <w:lang w:val="fr-FR"/>
              </w:rPr>
              <w:t>0,5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2F7CD8" w:rsidRPr="006903ED" w:rsidRDefault="008C7B80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2F7CD8" w:rsidRPr="006903ED" w:rsidRDefault="008C7B80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0,2</w:t>
            </w:r>
            <w:r w:rsidR="002F7CD8" w:rsidRPr="006903ED">
              <w:rPr>
                <w:sz w:val="24"/>
                <w:szCs w:val="24"/>
              </w:rPr>
              <w:t>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2F7CD8" w:rsidRPr="006903ED" w:rsidRDefault="008C7B80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</w:t>
            </w:r>
            <w:r w:rsidR="002F7CD8" w:rsidRPr="006903ED">
              <w:rPr>
                <w:sz w:val="24"/>
                <w:szCs w:val="24"/>
              </w:rPr>
              <w:t>5</w:t>
            </w:r>
          </w:p>
        </w:tc>
      </w:tr>
      <w:tr w:rsidR="006903ED" w:rsidRPr="006903ED" w:rsidTr="00253D9A">
        <w:tc>
          <w:tcPr>
            <w:tcW w:w="118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proofErr w:type="spellStart"/>
            <w:r w:rsidRPr="006903ED">
              <w:rPr>
                <w:b/>
                <w:sz w:val="24"/>
                <w:szCs w:val="24"/>
              </w:rPr>
              <w:t>Bài</w:t>
            </w:r>
            <w:proofErr w:type="spellEnd"/>
            <w:r w:rsidRPr="006903ED">
              <w:rPr>
                <w:b/>
                <w:sz w:val="24"/>
                <w:szCs w:val="24"/>
              </w:rPr>
              <w:t xml:space="preserve"> 2</w:t>
            </w:r>
          </w:p>
          <w:p w:rsidR="009E23AD" w:rsidRPr="006903ED" w:rsidRDefault="009E23AD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r w:rsidRPr="006903ED">
              <w:rPr>
                <w:b/>
                <w:sz w:val="24"/>
                <w:szCs w:val="24"/>
              </w:rPr>
              <w:t xml:space="preserve">1,5 </w:t>
            </w:r>
            <w:proofErr w:type="spellStart"/>
            <w:r w:rsidRPr="006903ED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7560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 xml:space="preserve">a. </w:t>
            </w:r>
            <w:proofErr w:type="spellStart"/>
            <w:r w:rsidRPr="006903ED">
              <w:rPr>
                <w:sz w:val="24"/>
                <w:szCs w:val="24"/>
              </w:rPr>
              <w:t>Tính</w:t>
            </w:r>
            <w:proofErr w:type="spellEnd"/>
            <w:r w:rsidRPr="006903ED">
              <w:rPr>
                <w:sz w:val="24"/>
                <w:szCs w:val="24"/>
              </w:rPr>
              <w:t xml:space="preserve"> </w:t>
            </w:r>
            <w:r w:rsidR="00B100DE">
              <w:rPr>
                <w:sz w:val="24"/>
                <w:szCs w:val="24"/>
              </w:rPr>
              <w:t>k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1020" w:dyaOrig="360">
                <v:shape id="_x0000_i1035" type="#_x0000_t75" style="width:51pt;height:18pt" o:ole="">
                  <v:imagedata r:id="rId27" o:title=""/>
                </v:shape>
                <o:OLEObject Type="Embed" ProgID="Equation.DSMT4" ShapeID="_x0000_i1035" DrawAspect="Content" ObjectID="_1511239922" r:id="rId28"/>
              </w:object>
            </w:r>
          </w:p>
          <w:p w:rsidR="002F7CD8" w:rsidRPr="006903ED" w:rsidRDefault="002F7CD8" w:rsidP="000A2D9B">
            <w:pPr>
              <w:spacing w:after="120" w:line="360" w:lineRule="auto"/>
              <w:ind w:right="-1330"/>
              <w:rPr>
                <w:sz w:val="24"/>
                <w:szCs w:val="24"/>
              </w:rPr>
            </w:pP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3000" w:dyaOrig="620">
                <v:shape id="_x0000_i1036" type="#_x0000_t75" style="width:150pt;height:30.75pt" o:ole="">
                  <v:imagedata r:id="rId29" o:title=""/>
                </v:shape>
                <o:OLEObject Type="Embed" ProgID="Equation.DSMT4" ShapeID="_x0000_i1036" DrawAspect="Content" ObjectID="_1511239923" r:id="rId30"/>
              </w:object>
            </w:r>
          </w:p>
        </w:tc>
        <w:tc>
          <w:tcPr>
            <w:tcW w:w="1354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0,25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0,25</w:t>
            </w:r>
          </w:p>
        </w:tc>
      </w:tr>
      <w:tr w:rsidR="006903ED" w:rsidRPr="006903ED" w:rsidTr="00253D9A">
        <w:tc>
          <w:tcPr>
            <w:tcW w:w="118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2F7CD8" w:rsidRPr="006903ED" w:rsidRDefault="002F7CD8" w:rsidP="000A2D9B">
            <w:pPr>
              <w:spacing w:after="120" w:line="360" w:lineRule="auto"/>
              <w:ind w:left="-108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 xml:space="preserve">b. </w:t>
            </w:r>
            <w:proofErr w:type="spellStart"/>
            <w:r w:rsidRPr="006903ED">
              <w:rPr>
                <w:sz w:val="24"/>
                <w:szCs w:val="24"/>
              </w:rPr>
              <w:t>Tính</w:t>
            </w:r>
            <w:proofErr w:type="spellEnd"/>
            <w:r w:rsidRPr="006903ED">
              <w:rPr>
                <w:sz w:val="24"/>
                <w:szCs w:val="24"/>
              </w:rPr>
              <w:t xml:space="preserve"> m</w:t>
            </w:r>
          </w:p>
          <w:p w:rsidR="002F7CD8" w:rsidRPr="006903ED" w:rsidRDefault="002F7CD8" w:rsidP="000A2D9B">
            <w:pPr>
              <w:spacing w:after="120" w:line="360" w:lineRule="auto"/>
              <w:ind w:left="-108"/>
              <w:rPr>
                <w:sz w:val="24"/>
                <w:szCs w:val="24"/>
              </w:rPr>
            </w:pPr>
            <w:r w:rsidRPr="006903ED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</w:rPr>
              <w:object w:dxaOrig="1840" w:dyaOrig="660">
                <v:shape id="_x0000_i1037" type="#_x0000_t75" style="width:92.25pt;height:33pt" o:ole="">
                  <v:imagedata r:id="rId31" o:title=""/>
                </v:shape>
                <o:OLEObject Type="Embed" ProgID="Equation.DSMT4" ShapeID="_x0000_i1037" DrawAspect="Content" ObjectID="_1511239924" r:id="rId32"/>
              </w:object>
            </w:r>
          </w:p>
          <w:p w:rsidR="002F7CD8" w:rsidRPr="006903ED" w:rsidRDefault="002F7CD8" w:rsidP="000A2D9B">
            <w:pPr>
              <w:spacing w:after="120" w:line="360" w:lineRule="auto"/>
              <w:ind w:left="-108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 xml:space="preserve">c. </w:t>
            </w:r>
            <w:proofErr w:type="spellStart"/>
            <w:r w:rsidRPr="006903ED">
              <w:rPr>
                <w:sz w:val="24"/>
                <w:szCs w:val="24"/>
              </w:rPr>
              <w:t>Tính</w:t>
            </w:r>
            <w:proofErr w:type="spellEnd"/>
            <w:r w:rsidRPr="006903ED">
              <w:rPr>
                <w:sz w:val="24"/>
                <w:szCs w:val="24"/>
              </w:rPr>
              <w:t xml:space="preserve"> </w:t>
            </w:r>
            <w:r w:rsidRPr="006903E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320" w:dyaOrig="279">
                <v:shape id="_x0000_i1038" type="#_x0000_t75" style="width:15.75pt;height:14.25pt" o:ole="">
                  <v:imagedata r:id="rId33" o:title=""/>
                </v:shape>
                <o:OLEObject Type="Embed" ProgID="Equation.DSMT4" ShapeID="_x0000_i1038" DrawAspect="Content" ObjectID="_1511239925" r:id="rId34"/>
              </w:object>
            </w:r>
          </w:p>
          <w:p w:rsidR="002F7CD8" w:rsidRPr="006903ED" w:rsidRDefault="002F7CD8" w:rsidP="000A2D9B">
            <w:pPr>
              <w:spacing w:after="120" w:line="360" w:lineRule="auto"/>
              <w:ind w:left="-108"/>
              <w:rPr>
                <w:sz w:val="24"/>
                <w:szCs w:val="24"/>
              </w:rPr>
            </w:pPr>
            <w:r w:rsidRPr="006903ED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1880" w:dyaOrig="620">
                <v:shape id="_x0000_i1039" type="#_x0000_t75" style="width:93.75pt;height:30.75pt" o:ole="">
                  <v:imagedata r:id="rId35" o:title=""/>
                </v:shape>
                <o:OLEObject Type="Embed" ProgID="Equation.DSMT4" ShapeID="_x0000_i1039" DrawAspect="Content" ObjectID="_1511239926" r:id="rId36"/>
              </w:object>
            </w:r>
          </w:p>
        </w:tc>
        <w:tc>
          <w:tcPr>
            <w:tcW w:w="1354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0,5</w:t>
            </w:r>
          </w:p>
          <w:p w:rsidR="003D7D4B" w:rsidRPr="006903ED" w:rsidRDefault="003D7D4B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3D7D4B" w:rsidRPr="006903ED" w:rsidRDefault="003D7D4B" w:rsidP="000A2D9B">
            <w:pPr>
              <w:spacing w:after="120" w:line="360" w:lineRule="auto"/>
              <w:rPr>
                <w:sz w:val="24"/>
                <w:szCs w:val="24"/>
              </w:rPr>
            </w:pPr>
          </w:p>
          <w:p w:rsidR="003D7D4B" w:rsidRPr="006903ED" w:rsidRDefault="003D7D4B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0,5</w:t>
            </w:r>
          </w:p>
        </w:tc>
      </w:tr>
      <w:tr w:rsidR="002F7CD8" w:rsidRPr="006903ED" w:rsidTr="00253D9A">
        <w:tc>
          <w:tcPr>
            <w:tcW w:w="1188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proofErr w:type="spellStart"/>
            <w:r w:rsidRPr="006903ED">
              <w:rPr>
                <w:b/>
                <w:sz w:val="24"/>
                <w:szCs w:val="24"/>
              </w:rPr>
              <w:t>Bài</w:t>
            </w:r>
            <w:proofErr w:type="spellEnd"/>
            <w:r w:rsidRPr="006903ED">
              <w:rPr>
                <w:b/>
                <w:sz w:val="24"/>
                <w:szCs w:val="24"/>
              </w:rPr>
              <w:t xml:space="preserve"> 3</w:t>
            </w:r>
          </w:p>
          <w:p w:rsidR="00A92049" w:rsidRPr="006903ED" w:rsidRDefault="00A92049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r w:rsidRPr="006903ED">
              <w:rPr>
                <w:b/>
                <w:sz w:val="24"/>
                <w:szCs w:val="24"/>
              </w:rPr>
              <w:t xml:space="preserve">1 </w:t>
            </w:r>
            <w:proofErr w:type="spellStart"/>
            <w:r w:rsidRPr="006903ED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7560" w:type="dxa"/>
          </w:tcPr>
          <w:p w:rsidR="002F7CD8" w:rsidRPr="006903ED" w:rsidRDefault="002F7CD8" w:rsidP="000A2D9B">
            <w:pPr>
              <w:spacing w:after="120" w:line="360" w:lineRule="auto"/>
              <w:rPr>
                <w:b/>
                <w:sz w:val="24"/>
                <w:szCs w:val="24"/>
              </w:rPr>
            </w:pPr>
            <w:r w:rsidRPr="006903ED">
              <w:rPr>
                <w:rFonts w:asciiTheme="minorHAnsi" w:eastAsiaTheme="minorHAnsi" w:hAnsiTheme="minorHAnsi" w:cstheme="minorBidi"/>
                <w:b/>
                <w:position w:val="-44"/>
                <w:sz w:val="24"/>
                <w:szCs w:val="24"/>
              </w:rPr>
              <w:object w:dxaOrig="1620" w:dyaOrig="999">
                <v:shape id="_x0000_i1040" type="#_x0000_t75" style="width:81pt;height:50.25pt" o:ole="">
                  <v:imagedata r:id="rId37" o:title=""/>
                </v:shape>
                <o:OLEObject Type="Embed" ProgID="Equation.DSMT4" ShapeID="_x0000_i1040" DrawAspect="Content" ObjectID="_1511239927" r:id="rId38"/>
              </w:object>
            </w:r>
          </w:p>
        </w:tc>
        <w:tc>
          <w:tcPr>
            <w:tcW w:w="1354" w:type="dxa"/>
          </w:tcPr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0,5</w:t>
            </w:r>
          </w:p>
          <w:p w:rsidR="002F7CD8" w:rsidRPr="006903ED" w:rsidRDefault="002F7CD8" w:rsidP="000A2D9B">
            <w:pPr>
              <w:spacing w:after="120" w:line="360" w:lineRule="auto"/>
              <w:rPr>
                <w:sz w:val="24"/>
                <w:szCs w:val="24"/>
              </w:rPr>
            </w:pPr>
            <w:r w:rsidRPr="006903ED">
              <w:rPr>
                <w:sz w:val="24"/>
                <w:szCs w:val="24"/>
              </w:rPr>
              <w:t>0,5</w:t>
            </w:r>
          </w:p>
        </w:tc>
      </w:tr>
    </w:tbl>
    <w:p w:rsidR="00180BBA" w:rsidRPr="006903ED" w:rsidRDefault="00180BBA" w:rsidP="000A2D9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180BBA" w:rsidRPr="006903ED" w:rsidSect="002523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2C3"/>
    <w:multiLevelType w:val="hybridMultilevel"/>
    <w:tmpl w:val="FFAE4D8E"/>
    <w:lvl w:ilvl="0" w:tplc="0FE05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76D70"/>
    <w:multiLevelType w:val="hybridMultilevel"/>
    <w:tmpl w:val="DCBA5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4501D"/>
    <w:multiLevelType w:val="hybridMultilevel"/>
    <w:tmpl w:val="4AC242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4F5D"/>
    <w:multiLevelType w:val="hybridMultilevel"/>
    <w:tmpl w:val="0D7A76CA"/>
    <w:lvl w:ilvl="0" w:tplc="9DE8653E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574A87"/>
    <w:multiLevelType w:val="hybridMultilevel"/>
    <w:tmpl w:val="E890757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47DCB"/>
    <w:multiLevelType w:val="hybridMultilevel"/>
    <w:tmpl w:val="5B6C9224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86B09"/>
    <w:multiLevelType w:val="hybridMultilevel"/>
    <w:tmpl w:val="C23C110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31E4"/>
    <w:rsid w:val="000129DB"/>
    <w:rsid w:val="000244C2"/>
    <w:rsid w:val="00077936"/>
    <w:rsid w:val="000A2D9B"/>
    <w:rsid w:val="000B62AF"/>
    <w:rsid w:val="000C17CA"/>
    <w:rsid w:val="000E68BB"/>
    <w:rsid w:val="00100817"/>
    <w:rsid w:val="00180BBA"/>
    <w:rsid w:val="0018279E"/>
    <w:rsid w:val="001973CE"/>
    <w:rsid w:val="002328F9"/>
    <w:rsid w:val="002523A2"/>
    <w:rsid w:val="00253D9A"/>
    <w:rsid w:val="002542B6"/>
    <w:rsid w:val="00263377"/>
    <w:rsid w:val="002649C2"/>
    <w:rsid w:val="002847A3"/>
    <w:rsid w:val="002D0CC3"/>
    <w:rsid w:val="002F7CD8"/>
    <w:rsid w:val="003173F6"/>
    <w:rsid w:val="00357CFE"/>
    <w:rsid w:val="003626EE"/>
    <w:rsid w:val="003D7D4B"/>
    <w:rsid w:val="00413302"/>
    <w:rsid w:val="00413385"/>
    <w:rsid w:val="004175DD"/>
    <w:rsid w:val="004332F0"/>
    <w:rsid w:val="004D3B95"/>
    <w:rsid w:val="00545B1C"/>
    <w:rsid w:val="00546DA7"/>
    <w:rsid w:val="005631E4"/>
    <w:rsid w:val="00574CAD"/>
    <w:rsid w:val="00584B3E"/>
    <w:rsid w:val="00594207"/>
    <w:rsid w:val="005A70CB"/>
    <w:rsid w:val="005D59F9"/>
    <w:rsid w:val="00625BEC"/>
    <w:rsid w:val="00662189"/>
    <w:rsid w:val="006764BB"/>
    <w:rsid w:val="00680A30"/>
    <w:rsid w:val="006903ED"/>
    <w:rsid w:val="006B10FD"/>
    <w:rsid w:val="006D01E0"/>
    <w:rsid w:val="00747524"/>
    <w:rsid w:val="00811440"/>
    <w:rsid w:val="00816A9D"/>
    <w:rsid w:val="0084109A"/>
    <w:rsid w:val="008C7B80"/>
    <w:rsid w:val="009D5233"/>
    <w:rsid w:val="009E23AD"/>
    <w:rsid w:val="00A107EC"/>
    <w:rsid w:val="00A12939"/>
    <w:rsid w:val="00A41B4A"/>
    <w:rsid w:val="00A67863"/>
    <w:rsid w:val="00A768A4"/>
    <w:rsid w:val="00A92049"/>
    <w:rsid w:val="00AE50BF"/>
    <w:rsid w:val="00AF635E"/>
    <w:rsid w:val="00AF6DB4"/>
    <w:rsid w:val="00B100DE"/>
    <w:rsid w:val="00B34BCB"/>
    <w:rsid w:val="00BA0314"/>
    <w:rsid w:val="00BD5193"/>
    <w:rsid w:val="00C230F5"/>
    <w:rsid w:val="00C36426"/>
    <w:rsid w:val="00C95E2F"/>
    <w:rsid w:val="00D33D71"/>
    <w:rsid w:val="00DF22D9"/>
    <w:rsid w:val="00E04347"/>
    <w:rsid w:val="00E654B2"/>
    <w:rsid w:val="00E77947"/>
    <w:rsid w:val="00E85652"/>
    <w:rsid w:val="00F06D30"/>
    <w:rsid w:val="00F10ECB"/>
    <w:rsid w:val="00F15A66"/>
    <w:rsid w:val="00F764C0"/>
    <w:rsid w:val="00FB1282"/>
    <w:rsid w:val="00FB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631E4"/>
    <w:pPr>
      <w:ind w:left="720"/>
      <w:contextualSpacing/>
    </w:pPr>
    <w:rPr>
      <w:rFonts w:ascii="Times New Roman" w:eastAsia="Arial" w:hAnsi="Times New Roman" w:cs="Times New Roman"/>
      <w:lang w:val="vi-VN"/>
    </w:rPr>
  </w:style>
  <w:style w:type="table" w:styleId="TableGrid">
    <w:name w:val="Table Grid"/>
    <w:basedOn w:val="TableNormal"/>
    <w:rsid w:val="002F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0B28-24CF-415C-90FF-E8581A60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TaTam</dc:creator>
  <cp:lastModifiedBy>TANPHONG</cp:lastModifiedBy>
  <cp:revision>7</cp:revision>
  <cp:lastPrinted>2015-12-10T01:04:00Z</cp:lastPrinted>
  <dcterms:created xsi:type="dcterms:W3CDTF">2015-12-06T23:21:00Z</dcterms:created>
  <dcterms:modified xsi:type="dcterms:W3CDTF">2015-12-10T01:05:00Z</dcterms:modified>
</cp:coreProperties>
</file>