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B3C" w:rsidRPr="00371258" w:rsidRDefault="00421B3C" w:rsidP="00CD6486">
      <w:pPr>
        <w:spacing w:line="360" w:lineRule="auto"/>
        <w:rPr>
          <w:b/>
        </w:rPr>
      </w:pPr>
      <w:r w:rsidRPr="00371258">
        <w:rPr>
          <w:b/>
        </w:rPr>
        <w:t>SỞ GIÁO DỤC &amp; ĐÀO TẠ</w:t>
      </w:r>
      <w:r>
        <w:rPr>
          <w:b/>
        </w:rPr>
        <w:t xml:space="preserve">O TP.HCM             </w:t>
      </w:r>
      <w:r w:rsidRPr="00371258">
        <w:rPr>
          <w:b/>
        </w:rPr>
        <w:t>ĐỀ KIỂM TRA HỌC KỲ I – LỚP 1</w:t>
      </w:r>
      <w:r>
        <w:rPr>
          <w:b/>
        </w:rPr>
        <w:t>0</w:t>
      </w:r>
    </w:p>
    <w:p w:rsidR="00421B3C" w:rsidRPr="00371258" w:rsidRDefault="00421B3C" w:rsidP="00CD6486">
      <w:pPr>
        <w:spacing w:line="360" w:lineRule="auto"/>
        <w:rPr>
          <w:b/>
        </w:rPr>
      </w:pPr>
      <w:r w:rsidRPr="00371258">
        <w:rPr>
          <w:b/>
        </w:rPr>
        <w:t xml:space="preserve">TRƯỜNG </w:t>
      </w:r>
      <w:r>
        <w:rPr>
          <w:b/>
        </w:rPr>
        <w:t xml:space="preserve">THCS- </w:t>
      </w:r>
      <w:r w:rsidRPr="00371258">
        <w:rPr>
          <w:b/>
        </w:rPr>
        <w:t>THPT VI</w:t>
      </w:r>
      <w:r>
        <w:rPr>
          <w:b/>
        </w:rPr>
        <w:t xml:space="preserve">ỆT THANH          </w:t>
      </w:r>
      <w:r w:rsidR="00845B8B">
        <w:rPr>
          <w:b/>
        </w:rPr>
        <w:t xml:space="preserve">       </w:t>
      </w:r>
      <w:r>
        <w:rPr>
          <w:b/>
        </w:rPr>
        <w:t xml:space="preserve">  </w:t>
      </w:r>
      <w:r w:rsidRPr="00371258">
        <w:rPr>
          <w:b/>
        </w:rPr>
        <w:t>NĂM HỌC : 2015 – 2016</w:t>
      </w:r>
    </w:p>
    <w:p w:rsidR="00421B3C" w:rsidRPr="00371258" w:rsidRDefault="00421B3C" w:rsidP="00CD6486">
      <w:pPr>
        <w:spacing w:line="360" w:lineRule="auto"/>
        <w:rPr>
          <w:b/>
        </w:rPr>
      </w:pPr>
      <w:r w:rsidRPr="00371258">
        <w:rPr>
          <w:b/>
        </w:rPr>
        <w:tab/>
      </w:r>
      <w:r w:rsidRPr="00371258">
        <w:rPr>
          <w:b/>
        </w:rPr>
        <w:tab/>
      </w:r>
      <w:r w:rsidRPr="00371258">
        <w:rPr>
          <w:b/>
        </w:rPr>
        <w:tab/>
      </w:r>
      <w:r w:rsidRPr="00371258">
        <w:rPr>
          <w:b/>
        </w:rPr>
        <w:tab/>
      </w:r>
      <w:r w:rsidRPr="00371258">
        <w:rPr>
          <w:b/>
        </w:rPr>
        <w:tab/>
      </w:r>
      <w:r w:rsidRPr="00371258">
        <w:rPr>
          <w:b/>
        </w:rPr>
        <w:tab/>
      </w:r>
      <w:r w:rsidRPr="00371258">
        <w:rPr>
          <w:b/>
        </w:rPr>
        <w:tab/>
      </w:r>
      <w:r w:rsidR="00845B8B">
        <w:rPr>
          <w:b/>
        </w:rPr>
        <w:t xml:space="preserve">          </w:t>
      </w:r>
      <w:r w:rsidRPr="00371258">
        <w:rPr>
          <w:b/>
        </w:rPr>
        <w:t>MÔN : VẬT LÝ</w:t>
      </w:r>
    </w:p>
    <w:p w:rsidR="00421B3C" w:rsidRPr="00371258" w:rsidRDefault="00421B3C" w:rsidP="00CD6486">
      <w:pPr>
        <w:spacing w:line="360" w:lineRule="auto"/>
        <w:rPr>
          <w:b/>
        </w:rPr>
      </w:pPr>
      <w:r>
        <w:rPr>
          <w:b/>
        </w:rPr>
        <w:tab/>
      </w:r>
      <w:r>
        <w:rPr>
          <w:b/>
        </w:rPr>
        <w:tab/>
      </w:r>
      <w:r>
        <w:rPr>
          <w:b/>
        </w:rPr>
        <w:tab/>
      </w:r>
      <w:r>
        <w:rPr>
          <w:b/>
        </w:rPr>
        <w:tab/>
      </w:r>
      <w:r>
        <w:rPr>
          <w:b/>
        </w:rPr>
        <w:tab/>
      </w:r>
      <w:r>
        <w:rPr>
          <w:b/>
        </w:rPr>
        <w:tab/>
      </w:r>
      <w:r>
        <w:rPr>
          <w:b/>
        </w:rPr>
        <w:tab/>
        <w:t>Thời gian làm bài : 45</w:t>
      </w:r>
      <w:r w:rsidRPr="00371258">
        <w:rPr>
          <w:b/>
        </w:rPr>
        <w:t xml:space="preserve"> phút.</w:t>
      </w:r>
    </w:p>
    <w:p w:rsidR="00BD423F" w:rsidRDefault="00BD423F" w:rsidP="00CD6486">
      <w:pPr>
        <w:spacing w:line="360" w:lineRule="auto"/>
        <w:jc w:val="both"/>
        <w:rPr>
          <w:i/>
        </w:rPr>
      </w:pPr>
    </w:p>
    <w:p w:rsidR="00BD423F" w:rsidRDefault="00BD423F" w:rsidP="00CD6486">
      <w:pPr>
        <w:spacing w:line="360" w:lineRule="auto"/>
        <w:jc w:val="both"/>
      </w:pPr>
    </w:p>
    <w:p w:rsidR="00BD423F" w:rsidRDefault="00736124" w:rsidP="00CD6486">
      <w:pPr>
        <w:tabs>
          <w:tab w:val="left" w:pos="360"/>
        </w:tabs>
        <w:spacing w:line="360" w:lineRule="auto"/>
        <w:jc w:val="both"/>
        <w:rPr>
          <w:b/>
          <w:i/>
          <w:u w:val="single"/>
        </w:rPr>
      </w:pPr>
      <w:r>
        <w:rPr>
          <w:b/>
          <w:i/>
          <w:u w:val="single"/>
        </w:rPr>
        <w:t>I. LÝ THUYẾT (5</w:t>
      </w:r>
      <w:r w:rsidR="00BD423F">
        <w:rPr>
          <w:b/>
          <w:i/>
          <w:u w:val="single"/>
        </w:rPr>
        <w:t>đ)</w:t>
      </w:r>
    </w:p>
    <w:p w:rsidR="00F125BE" w:rsidRPr="00ED42FE" w:rsidRDefault="00BD423F" w:rsidP="00CD6486">
      <w:pPr>
        <w:spacing w:line="360" w:lineRule="auto"/>
        <w:rPr>
          <w:lang w:val="pt-BR"/>
        </w:rPr>
      </w:pPr>
      <w:r w:rsidRPr="005B6797">
        <w:rPr>
          <w:b/>
          <w:i/>
        </w:rPr>
        <w:t>Câu 1 : (</w:t>
      </w:r>
      <w:r w:rsidR="00736124">
        <w:rPr>
          <w:b/>
          <w:i/>
        </w:rPr>
        <w:t>1</w:t>
      </w:r>
      <w:r w:rsidR="00F125BE">
        <w:rPr>
          <w:b/>
          <w:i/>
        </w:rPr>
        <w:t>,0</w:t>
      </w:r>
      <w:r w:rsidRPr="005B6797">
        <w:rPr>
          <w:b/>
          <w:i/>
        </w:rPr>
        <w:t xml:space="preserve">đ) </w:t>
      </w:r>
      <w:r w:rsidR="00ED42FE" w:rsidRPr="00ED42FE">
        <w:t>Thế nào là h</w:t>
      </w:r>
      <w:r w:rsidR="00F125BE" w:rsidRPr="00ED42FE">
        <w:rPr>
          <w:lang w:val="pt-BR"/>
        </w:rPr>
        <w:t>ai lực cân bằng?</w:t>
      </w:r>
    </w:p>
    <w:p w:rsidR="00F125BE" w:rsidRPr="00845B8B" w:rsidRDefault="00BD2CCF" w:rsidP="00CD6486">
      <w:pPr>
        <w:tabs>
          <w:tab w:val="left" w:pos="284"/>
        </w:tabs>
        <w:spacing w:line="360" w:lineRule="auto"/>
        <w:rPr>
          <w:b/>
          <w:bCs/>
          <w:i/>
          <w:lang w:val="pt-BR"/>
        </w:rPr>
      </w:pPr>
      <w:r w:rsidRPr="00845B8B">
        <w:rPr>
          <w:b/>
          <w:i/>
          <w:lang w:val="pt-BR"/>
        </w:rPr>
        <w:t>Câu 2 : (</w:t>
      </w:r>
      <w:r w:rsidR="00736124" w:rsidRPr="00845B8B">
        <w:rPr>
          <w:b/>
          <w:i/>
          <w:lang w:val="pt-BR"/>
        </w:rPr>
        <w:t>1,0</w:t>
      </w:r>
      <w:r w:rsidRPr="00845B8B">
        <w:rPr>
          <w:b/>
          <w:i/>
          <w:lang w:val="pt-BR"/>
        </w:rPr>
        <w:t>đ)</w:t>
      </w:r>
      <w:r w:rsidR="00F125BE" w:rsidRPr="00845B8B">
        <w:rPr>
          <w:bCs/>
          <w:lang w:val="pt-BR"/>
        </w:rPr>
        <w:t>Hãy nêu hướng và điểm đặt của lực đàn hồi của lò xo?</w:t>
      </w:r>
    </w:p>
    <w:p w:rsidR="00726548" w:rsidRPr="00845B8B" w:rsidRDefault="00BD2CCF" w:rsidP="00CD6486">
      <w:pPr>
        <w:spacing w:line="360" w:lineRule="auto"/>
        <w:jc w:val="both"/>
        <w:rPr>
          <w:lang w:val="pt-BR"/>
        </w:rPr>
      </w:pPr>
      <w:r w:rsidRPr="00845B8B">
        <w:rPr>
          <w:b/>
          <w:i/>
          <w:lang w:val="pt-BR"/>
        </w:rPr>
        <w:t>Câu 3 : (</w:t>
      </w:r>
      <w:r w:rsidR="00736124" w:rsidRPr="00845B8B">
        <w:rPr>
          <w:b/>
          <w:i/>
          <w:lang w:val="pt-BR"/>
        </w:rPr>
        <w:t>1</w:t>
      </w:r>
      <w:r w:rsidRPr="00845B8B">
        <w:rPr>
          <w:b/>
          <w:i/>
          <w:lang w:val="pt-BR"/>
        </w:rPr>
        <w:t>,0đ)</w:t>
      </w:r>
      <w:r w:rsidR="00F125BE" w:rsidRPr="00845B8B">
        <w:rPr>
          <w:lang w:val="pt-BR"/>
        </w:rPr>
        <w:t>Nêu đ</w:t>
      </w:r>
      <w:r w:rsidR="00F125BE" w:rsidRPr="00F125BE">
        <w:rPr>
          <w:lang w:val="pt-BR"/>
        </w:rPr>
        <w:t>iều kiện cân bằng của một vật chịu tác dụng của ba lực không song song</w:t>
      </w:r>
      <w:r w:rsidR="00F125BE">
        <w:rPr>
          <w:lang w:val="pt-BR"/>
        </w:rPr>
        <w:t>.</w:t>
      </w:r>
    </w:p>
    <w:p w:rsidR="00736124" w:rsidRPr="00845B8B" w:rsidRDefault="00BD2CCF" w:rsidP="00CD6486">
      <w:pPr>
        <w:spacing w:line="360" w:lineRule="auto"/>
        <w:jc w:val="both"/>
        <w:rPr>
          <w:lang w:val="pt-BR"/>
        </w:rPr>
      </w:pPr>
      <w:r w:rsidRPr="00845B8B">
        <w:rPr>
          <w:b/>
          <w:i/>
          <w:lang w:val="pt-BR"/>
        </w:rPr>
        <w:t>Câu 4 : (</w:t>
      </w:r>
      <w:r w:rsidR="00ED42FE" w:rsidRPr="00845B8B">
        <w:rPr>
          <w:b/>
          <w:i/>
          <w:lang w:val="pt-BR"/>
        </w:rPr>
        <w:t>1,0</w:t>
      </w:r>
      <w:r w:rsidRPr="00845B8B">
        <w:rPr>
          <w:b/>
          <w:i/>
          <w:lang w:val="pt-BR"/>
        </w:rPr>
        <w:t>đ)</w:t>
      </w:r>
      <w:r w:rsidR="00ED42FE" w:rsidRPr="00845B8B">
        <w:rPr>
          <w:lang w:val="pt-BR"/>
        </w:rPr>
        <w:t xml:space="preserve"> Cân bằng bền là gì? Cho một ví dụ.</w:t>
      </w:r>
    </w:p>
    <w:p w:rsidR="00421B3C" w:rsidRPr="00845B8B" w:rsidRDefault="00ED42FE" w:rsidP="00CD6486">
      <w:pPr>
        <w:spacing w:line="360" w:lineRule="auto"/>
        <w:rPr>
          <w:lang w:val="pt-BR"/>
        </w:rPr>
      </w:pPr>
      <w:r w:rsidRPr="00845B8B">
        <w:rPr>
          <w:b/>
          <w:i/>
          <w:lang w:val="pt-BR"/>
        </w:rPr>
        <w:t>Câu 5 : (1,0đ)</w:t>
      </w:r>
      <w:r w:rsidR="00421B3C" w:rsidRPr="00845B8B">
        <w:rPr>
          <w:lang w:val="pt-BR"/>
        </w:rPr>
        <w:t xml:space="preserve">Phát biểu và viết công thức của định luật II Newton? </w:t>
      </w:r>
    </w:p>
    <w:p w:rsidR="00ED42FE" w:rsidRPr="00845B8B" w:rsidRDefault="00ED42FE" w:rsidP="00CD6486">
      <w:pPr>
        <w:spacing w:line="360" w:lineRule="auto"/>
        <w:jc w:val="both"/>
        <w:rPr>
          <w:lang w:val="pt-BR"/>
        </w:rPr>
      </w:pPr>
    </w:p>
    <w:p w:rsidR="00BD423F" w:rsidRPr="00845B8B" w:rsidRDefault="00736124" w:rsidP="00CD6486">
      <w:pPr>
        <w:tabs>
          <w:tab w:val="left" w:pos="360"/>
        </w:tabs>
        <w:spacing w:line="360" w:lineRule="auto"/>
        <w:jc w:val="both"/>
        <w:rPr>
          <w:b/>
          <w:i/>
          <w:spacing w:val="-10"/>
          <w:kern w:val="24"/>
          <w:u w:val="single"/>
          <w:lang w:val="pt-BR"/>
        </w:rPr>
      </w:pPr>
      <w:r w:rsidRPr="00845B8B">
        <w:rPr>
          <w:b/>
          <w:i/>
          <w:spacing w:val="-10"/>
          <w:kern w:val="24"/>
          <w:u w:val="single"/>
          <w:lang w:val="pt-BR"/>
        </w:rPr>
        <w:t>II. BÀI TẬP (5</w:t>
      </w:r>
      <w:r w:rsidR="00BD423F" w:rsidRPr="00845B8B">
        <w:rPr>
          <w:b/>
          <w:i/>
          <w:spacing w:val="-10"/>
          <w:kern w:val="24"/>
          <w:u w:val="single"/>
          <w:lang w:val="pt-BR"/>
        </w:rPr>
        <w:t>đ)</w:t>
      </w:r>
    </w:p>
    <w:p w:rsidR="00C13D08" w:rsidRPr="00845B8B" w:rsidRDefault="00130ECE" w:rsidP="00CD6486">
      <w:pPr>
        <w:tabs>
          <w:tab w:val="left" w:pos="1290"/>
        </w:tabs>
        <w:spacing w:line="360" w:lineRule="auto"/>
        <w:jc w:val="both"/>
        <w:rPr>
          <w:lang w:val="pt-BR"/>
        </w:rPr>
      </w:pPr>
      <w:r w:rsidRPr="00845B8B">
        <w:rPr>
          <w:b/>
          <w:i/>
          <w:lang w:val="pt-BR"/>
        </w:rPr>
        <w:t xml:space="preserve">Câu </w:t>
      </w:r>
      <w:r w:rsidR="00867A55" w:rsidRPr="00845B8B">
        <w:rPr>
          <w:b/>
          <w:i/>
          <w:lang w:val="pt-BR"/>
        </w:rPr>
        <w:t>6</w:t>
      </w:r>
      <w:r w:rsidRPr="00845B8B">
        <w:rPr>
          <w:b/>
          <w:i/>
          <w:lang w:val="pt-BR"/>
        </w:rPr>
        <w:t xml:space="preserve"> : (</w:t>
      </w:r>
      <w:r w:rsidR="002C3EBD" w:rsidRPr="00845B8B">
        <w:rPr>
          <w:b/>
          <w:i/>
          <w:lang w:val="pt-BR"/>
        </w:rPr>
        <w:t>1,5</w:t>
      </w:r>
      <w:r w:rsidRPr="00845B8B">
        <w:rPr>
          <w:b/>
          <w:i/>
          <w:lang w:val="pt-BR"/>
        </w:rPr>
        <w:t xml:space="preserve">đ) </w:t>
      </w:r>
      <w:r w:rsidR="00C13D08" w:rsidRPr="00845B8B">
        <w:rPr>
          <w:lang w:val="pt-BR"/>
        </w:rPr>
        <w:t>Một lò xo có chiều dài tự nhiên 20(cm) được treo thẳng đứng. Treo vào đ</w:t>
      </w:r>
      <w:r w:rsidR="007F7078" w:rsidRPr="00845B8B">
        <w:rPr>
          <w:lang w:val="pt-BR"/>
        </w:rPr>
        <w:t>ầu tự do của lò xo vật có m = 40</w:t>
      </w:r>
      <w:r w:rsidR="002C3EBD" w:rsidRPr="00845B8B">
        <w:rPr>
          <w:lang w:val="pt-BR"/>
        </w:rPr>
        <w:t>0</w:t>
      </w:r>
      <w:r w:rsidR="00C13D08" w:rsidRPr="00845B8B">
        <w:rPr>
          <w:lang w:val="pt-BR"/>
        </w:rPr>
        <w:t>(g), khi vật cân bằng</w:t>
      </w:r>
      <w:r w:rsidR="007F7078" w:rsidRPr="00845B8B">
        <w:rPr>
          <w:lang w:val="pt-BR"/>
        </w:rPr>
        <w:t xml:space="preserve"> thì chiều dài của lò xo là 25</w:t>
      </w:r>
      <w:r w:rsidR="00C13D08" w:rsidRPr="00845B8B">
        <w:rPr>
          <w:lang w:val="pt-BR"/>
        </w:rPr>
        <w:t>(cm), g = 10(m/s</w:t>
      </w:r>
      <w:r w:rsidR="00C13D08" w:rsidRPr="00845B8B">
        <w:rPr>
          <w:vertAlign w:val="superscript"/>
          <w:lang w:val="pt-BR"/>
        </w:rPr>
        <w:t>2</w:t>
      </w:r>
      <w:r w:rsidR="00C13D08" w:rsidRPr="00845B8B">
        <w:rPr>
          <w:lang w:val="pt-BR"/>
        </w:rPr>
        <w:t>).</w:t>
      </w:r>
    </w:p>
    <w:p w:rsidR="00C13D08" w:rsidRPr="00845B8B" w:rsidRDefault="00C13D08" w:rsidP="00CD6486">
      <w:pPr>
        <w:pStyle w:val="ListParagraph"/>
        <w:numPr>
          <w:ilvl w:val="0"/>
          <w:numId w:val="15"/>
        </w:numPr>
        <w:tabs>
          <w:tab w:val="left" w:pos="1290"/>
        </w:tabs>
        <w:spacing w:line="360" w:lineRule="auto"/>
        <w:jc w:val="both"/>
        <w:rPr>
          <w:lang w:val="pt-BR"/>
        </w:rPr>
      </w:pPr>
      <w:r w:rsidRPr="00845B8B">
        <w:rPr>
          <w:lang w:val="pt-BR"/>
        </w:rPr>
        <w:t>Lò xo có độ cứng là bao nhiêu?</w:t>
      </w:r>
    </w:p>
    <w:p w:rsidR="00C13D08" w:rsidRPr="00845B8B" w:rsidRDefault="007F7078" w:rsidP="00CD6486">
      <w:pPr>
        <w:pStyle w:val="ListParagraph"/>
        <w:numPr>
          <w:ilvl w:val="0"/>
          <w:numId w:val="15"/>
        </w:numPr>
        <w:tabs>
          <w:tab w:val="left" w:pos="1290"/>
        </w:tabs>
        <w:spacing w:line="360" w:lineRule="auto"/>
        <w:jc w:val="both"/>
        <w:rPr>
          <w:lang w:val="pt-BR"/>
        </w:rPr>
      </w:pPr>
      <w:r w:rsidRPr="00845B8B">
        <w:rPr>
          <w:lang w:val="pt-BR"/>
        </w:rPr>
        <w:t>Nếu treo thêm vật có m = 100</w:t>
      </w:r>
      <w:r w:rsidR="00C13D08" w:rsidRPr="00845B8B">
        <w:rPr>
          <w:lang w:val="pt-BR"/>
        </w:rPr>
        <w:t>(g) thì chiều dài của lò xo là bao nhiêu?</w:t>
      </w:r>
    </w:p>
    <w:p w:rsidR="00C13D08" w:rsidRPr="00845B8B" w:rsidRDefault="00867A55" w:rsidP="00CD6486">
      <w:pPr>
        <w:spacing w:line="360" w:lineRule="auto"/>
        <w:jc w:val="both"/>
        <w:rPr>
          <w:lang w:val="pt-BR"/>
        </w:rPr>
      </w:pPr>
      <w:r w:rsidRPr="00845B8B">
        <w:rPr>
          <w:b/>
          <w:i/>
          <w:lang w:val="pt-BR"/>
        </w:rPr>
        <w:t>Câu 7</w:t>
      </w:r>
      <w:r w:rsidR="00130ECE" w:rsidRPr="00845B8B">
        <w:rPr>
          <w:b/>
          <w:i/>
          <w:lang w:val="pt-BR"/>
        </w:rPr>
        <w:t xml:space="preserve"> : (</w:t>
      </w:r>
      <w:r w:rsidR="00615BF8" w:rsidRPr="00845B8B">
        <w:rPr>
          <w:b/>
          <w:i/>
          <w:lang w:val="pt-BR"/>
        </w:rPr>
        <w:t>2,0</w:t>
      </w:r>
      <w:r w:rsidR="00130ECE" w:rsidRPr="00845B8B">
        <w:rPr>
          <w:b/>
          <w:i/>
          <w:lang w:val="pt-BR"/>
        </w:rPr>
        <w:t>đ)</w:t>
      </w:r>
      <w:r w:rsidR="00C13D08" w:rsidRPr="00845B8B">
        <w:rPr>
          <w:lang w:val="pt-BR"/>
        </w:rPr>
        <w:t>Từ sân thượng cao 20(m) một người đã ném  một hòn sỏi theo phương ngang với tốc độ 4(m/s).</w:t>
      </w:r>
    </w:p>
    <w:p w:rsidR="00C13D08" w:rsidRPr="00AE197E" w:rsidRDefault="00C13D08" w:rsidP="00CD6486">
      <w:pPr>
        <w:spacing w:line="360" w:lineRule="auto"/>
        <w:jc w:val="both"/>
        <w:rPr>
          <w:lang w:val="fr-FR"/>
        </w:rPr>
      </w:pPr>
      <w:r w:rsidRPr="00AE197E">
        <w:rPr>
          <w:lang w:val="fr-FR"/>
        </w:rPr>
        <w:t>g = 10</w:t>
      </w:r>
      <w:r>
        <w:rPr>
          <w:lang w:val="fr-FR"/>
        </w:rPr>
        <w:t>(</w:t>
      </w:r>
      <w:r w:rsidRPr="00AE197E">
        <w:rPr>
          <w:lang w:val="fr-FR"/>
        </w:rPr>
        <w:t>m/s</w:t>
      </w:r>
      <w:r w:rsidRPr="00AE197E">
        <w:rPr>
          <w:vertAlign w:val="superscript"/>
          <w:lang w:val="fr-FR"/>
        </w:rPr>
        <w:t>2</w:t>
      </w:r>
      <w:r>
        <w:rPr>
          <w:lang w:val="fr-FR"/>
        </w:rPr>
        <w:t>)</w:t>
      </w:r>
    </w:p>
    <w:p w:rsidR="00C13D08" w:rsidRPr="00C13D08" w:rsidRDefault="00C13D08" w:rsidP="00CD6486">
      <w:pPr>
        <w:pStyle w:val="ListParagraph"/>
        <w:numPr>
          <w:ilvl w:val="0"/>
          <w:numId w:val="16"/>
        </w:numPr>
        <w:spacing w:line="360" w:lineRule="auto"/>
        <w:jc w:val="both"/>
        <w:rPr>
          <w:lang w:val="fr-FR"/>
        </w:rPr>
      </w:pPr>
      <w:r w:rsidRPr="00C13D08">
        <w:rPr>
          <w:lang w:val="fr-FR"/>
        </w:rPr>
        <w:t>Viết pt quỹ đạo của hòn sỏi.</w:t>
      </w:r>
    </w:p>
    <w:p w:rsidR="00C13D08" w:rsidRPr="00C13D08" w:rsidRDefault="00C13D08" w:rsidP="00CD6486">
      <w:pPr>
        <w:pStyle w:val="ListParagraph"/>
        <w:numPr>
          <w:ilvl w:val="0"/>
          <w:numId w:val="16"/>
        </w:numPr>
        <w:spacing w:line="360" w:lineRule="auto"/>
        <w:jc w:val="both"/>
        <w:rPr>
          <w:lang w:val="fr-FR"/>
        </w:rPr>
      </w:pPr>
      <w:r w:rsidRPr="00C13D08">
        <w:rPr>
          <w:lang w:val="fr-FR"/>
        </w:rPr>
        <w:t xml:space="preserve">Hòn sỏi đạt tầm xa bằng bao nhiêu? </w:t>
      </w:r>
    </w:p>
    <w:p w:rsidR="00C13D08" w:rsidRPr="00C13D08" w:rsidRDefault="00CD6486" w:rsidP="00CD6486">
      <w:pPr>
        <w:pStyle w:val="ListParagraph"/>
        <w:numPr>
          <w:ilvl w:val="0"/>
          <w:numId w:val="16"/>
        </w:numPr>
        <w:spacing w:line="360" w:lineRule="auto"/>
        <w:jc w:val="both"/>
        <w:rPr>
          <w:lang w:val="fr-FR"/>
        </w:rPr>
      </w:pPr>
      <w:r>
        <w:rPr>
          <w:lang w:val="fr-FR"/>
        </w:rPr>
        <w:t>Xác định vận</w:t>
      </w:r>
      <w:r w:rsidR="00C13D08" w:rsidRPr="00C13D08">
        <w:rPr>
          <w:lang w:val="fr-FR"/>
        </w:rPr>
        <w:t xml:space="preserve"> tốc của </w:t>
      </w:r>
      <w:r>
        <w:rPr>
          <w:lang w:val="fr-FR"/>
        </w:rPr>
        <w:t xml:space="preserve">hòn sỏi ở thời điểm 0,5 giây trước khi </w:t>
      </w:r>
      <w:r w:rsidR="00C13D08" w:rsidRPr="00C13D08">
        <w:rPr>
          <w:lang w:val="fr-FR"/>
        </w:rPr>
        <w:t>chạm đất.</w:t>
      </w:r>
    </w:p>
    <w:p w:rsidR="002C3EBD" w:rsidRPr="00845B8B" w:rsidRDefault="00C13D08" w:rsidP="00CD6486">
      <w:pPr>
        <w:spacing w:line="360" w:lineRule="auto"/>
        <w:jc w:val="both"/>
        <w:rPr>
          <w:lang w:val="fr-FR"/>
        </w:rPr>
      </w:pPr>
      <w:r w:rsidRPr="00845B8B">
        <w:rPr>
          <w:b/>
          <w:i/>
          <w:lang w:val="fr-FR"/>
        </w:rPr>
        <w:t>Câu 8 : (1,5đ)</w:t>
      </w:r>
      <w:r w:rsidR="002C3EBD" w:rsidRPr="00845B8B">
        <w:rPr>
          <w:b/>
          <w:lang w:val="fr-FR"/>
        </w:rPr>
        <w:t>:</w:t>
      </w:r>
      <w:r w:rsidR="002C3EBD" w:rsidRPr="00845B8B">
        <w:rPr>
          <w:lang w:val="fr-FR"/>
        </w:rPr>
        <w:t xml:space="preserve"> Một người gánh 2 thúng, thúng gạo nặng 30</w:t>
      </w:r>
      <w:r w:rsidR="00CD6486" w:rsidRPr="00845B8B">
        <w:rPr>
          <w:lang w:val="fr-FR"/>
        </w:rPr>
        <w:t>(kg), thúng ngô nặng 20(kg)</w:t>
      </w:r>
      <w:r w:rsidR="002C3EBD" w:rsidRPr="00845B8B">
        <w:rPr>
          <w:lang w:val="fr-FR"/>
        </w:rPr>
        <w:t>. Đòn gánh dài 1,5m. Hỏi vai người ấy phải đặt ở điểm nào để đòn gánh cân bằng và vai chịu một lực là bao nhiêu? Bỏ qua trọng lượng của đòn gánh.</w:t>
      </w:r>
    </w:p>
    <w:p w:rsidR="007B11F4" w:rsidRDefault="007B11F4" w:rsidP="00CD6486">
      <w:pPr>
        <w:spacing w:line="360" w:lineRule="auto"/>
        <w:jc w:val="both"/>
        <w:rPr>
          <w:lang w:val="fr-FR"/>
        </w:rPr>
      </w:pPr>
    </w:p>
    <w:p w:rsidR="007B11F4" w:rsidRPr="00AF6B9A" w:rsidRDefault="007B11F4" w:rsidP="00CD6486">
      <w:pPr>
        <w:pStyle w:val="ListParagraph"/>
        <w:spacing w:line="360" w:lineRule="auto"/>
        <w:ind w:left="1080"/>
        <w:jc w:val="both"/>
        <w:rPr>
          <w:lang w:val="fr-FR"/>
        </w:rPr>
      </w:pPr>
    </w:p>
    <w:p w:rsidR="00E07544" w:rsidRPr="00845B8B" w:rsidRDefault="00E07544" w:rsidP="00CD6486">
      <w:pPr>
        <w:spacing w:line="360" w:lineRule="auto"/>
        <w:jc w:val="center"/>
        <w:rPr>
          <w:lang w:val="fr-FR"/>
        </w:rPr>
      </w:pPr>
      <w:r>
        <w:rPr>
          <w:lang w:val="fr-FR"/>
        </w:rPr>
        <w:t>********************************HẾT********************************</w:t>
      </w:r>
    </w:p>
    <w:p w:rsidR="00162FB9" w:rsidRPr="00845B8B" w:rsidRDefault="00162FB9" w:rsidP="00CD6486">
      <w:pPr>
        <w:spacing w:line="360" w:lineRule="auto"/>
        <w:jc w:val="both"/>
        <w:rPr>
          <w:lang w:val="fr-FR"/>
        </w:rPr>
      </w:pPr>
    </w:p>
    <w:p w:rsidR="00E07544" w:rsidRPr="00845B8B" w:rsidRDefault="00E07544" w:rsidP="00CD6486">
      <w:pPr>
        <w:spacing w:line="360" w:lineRule="auto"/>
        <w:jc w:val="both"/>
        <w:rPr>
          <w:lang w:val="fr-FR"/>
        </w:rPr>
      </w:pPr>
    </w:p>
    <w:p w:rsidR="00E07544" w:rsidRPr="00845B8B" w:rsidRDefault="00E07544" w:rsidP="00CD6486">
      <w:pPr>
        <w:spacing w:line="360" w:lineRule="auto"/>
        <w:jc w:val="both"/>
        <w:rPr>
          <w:lang w:val="fr-FR"/>
        </w:rPr>
      </w:pPr>
    </w:p>
    <w:p w:rsidR="00E07544" w:rsidRPr="00845B8B" w:rsidRDefault="00E07544" w:rsidP="00CD6486">
      <w:pPr>
        <w:spacing w:line="360" w:lineRule="auto"/>
        <w:jc w:val="both"/>
        <w:rPr>
          <w:lang w:val="fr-FR"/>
        </w:rPr>
      </w:pPr>
    </w:p>
    <w:p w:rsidR="00E07544" w:rsidRPr="00845B8B" w:rsidRDefault="00E07544" w:rsidP="000D05CF">
      <w:pPr>
        <w:spacing w:line="360" w:lineRule="auto"/>
        <w:jc w:val="center"/>
        <w:rPr>
          <w:b/>
          <w:sz w:val="36"/>
          <w:szCs w:val="36"/>
          <w:lang w:val="fr-FR"/>
        </w:rPr>
      </w:pPr>
      <w:r w:rsidRPr="00845B8B">
        <w:rPr>
          <w:b/>
          <w:sz w:val="36"/>
          <w:szCs w:val="36"/>
          <w:lang w:val="fr-FR"/>
        </w:rPr>
        <w:lastRenderedPageBreak/>
        <w:t>HƯỚNG DẪN CHẤM</w:t>
      </w:r>
    </w:p>
    <w:p w:rsidR="00421B3C" w:rsidRPr="00845B8B" w:rsidRDefault="00421B3C" w:rsidP="00421B3C">
      <w:pPr>
        <w:spacing w:line="288" w:lineRule="auto"/>
        <w:rPr>
          <w:b/>
          <w:lang w:val="fr-FR"/>
        </w:rPr>
      </w:pPr>
      <w:r w:rsidRPr="00845B8B">
        <w:rPr>
          <w:b/>
          <w:lang w:val="fr-FR"/>
        </w:rPr>
        <w:t>SỞ GIÁO DỤC &amp; ĐÀO TẠO TP.HCM              ĐỀ KIỂM TRA HỌC KỲ I – LỚP 10</w:t>
      </w:r>
    </w:p>
    <w:p w:rsidR="00421B3C" w:rsidRPr="00845B8B" w:rsidRDefault="007340CB" w:rsidP="00421B3C">
      <w:pPr>
        <w:spacing w:line="288" w:lineRule="auto"/>
        <w:rPr>
          <w:b/>
          <w:lang w:val="fr-FR"/>
        </w:rPr>
      </w:pPr>
      <w:r>
        <w:rPr>
          <w:b/>
          <w:noProof/>
        </w:rPr>
        <w:pict>
          <v:group id="Group 1" o:spid="_x0000_s1029" style="position:absolute;margin-left:435pt;margin-top:7.65pt;width:134.65pt;height:42pt;z-index:251661312" coordorigin="9704,1325" coordsize="202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">
            <v:oval id="Oval 54" o:spid="_x0000_s1030" style="position:absolute;left:9704;top:1325;width:1440;height: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shapetype id="_x0000_t202" coordsize="21600,21600" o:spt="202" path="m,l,21600r21600,l21600,xe">
              <v:stroke joinstyle="miter"/>
              <v:path gradientshapeok="t" o:connecttype="rect"/>
            </v:shapetype>
            <v:shape id="Text Box 55" o:spid="_x0000_s1031" type="#_x0000_t202" style="position:absolute;left:9924;top:1433;width:18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421B3C" w:rsidRPr="00336368" w:rsidRDefault="00421B3C" w:rsidP="00421B3C">
                    <w:pPr>
                      <w:rPr>
                        <w:b/>
                        <w:sz w:val="28"/>
                        <w:szCs w:val="28"/>
                      </w:rPr>
                    </w:pPr>
                    <w:r w:rsidRPr="00336368">
                      <w:rPr>
                        <w:b/>
                        <w:bCs/>
                        <w:sz w:val="28"/>
                        <w:szCs w:val="28"/>
                      </w:rPr>
                      <w:t>Mã đề:1</w:t>
                    </w:r>
                  </w:p>
                </w:txbxContent>
              </v:textbox>
            </v:shape>
          </v:group>
        </w:pict>
      </w:r>
      <w:r w:rsidR="00421B3C" w:rsidRPr="00845B8B">
        <w:rPr>
          <w:b/>
          <w:lang w:val="fr-FR"/>
        </w:rPr>
        <w:t>TRƯỜNG THCS- THPT VIỆT THANH            NĂM HỌC : 2015 – 2016</w:t>
      </w:r>
    </w:p>
    <w:p w:rsidR="00421B3C" w:rsidRPr="00845B8B" w:rsidRDefault="00421B3C" w:rsidP="00421B3C">
      <w:pPr>
        <w:spacing w:line="288" w:lineRule="auto"/>
        <w:rPr>
          <w:b/>
          <w:lang w:val="fr-FR"/>
        </w:rPr>
      </w:pPr>
      <w:r w:rsidRPr="00845B8B">
        <w:rPr>
          <w:b/>
          <w:lang w:val="fr-FR"/>
        </w:rPr>
        <w:tab/>
      </w:r>
      <w:r w:rsidRPr="00845B8B">
        <w:rPr>
          <w:b/>
          <w:lang w:val="fr-FR"/>
        </w:rPr>
        <w:tab/>
      </w:r>
      <w:r w:rsidRPr="00845B8B">
        <w:rPr>
          <w:b/>
          <w:lang w:val="fr-FR"/>
        </w:rPr>
        <w:tab/>
      </w:r>
      <w:r w:rsidRPr="00845B8B">
        <w:rPr>
          <w:b/>
          <w:lang w:val="fr-FR"/>
        </w:rPr>
        <w:tab/>
      </w:r>
      <w:r w:rsidRPr="00845B8B">
        <w:rPr>
          <w:b/>
          <w:lang w:val="fr-FR"/>
        </w:rPr>
        <w:tab/>
      </w:r>
      <w:r w:rsidRPr="00845B8B">
        <w:rPr>
          <w:b/>
          <w:lang w:val="fr-FR"/>
        </w:rPr>
        <w:tab/>
        <w:t>MÔN : VẬT LÝ</w:t>
      </w:r>
    </w:p>
    <w:p w:rsidR="00421B3C" w:rsidRPr="00845B8B" w:rsidRDefault="00421B3C" w:rsidP="00421B3C">
      <w:pPr>
        <w:spacing w:line="288" w:lineRule="auto"/>
        <w:rPr>
          <w:b/>
          <w:lang w:val="fr-FR"/>
        </w:rPr>
      </w:pPr>
      <w:r w:rsidRPr="00845B8B">
        <w:rPr>
          <w:b/>
          <w:lang w:val="fr-FR"/>
        </w:rPr>
        <w:tab/>
      </w:r>
      <w:r w:rsidRPr="00845B8B">
        <w:rPr>
          <w:b/>
          <w:lang w:val="fr-FR"/>
        </w:rPr>
        <w:tab/>
      </w:r>
      <w:r w:rsidRPr="00845B8B">
        <w:rPr>
          <w:b/>
          <w:lang w:val="fr-FR"/>
        </w:rPr>
        <w:tab/>
      </w:r>
      <w:r w:rsidRPr="00845B8B">
        <w:rPr>
          <w:b/>
          <w:lang w:val="fr-FR"/>
        </w:rPr>
        <w:tab/>
      </w:r>
      <w:r w:rsidRPr="00845B8B">
        <w:rPr>
          <w:b/>
          <w:lang w:val="fr-FR"/>
        </w:rPr>
        <w:tab/>
      </w:r>
      <w:r w:rsidRPr="00845B8B">
        <w:rPr>
          <w:b/>
          <w:lang w:val="fr-FR"/>
        </w:rPr>
        <w:tab/>
        <w:t xml:space="preserve">         Thời gian làm bài : 45 phút.</w:t>
      </w:r>
    </w:p>
    <w:p w:rsidR="007B11F4" w:rsidRPr="00845B8B" w:rsidRDefault="007B11F4" w:rsidP="000D05CF">
      <w:pPr>
        <w:spacing w:line="360" w:lineRule="auto"/>
        <w:jc w:val="both"/>
        <w:rPr>
          <w:lang w:val="fr-FR"/>
        </w:rPr>
      </w:pPr>
    </w:p>
    <w:p w:rsidR="007B11F4" w:rsidRDefault="007B11F4" w:rsidP="000D05CF">
      <w:pPr>
        <w:tabs>
          <w:tab w:val="left" w:pos="360"/>
        </w:tabs>
        <w:spacing w:line="360" w:lineRule="auto"/>
        <w:jc w:val="both"/>
        <w:rPr>
          <w:b/>
          <w:i/>
          <w:u w:val="single"/>
        </w:rPr>
      </w:pPr>
      <w:r>
        <w:rPr>
          <w:b/>
          <w:i/>
          <w:u w:val="single"/>
        </w:rPr>
        <w:t>I. LÝ THUYẾT (5đ)</w:t>
      </w:r>
    </w:p>
    <w:tbl>
      <w:tblPr>
        <w:tblStyle w:val="TableGrid"/>
        <w:tblW w:w="0" w:type="auto"/>
        <w:tblLook w:val="04A0"/>
      </w:tblPr>
      <w:tblGrid>
        <w:gridCol w:w="985"/>
        <w:gridCol w:w="8750"/>
        <w:gridCol w:w="1055"/>
      </w:tblGrid>
      <w:tr w:rsidR="007B11F4" w:rsidRPr="007B11F4" w:rsidTr="007B11F4">
        <w:tc>
          <w:tcPr>
            <w:tcW w:w="985" w:type="dxa"/>
          </w:tcPr>
          <w:p w:rsidR="007B11F4" w:rsidRDefault="007B11F4" w:rsidP="000D05CF">
            <w:pPr>
              <w:spacing w:line="360" w:lineRule="auto"/>
              <w:jc w:val="both"/>
              <w:rPr>
                <w:b/>
                <w:i/>
              </w:rPr>
            </w:pPr>
            <w:r>
              <w:rPr>
                <w:b/>
                <w:i/>
              </w:rPr>
              <w:t>Câu 1</w:t>
            </w:r>
          </w:p>
          <w:p w:rsidR="007B11F4" w:rsidRPr="007B11F4" w:rsidRDefault="00F125BE" w:rsidP="000D05CF">
            <w:pPr>
              <w:spacing w:line="360" w:lineRule="auto"/>
              <w:jc w:val="both"/>
            </w:pPr>
            <w:r>
              <w:rPr>
                <w:b/>
                <w:i/>
              </w:rPr>
              <w:t>(1,0</w:t>
            </w:r>
            <w:r w:rsidR="007B11F4">
              <w:rPr>
                <w:b/>
                <w:i/>
              </w:rPr>
              <w:t>đ)</w:t>
            </w:r>
          </w:p>
        </w:tc>
        <w:tc>
          <w:tcPr>
            <w:tcW w:w="8750" w:type="dxa"/>
          </w:tcPr>
          <w:p w:rsidR="00F125BE" w:rsidRDefault="00F125BE" w:rsidP="00F125BE">
            <w:pPr>
              <w:spacing w:line="288" w:lineRule="auto"/>
              <w:rPr>
                <w:lang w:val="pt-BR"/>
              </w:rPr>
            </w:pPr>
          </w:p>
          <w:p w:rsidR="007B11F4" w:rsidRPr="007B11F4" w:rsidRDefault="00F125BE" w:rsidP="00F125BE">
            <w:pPr>
              <w:spacing w:line="288" w:lineRule="auto"/>
            </w:pPr>
            <w:r w:rsidRPr="00180A4D">
              <w:rPr>
                <w:lang w:val="pt-BR"/>
              </w:rPr>
              <w:t>Là hai lực có cùng giá, cùng độ lớn, nhưng ngược chiều và cùng tác dụng vào một vật.</w:t>
            </w:r>
          </w:p>
        </w:tc>
        <w:tc>
          <w:tcPr>
            <w:tcW w:w="1055" w:type="dxa"/>
          </w:tcPr>
          <w:p w:rsidR="00F125BE" w:rsidRDefault="00F125BE" w:rsidP="00F125BE">
            <w:pPr>
              <w:spacing w:line="360" w:lineRule="auto"/>
              <w:jc w:val="both"/>
            </w:pPr>
          </w:p>
          <w:p w:rsidR="007B11F4" w:rsidRPr="007B11F4" w:rsidRDefault="00F125BE" w:rsidP="00F125BE">
            <w:pPr>
              <w:spacing w:line="360" w:lineRule="auto"/>
              <w:jc w:val="both"/>
            </w:pPr>
            <w:r>
              <w:t>1,0</w:t>
            </w:r>
            <w:r w:rsidR="007B11F4">
              <w:t>đ</w:t>
            </w:r>
          </w:p>
        </w:tc>
      </w:tr>
      <w:tr w:rsidR="007B11F4" w:rsidRPr="007B11F4" w:rsidTr="007B11F4">
        <w:tc>
          <w:tcPr>
            <w:tcW w:w="985" w:type="dxa"/>
          </w:tcPr>
          <w:p w:rsidR="007B11F4" w:rsidRDefault="007B11F4" w:rsidP="000D05CF">
            <w:pPr>
              <w:spacing w:line="360" w:lineRule="auto"/>
              <w:jc w:val="both"/>
              <w:rPr>
                <w:b/>
                <w:i/>
              </w:rPr>
            </w:pPr>
            <w:r>
              <w:rPr>
                <w:b/>
                <w:i/>
              </w:rPr>
              <w:t>Câu 2</w:t>
            </w:r>
          </w:p>
          <w:p w:rsidR="007B11F4" w:rsidRPr="007B11F4" w:rsidRDefault="007B11F4" w:rsidP="000D05CF">
            <w:pPr>
              <w:spacing w:line="360" w:lineRule="auto"/>
              <w:jc w:val="both"/>
            </w:pPr>
            <w:r w:rsidRPr="005B6797">
              <w:rPr>
                <w:b/>
                <w:i/>
              </w:rPr>
              <w:t>(</w:t>
            </w:r>
            <w:r>
              <w:rPr>
                <w:b/>
                <w:i/>
              </w:rPr>
              <w:t>1,0</w:t>
            </w:r>
            <w:r w:rsidRPr="005B6797">
              <w:rPr>
                <w:b/>
                <w:i/>
              </w:rPr>
              <w:t>đ)</w:t>
            </w:r>
          </w:p>
        </w:tc>
        <w:tc>
          <w:tcPr>
            <w:tcW w:w="8750" w:type="dxa"/>
          </w:tcPr>
          <w:p w:rsidR="00F125BE" w:rsidRPr="00180A4D" w:rsidRDefault="00F125BE" w:rsidP="00F125BE">
            <w:pPr>
              <w:spacing w:line="288" w:lineRule="auto"/>
            </w:pPr>
            <w:r w:rsidRPr="00180A4D">
              <w:t>- Lực đàn hồi của lò xo xuất hiện ở cả 2 đầu của lò xo và tác dụng vào các vật tiếp xúc (hay gắn) với lò xo làm nó biến dạng.</w:t>
            </w:r>
          </w:p>
          <w:p w:rsidR="00F125BE" w:rsidRPr="00180A4D" w:rsidRDefault="00F125BE" w:rsidP="00F125BE">
            <w:pPr>
              <w:spacing w:line="288" w:lineRule="auto"/>
            </w:pPr>
            <w:r w:rsidRPr="00180A4D">
              <w:t>- Lực đàn hồi của lò xo hướng theo trục của lò xo vào phía trong khi bị dãn, còn khi bị nén, lực đàn hồi của lò xo hướng ra ngoài.</w:t>
            </w:r>
          </w:p>
          <w:p w:rsidR="007B11F4" w:rsidRPr="007B11F4" w:rsidRDefault="007B11F4" w:rsidP="000D05CF">
            <w:pPr>
              <w:spacing w:line="360" w:lineRule="auto"/>
              <w:jc w:val="both"/>
            </w:pPr>
          </w:p>
        </w:tc>
        <w:tc>
          <w:tcPr>
            <w:tcW w:w="1055" w:type="dxa"/>
          </w:tcPr>
          <w:p w:rsidR="007B11F4" w:rsidRDefault="00F125BE" w:rsidP="000D05CF">
            <w:pPr>
              <w:spacing w:line="360" w:lineRule="auto"/>
              <w:jc w:val="both"/>
            </w:pPr>
            <w:r>
              <w:t>0,5</w:t>
            </w:r>
            <w:r w:rsidR="007B11F4">
              <w:t>đ</w:t>
            </w:r>
          </w:p>
          <w:p w:rsidR="00ED42FE" w:rsidRDefault="00ED42FE" w:rsidP="000D05CF">
            <w:pPr>
              <w:spacing w:line="360" w:lineRule="auto"/>
              <w:jc w:val="both"/>
            </w:pPr>
          </w:p>
          <w:p w:rsidR="00F125BE" w:rsidRPr="007B11F4" w:rsidRDefault="00F125BE" w:rsidP="000D05CF">
            <w:pPr>
              <w:spacing w:line="360" w:lineRule="auto"/>
              <w:jc w:val="both"/>
            </w:pPr>
            <w:r>
              <w:t>0,5đ</w:t>
            </w:r>
          </w:p>
        </w:tc>
      </w:tr>
      <w:tr w:rsidR="007B11F4" w:rsidRPr="007B11F4" w:rsidTr="007B11F4">
        <w:tc>
          <w:tcPr>
            <w:tcW w:w="985" w:type="dxa"/>
          </w:tcPr>
          <w:p w:rsidR="007B11F4" w:rsidRPr="007B11F4" w:rsidRDefault="00375FAA" w:rsidP="000D05CF">
            <w:pPr>
              <w:spacing w:line="360" w:lineRule="auto"/>
            </w:pPr>
            <w:r w:rsidRPr="005B6797">
              <w:rPr>
                <w:b/>
                <w:i/>
              </w:rPr>
              <w:t xml:space="preserve">Câu </w:t>
            </w:r>
            <w:r>
              <w:rPr>
                <w:b/>
                <w:i/>
              </w:rPr>
              <w:t xml:space="preserve">3 </w:t>
            </w:r>
            <w:r w:rsidRPr="005B6797">
              <w:rPr>
                <w:b/>
                <w:i/>
              </w:rPr>
              <w:t xml:space="preserve"> (</w:t>
            </w:r>
            <w:r>
              <w:rPr>
                <w:b/>
                <w:i/>
              </w:rPr>
              <w:t>1,0</w:t>
            </w:r>
            <w:r w:rsidRPr="005B6797">
              <w:rPr>
                <w:b/>
                <w:i/>
              </w:rPr>
              <w:t>đ)</w:t>
            </w:r>
          </w:p>
        </w:tc>
        <w:tc>
          <w:tcPr>
            <w:tcW w:w="8750" w:type="dxa"/>
          </w:tcPr>
          <w:p w:rsidR="00F125BE" w:rsidRPr="00180A4D" w:rsidRDefault="00F125BE" w:rsidP="00F125BE">
            <w:pPr>
              <w:spacing w:line="288" w:lineRule="auto"/>
              <w:ind w:firstLine="720"/>
            </w:pPr>
            <w:r w:rsidRPr="00180A4D">
              <w:t>- Ba lực đó phải có giá đồng phẳng và đồng quy.</w:t>
            </w:r>
          </w:p>
          <w:p w:rsidR="007B11F4" w:rsidRPr="007B11F4" w:rsidRDefault="00F125BE" w:rsidP="00F125BE">
            <w:pPr>
              <w:spacing w:line="288" w:lineRule="auto"/>
              <w:ind w:firstLine="720"/>
            </w:pPr>
            <w:r w:rsidRPr="00180A4D">
              <w:rPr>
                <w:lang w:val="pt-BR"/>
              </w:rPr>
              <w:t xml:space="preserve">- Hợp lực của hai lực cân bằng với lực thứ ba:   </w:t>
            </w:r>
            <w:r w:rsidRPr="00180A4D">
              <w:rPr>
                <w:position w:val="-12"/>
                <w:sz w:val="24"/>
                <w:szCs w:val="24"/>
                <w:lang w:val="pt-BR" w:eastAsia="vi-VN"/>
              </w:rPr>
              <w:object w:dxaOrig="132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15pt;height:19.9pt" o:ole="">
                  <v:imagedata r:id="rId7" o:title=""/>
                </v:shape>
                <o:OLEObject Type="Embed" ProgID="Equation.DSMT4" ShapeID="_x0000_i1025" DrawAspect="Content" ObjectID="_1511502586" r:id="rId8"/>
              </w:object>
            </w:r>
          </w:p>
        </w:tc>
        <w:tc>
          <w:tcPr>
            <w:tcW w:w="1055" w:type="dxa"/>
          </w:tcPr>
          <w:p w:rsidR="007B11F4" w:rsidRDefault="00F125BE" w:rsidP="000D05CF">
            <w:pPr>
              <w:spacing w:line="360" w:lineRule="auto"/>
              <w:jc w:val="both"/>
            </w:pPr>
            <w:r>
              <w:t>0,5</w:t>
            </w:r>
            <w:r w:rsidR="00375FAA">
              <w:t>đ</w:t>
            </w:r>
          </w:p>
          <w:p w:rsidR="00F125BE" w:rsidRPr="007B11F4" w:rsidRDefault="00F125BE" w:rsidP="000D05CF">
            <w:pPr>
              <w:spacing w:line="360" w:lineRule="auto"/>
              <w:jc w:val="both"/>
            </w:pPr>
            <w:r>
              <w:t>0,5đ</w:t>
            </w:r>
          </w:p>
        </w:tc>
      </w:tr>
      <w:tr w:rsidR="00375FAA" w:rsidRPr="007B11F4" w:rsidTr="007B11F4">
        <w:tc>
          <w:tcPr>
            <w:tcW w:w="985" w:type="dxa"/>
            <w:vMerge w:val="restart"/>
          </w:tcPr>
          <w:p w:rsidR="00375FAA" w:rsidRDefault="00375FAA" w:rsidP="000D05CF">
            <w:pPr>
              <w:spacing w:line="360" w:lineRule="auto"/>
              <w:jc w:val="both"/>
              <w:rPr>
                <w:b/>
                <w:i/>
              </w:rPr>
            </w:pPr>
          </w:p>
          <w:p w:rsidR="00375FAA" w:rsidRPr="007B11F4" w:rsidRDefault="00375FAA" w:rsidP="000D05CF">
            <w:pPr>
              <w:spacing w:line="360" w:lineRule="auto"/>
            </w:pPr>
            <w:r w:rsidRPr="005B6797">
              <w:rPr>
                <w:b/>
                <w:i/>
              </w:rPr>
              <w:t xml:space="preserve">Câu </w:t>
            </w:r>
            <w:r>
              <w:rPr>
                <w:b/>
                <w:i/>
              </w:rPr>
              <w:t xml:space="preserve">4 </w:t>
            </w:r>
            <w:r w:rsidRPr="005B6797">
              <w:rPr>
                <w:b/>
                <w:i/>
              </w:rPr>
              <w:t xml:space="preserve"> (</w:t>
            </w:r>
            <w:r w:rsidR="00ED42FE">
              <w:rPr>
                <w:b/>
                <w:i/>
              </w:rPr>
              <w:t>1,0</w:t>
            </w:r>
            <w:r w:rsidRPr="005B6797">
              <w:rPr>
                <w:b/>
                <w:i/>
              </w:rPr>
              <w:t>đ)</w:t>
            </w:r>
          </w:p>
        </w:tc>
        <w:tc>
          <w:tcPr>
            <w:tcW w:w="8750" w:type="dxa"/>
          </w:tcPr>
          <w:p w:rsidR="00375FAA" w:rsidRPr="007B11F4" w:rsidRDefault="00ED42FE" w:rsidP="000D05CF">
            <w:pPr>
              <w:jc w:val="both"/>
            </w:pPr>
            <w:r w:rsidRPr="00180A4D">
              <w:t>Một vật bị lệch ra khỏi vị trí cân bằng có thể tự trở về vị trí đó.</w:t>
            </w:r>
          </w:p>
        </w:tc>
        <w:tc>
          <w:tcPr>
            <w:tcW w:w="1055" w:type="dxa"/>
          </w:tcPr>
          <w:p w:rsidR="00375FAA" w:rsidRPr="007B11F4" w:rsidRDefault="00375FAA" w:rsidP="000D05CF">
            <w:pPr>
              <w:spacing w:line="360" w:lineRule="auto"/>
              <w:jc w:val="both"/>
            </w:pPr>
            <w:r>
              <w:t>0,5đ</w:t>
            </w:r>
          </w:p>
        </w:tc>
      </w:tr>
      <w:tr w:rsidR="00375FAA" w:rsidRPr="007B11F4" w:rsidTr="007B11F4">
        <w:tc>
          <w:tcPr>
            <w:tcW w:w="985" w:type="dxa"/>
            <w:vMerge/>
          </w:tcPr>
          <w:p w:rsidR="00375FAA" w:rsidRPr="005B6797" w:rsidRDefault="00375FAA" w:rsidP="000D05CF">
            <w:pPr>
              <w:spacing w:line="360" w:lineRule="auto"/>
              <w:jc w:val="both"/>
              <w:rPr>
                <w:b/>
                <w:i/>
              </w:rPr>
            </w:pPr>
          </w:p>
        </w:tc>
        <w:tc>
          <w:tcPr>
            <w:tcW w:w="8750" w:type="dxa"/>
          </w:tcPr>
          <w:p w:rsidR="00375FAA" w:rsidRPr="007B11F4" w:rsidRDefault="00ED42FE" w:rsidP="00ED42FE">
            <w:r w:rsidRPr="00180A4D">
              <w:t xml:space="preserve">Do trọng tâm ở vị trí thấp nhất so với các vị trí lân cận. </w:t>
            </w:r>
          </w:p>
        </w:tc>
        <w:tc>
          <w:tcPr>
            <w:tcW w:w="1055" w:type="dxa"/>
          </w:tcPr>
          <w:p w:rsidR="00375FAA" w:rsidRPr="007B11F4" w:rsidRDefault="00375FAA" w:rsidP="000D05CF">
            <w:pPr>
              <w:spacing w:line="360" w:lineRule="auto"/>
              <w:jc w:val="both"/>
            </w:pPr>
            <w:r>
              <w:t>0,</w:t>
            </w:r>
            <w:r w:rsidR="00ED42FE">
              <w:t>2</w:t>
            </w:r>
            <w:r>
              <w:t>5đ</w:t>
            </w:r>
          </w:p>
        </w:tc>
      </w:tr>
      <w:tr w:rsidR="00375FAA" w:rsidRPr="007B11F4" w:rsidTr="007B11F4">
        <w:tc>
          <w:tcPr>
            <w:tcW w:w="985" w:type="dxa"/>
            <w:vMerge/>
          </w:tcPr>
          <w:p w:rsidR="00375FAA" w:rsidRPr="005B6797" w:rsidRDefault="00375FAA" w:rsidP="000D05CF">
            <w:pPr>
              <w:spacing w:line="360" w:lineRule="auto"/>
              <w:jc w:val="both"/>
              <w:rPr>
                <w:b/>
                <w:i/>
              </w:rPr>
            </w:pPr>
          </w:p>
        </w:tc>
        <w:tc>
          <w:tcPr>
            <w:tcW w:w="8750" w:type="dxa"/>
          </w:tcPr>
          <w:p w:rsidR="00375FAA" w:rsidRPr="007B11F4" w:rsidRDefault="00ED42FE" w:rsidP="000D05CF">
            <w:pPr>
              <w:spacing w:line="360" w:lineRule="auto"/>
              <w:jc w:val="both"/>
            </w:pPr>
            <w:r>
              <w:t>Lật đật</w:t>
            </w:r>
          </w:p>
        </w:tc>
        <w:tc>
          <w:tcPr>
            <w:tcW w:w="1055" w:type="dxa"/>
          </w:tcPr>
          <w:p w:rsidR="00375FAA" w:rsidRPr="007B11F4" w:rsidRDefault="00375FAA" w:rsidP="000D05CF">
            <w:pPr>
              <w:spacing w:line="360" w:lineRule="auto"/>
              <w:jc w:val="both"/>
            </w:pPr>
            <w:r>
              <w:t>0,</w:t>
            </w:r>
            <w:r w:rsidR="00ED42FE">
              <w:t>2</w:t>
            </w:r>
            <w:r>
              <w:t>5đ</w:t>
            </w:r>
          </w:p>
        </w:tc>
      </w:tr>
      <w:tr w:rsidR="00ED42FE" w:rsidRPr="007B11F4" w:rsidTr="00ED42FE">
        <w:tc>
          <w:tcPr>
            <w:tcW w:w="985" w:type="dxa"/>
            <w:vMerge w:val="restart"/>
          </w:tcPr>
          <w:p w:rsidR="00ED42FE" w:rsidRDefault="00ED42FE" w:rsidP="00DB2006">
            <w:pPr>
              <w:spacing w:line="360" w:lineRule="auto"/>
              <w:jc w:val="both"/>
              <w:rPr>
                <w:b/>
                <w:i/>
              </w:rPr>
            </w:pPr>
          </w:p>
          <w:p w:rsidR="00ED42FE" w:rsidRDefault="00ED42FE" w:rsidP="00DB2006">
            <w:pPr>
              <w:spacing w:line="360" w:lineRule="auto"/>
              <w:jc w:val="both"/>
              <w:rPr>
                <w:b/>
                <w:i/>
              </w:rPr>
            </w:pPr>
          </w:p>
          <w:p w:rsidR="00ED42FE" w:rsidRDefault="00ED42FE" w:rsidP="00DB2006">
            <w:pPr>
              <w:spacing w:line="360" w:lineRule="auto"/>
              <w:jc w:val="both"/>
              <w:rPr>
                <w:b/>
                <w:i/>
              </w:rPr>
            </w:pPr>
            <w:r>
              <w:rPr>
                <w:b/>
                <w:i/>
              </w:rPr>
              <w:t>Câu 5</w:t>
            </w:r>
          </w:p>
          <w:p w:rsidR="00ED42FE" w:rsidRPr="007B11F4" w:rsidRDefault="00ED42FE" w:rsidP="00DB2006">
            <w:pPr>
              <w:spacing w:line="360" w:lineRule="auto"/>
              <w:jc w:val="both"/>
            </w:pPr>
            <w:r>
              <w:rPr>
                <w:b/>
                <w:i/>
              </w:rPr>
              <w:t>(1,0đ)</w:t>
            </w:r>
          </w:p>
        </w:tc>
        <w:tc>
          <w:tcPr>
            <w:tcW w:w="8750" w:type="dxa"/>
          </w:tcPr>
          <w:p w:rsidR="00ED42FE" w:rsidRPr="007B11F4" w:rsidRDefault="00421B3C" w:rsidP="00421B3C">
            <w:r w:rsidRPr="009C3611">
              <w:t xml:space="preserve">Gia tốc của một vật cùng hướng với lực tác dụng lên vật. </w:t>
            </w:r>
          </w:p>
        </w:tc>
        <w:tc>
          <w:tcPr>
            <w:tcW w:w="1055" w:type="dxa"/>
          </w:tcPr>
          <w:p w:rsidR="00ED42FE" w:rsidRPr="007B11F4" w:rsidRDefault="00ED42FE" w:rsidP="00DB2006">
            <w:pPr>
              <w:spacing w:line="360" w:lineRule="auto"/>
              <w:jc w:val="both"/>
            </w:pPr>
            <w:r>
              <w:t>0,25đ</w:t>
            </w:r>
          </w:p>
        </w:tc>
      </w:tr>
      <w:tr w:rsidR="00ED42FE" w:rsidRPr="007B11F4" w:rsidTr="00ED42FE">
        <w:tc>
          <w:tcPr>
            <w:tcW w:w="985" w:type="dxa"/>
            <w:vMerge/>
          </w:tcPr>
          <w:p w:rsidR="00ED42FE" w:rsidRPr="007B11F4" w:rsidRDefault="00ED42FE" w:rsidP="00DB2006">
            <w:pPr>
              <w:spacing w:line="360" w:lineRule="auto"/>
              <w:jc w:val="both"/>
            </w:pPr>
          </w:p>
        </w:tc>
        <w:tc>
          <w:tcPr>
            <w:tcW w:w="8750" w:type="dxa"/>
          </w:tcPr>
          <w:p w:rsidR="00ED42FE" w:rsidRPr="007B11F4" w:rsidRDefault="00421B3C" w:rsidP="00421B3C">
            <w:pPr>
              <w:spacing w:line="360" w:lineRule="auto"/>
              <w:jc w:val="both"/>
            </w:pPr>
            <w:r w:rsidRPr="009C3611">
              <w:t>Độ lớn của gia tốc tỉ lệ thu</w:t>
            </w:r>
            <w:r>
              <w:t>ận với độ lớn của lực</w:t>
            </w:r>
          </w:p>
        </w:tc>
        <w:tc>
          <w:tcPr>
            <w:tcW w:w="1055" w:type="dxa"/>
          </w:tcPr>
          <w:p w:rsidR="00ED42FE" w:rsidRPr="007B11F4" w:rsidRDefault="00ED42FE" w:rsidP="00DB2006">
            <w:pPr>
              <w:spacing w:line="360" w:lineRule="auto"/>
              <w:jc w:val="both"/>
            </w:pPr>
            <w:r>
              <w:t>0,25đ</w:t>
            </w:r>
          </w:p>
        </w:tc>
      </w:tr>
      <w:tr w:rsidR="00ED42FE" w:rsidRPr="007B11F4" w:rsidTr="00ED42FE">
        <w:tc>
          <w:tcPr>
            <w:tcW w:w="985" w:type="dxa"/>
            <w:vMerge/>
          </w:tcPr>
          <w:p w:rsidR="00ED42FE" w:rsidRPr="007B11F4" w:rsidRDefault="00ED42FE" w:rsidP="00DB2006">
            <w:pPr>
              <w:spacing w:line="360" w:lineRule="auto"/>
              <w:jc w:val="both"/>
            </w:pPr>
          </w:p>
        </w:tc>
        <w:tc>
          <w:tcPr>
            <w:tcW w:w="8750" w:type="dxa"/>
          </w:tcPr>
          <w:p w:rsidR="00ED42FE" w:rsidRPr="007B11F4" w:rsidRDefault="00421B3C" w:rsidP="00ED42FE">
            <w:pPr>
              <w:ind w:left="4320" w:firstLine="720"/>
            </w:pPr>
            <w:r w:rsidRPr="009C3611">
              <w:t>và tỉ lệ nghịch với khối lượng</w:t>
            </w:r>
          </w:p>
        </w:tc>
        <w:tc>
          <w:tcPr>
            <w:tcW w:w="1055" w:type="dxa"/>
          </w:tcPr>
          <w:p w:rsidR="00ED42FE" w:rsidRPr="007B11F4" w:rsidRDefault="00ED42FE" w:rsidP="00DB2006">
            <w:pPr>
              <w:spacing w:line="360" w:lineRule="auto"/>
              <w:jc w:val="both"/>
            </w:pPr>
            <w:r>
              <w:t>0,25đ</w:t>
            </w:r>
          </w:p>
        </w:tc>
      </w:tr>
      <w:tr w:rsidR="00ED42FE" w:rsidTr="00ED42FE">
        <w:tc>
          <w:tcPr>
            <w:tcW w:w="985" w:type="dxa"/>
            <w:vMerge/>
          </w:tcPr>
          <w:p w:rsidR="00ED42FE" w:rsidRPr="007B11F4" w:rsidRDefault="00ED42FE" w:rsidP="00DB2006">
            <w:pPr>
              <w:spacing w:line="360" w:lineRule="auto"/>
              <w:jc w:val="both"/>
            </w:pPr>
          </w:p>
        </w:tc>
        <w:tc>
          <w:tcPr>
            <w:tcW w:w="8750" w:type="dxa"/>
          </w:tcPr>
          <w:p w:rsidR="00ED42FE" w:rsidRDefault="00421B3C" w:rsidP="00DB2006">
            <w:pPr>
              <w:spacing w:line="360" w:lineRule="auto"/>
              <w:jc w:val="both"/>
            </w:pPr>
            <w:r w:rsidRPr="009C3611">
              <w:rPr>
                <w:position w:val="-24"/>
                <w:sz w:val="24"/>
                <w:szCs w:val="24"/>
              </w:rPr>
              <w:object w:dxaOrig="660" w:dyaOrig="660">
                <v:shape id="_x0000_i1026" type="#_x0000_t75" style="width:32.8pt;height:32.8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Equation.DSMT4" ShapeID="_x0000_i1026" DrawAspect="Content" ObjectID="_1511502587" r:id="rId10"/>
              </w:object>
            </w:r>
          </w:p>
        </w:tc>
        <w:tc>
          <w:tcPr>
            <w:tcW w:w="1055" w:type="dxa"/>
          </w:tcPr>
          <w:p w:rsidR="00ED42FE" w:rsidRDefault="00ED42FE" w:rsidP="00DB2006">
            <w:pPr>
              <w:spacing w:line="360" w:lineRule="auto"/>
              <w:jc w:val="both"/>
            </w:pPr>
            <w:r>
              <w:t>0,25đ</w:t>
            </w:r>
          </w:p>
        </w:tc>
      </w:tr>
    </w:tbl>
    <w:p w:rsidR="007B11F4" w:rsidRDefault="007B11F4" w:rsidP="000D05CF">
      <w:pPr>
        <w:spacing w:line="360" w:lineRule="auto"/>
        <w:jc w:val="both"/>
        <w:rPr>
          <w:b/>
          <w:i/>
        </w:rPr>
      </w:pPr>
    </w:p>
    <w:p w:rsidR="005A24A6" w:rsidRDefault="005A24A6" w:rsidP="000D05CF">
      <w:pPr>
        <w:spacing w:line="360" w:lineRule="auto"/>
        <w:jc w:val="both"/>
        <w:rPr>
          <w:b/>
          <w:i/>
        </w:rPr>
      </w:pPr>
    </w:p>
    <w:p w:rsidR="005A24A6" w:rsidRDefault="005A24A6" w:rsidP="000D05CF">
      <w:pPr>
        <w:spacing w:line="360" w:lineRule="auto"/>
        <w:jc w:val="both"/>
        <w:rPr>
          <w:b/>
          <w:i/>
        </w:rPr>
      </w:pPr>
    </w:p>
    <w:p w:rsidR="002C3EBD" w:rsidRDefault="002C3EBD" w:rsidP="000D05CF">
      <w:pPr>
        <w:spacing w:line="360" w:lineRule="auto"/>
        <w:jc w:val="both"/>
        <w:rPr>
          <w:b/>
          <w:i/>
        </w:rPr>
      </w:pPr>
    </w:p>
    <w:p w:rsidR="002C3EBD" w:rsidRDefault="002C3EBD" w:rsidP="000D05CF">
      <w:pPr>
        <w:spacing w:line="360" w:lineRule="auto"/>
        <w:jc w:val="both"/>
        <w:rPr>
          <w:b/>
          <w:i/>
        </w:rPr>
      </w:pPr>
    </w:p>
    <w:p w:rsidR="005A24A6" w:rsidRDefault="005A24A6" w:rsidP="000D05CF">
      <w:pPr>
        <w:spacing w:line="360" w:lineRule="auto"/>
        <w:jc w:val="both"/>
        <w:rPr>
          <w:b/>
          <w:i/>
        </w:rPr>
      </w:pPr>
    </w:p>
    <w:p w:rsidR="00A22C9D" w:rsidRDefault="00A22C9D" w:rsidP="000D05CF">
      <w:pPr>
        <w:spacing w:line="360" w:lineRule="auto"/>
        <w:jc w:val="both"/>
        <w:rPr>
          <w:b/>
          <w:i/>
        </w:rPr>
      </w:pPr>
    </w:p>
    <w:p w:rsidR="00A22C9D" w:rsidRDefault="00A22C9D" w:rsidP="000D05CF">
      <w:pPr>
        <w:spacing w:line="360" w:lineRule="auto"/>
        <w:jc w:val="both"/>
        <w:rPr>
          <w:b/>
          <w:i/>
        </w:rPr>
      </w:pPr>
    </w:p>
    <w:p w:rsidR="00421B3C" w:rsidRDefault="00421B3C" w:rsidP="000D05CF">
      <w:pPr>
        <w:spacing w:line="360" w:lineRule="auto"/>
        <w:jc w:val="both"/>
        <w:rPr>
          <w:b/>
          <w:i/>
        </w:rPr>
      </w:pPr>
    </w:p>
    <w:p w:rsidR="00421B3C" w:rsidRDefault="00421B3C" w:rsidP="000D05CF">
      <w:pPr>
        <w:spacing w:line="360" w:lineRule="auto"/>
        <w:jc w:val="both"/>
        <w:rPr>
          <w:b/>
          <w:i/>
        </w:rPr>
      </w:pPr>
    </w:p>
    <w:p w:rsidR="007B11F4" w:rsidRDefault="007B11F4" w:rsidP="000D05CF">
      <w:pPr>
        <w:tabs>
          <w:tab w:val="left" w:pos="360"/>
        </w:tabs>
        <w:spacing w:line="360" w:lineRule="auto"/>
        <w:jc w:val="both"/>
        <w:rPr>
          <w:b/>
          <w:i/>
          <w:spacing w:val="-10"/>
          <w:kern w:val="24"/>
          <w:u w:val="single"/>
        </w:rPr>
      </w:pPr>
      <w:r>
        <w:rPr>
          <w:b/>
          <w:i/>
          <w:spacing w:val="-10"/>
          <w:kern w:val="24"/>
          <w:u w:val="single"/>
        </w:rPr>
        <w:t>II. BÀI TẬP (5đ)</w:t>
      </w:r>
    </w:p>
    <w:tbl>
      <w:tblPr>
        <w:tblStyle w:val="TableGrid"/>
        <w:tblW w:w="0" w:type="auto"/>
        <w:tblLook w:val="04A0"/>
      </w:tblPr>
      <w:tblGrid>
        <w:gridCol w:w="985"/>
        <w:gridCol w:w="8750"/>
        <w:gridCol w:w="1055"/>
      </w:tblGrid>
      <w:tr w:rsidR="008F53AC" w:rsidRPr="007B11F4" w:rsidTr="0033187C">
        <w:tc>
          <w:tcPr>
            <w:tcW w:w="985" w:type="dxa"/>
            <w:vMerge w:val="restart"/>
          </w:tcPr>
          <w:p w:rsidR="008F53AC" w:rsidRDefault="008F53AC" w:rsidP="00ED42FE">
            <w:pPr>
              <w:spacing w:line="360" w:lineRule="auto"/>
              <w:jc w:val="both"/>
              <w:rPr>
                <w:b/>
                <w:i/>
              </w:rPr>
            </w:pPr>
          </w:p>
          <w:p w:rsidR="008F53AC" w:rsidRDefault="008F53AC" w:rsidP="00ED42FE">
            <w:pPr>
              <w:spacing w:line="360" w:lineRule="auto"/>
              <w:jc w:val="both"/>
              <w:rPr>
                <w:b/>
                <w:i/>
              </w:rPr>
            </w:pPr>
          </w:p>
          <w:p w:rsidR="008F53AC" w:rsidRDefault="008F53AC" w:rsidP="00ED42FE">
            <w:pPr>
              <w:spacing w:line="360" w:lineRule="auto"/>
              <w:jc w:val="both"/>
              <w:rPr>
                <w:b/>
                <w:i/>
              </w:rPr>
            </w:pPr>
          </w:p>
          <w:p w:rsidR="008F53AC" w:rsidRDefault="008F53AC" w:rsidP="00ED42FE">
            <w:pPr>
              <w:spacing w:line="360" w:lineRule="auto"/>
              <w:jc w:val="both"/>
              <w:rPr>
                <w:b/>
                <w:i/>
              </w:rPr>
            </w:pPr>
            <w:r>
              <w:rPr>
                <w:b/>
                <w:i/>
              </w:rPr>
              <w:t>Câu 6</w:t>
            </w:r>
          </w:p>
          <w:p w:rsidR="008F53AC" w:rsidRPr="007B11F4" w:rsidRDefault="008F53AC" w:rsidP="00ED42FE">
            <w:pPr>
              <w:spacing w:line="360" w:lineRule="auto"/>
              <w:jc w:val="both"/>
            </w:pPr>
            <w:r w:rsidRPr="005B6797">
              <w:rPr>
                <w:b/>
                <w:i/>
              </w:rPr>
              <w:t>(</w:t>
            </w:r>
            <w:r>
              <w:rPr>
                <w:b/>
                <w:i/>
              </w:rPr>
              <w:t>1,5</w:t>
            </w:r>
            <w:r w:rsidRPr="005B6797">
              <w:rPr>
                <w:b/>
                <w:i/>
              </w:rPr>
              <w:t>đ)</w:t>
            </w:r>
          </w:p>
        </w:tc>
        <w:tc>
          <w:tcPr>
            <w:tcW w:w="8750" w:type="dxa"/>
          </w:tcPr>
          <w:p w:rsidR="008F53AC" w:rsidRPr="007B11F4" w:rsidRDefault="008F53AC" w:rsidP="000D05CF">
            <w:pPr>
              <w:spacing w:line="360" w:lineRule="auto"/>
              <w:jc w:val="both"/>
            </w:pPr>
            <w:r>
              <w:t>m=400(g)=0,4(kg)</w:t>
            </w:r>
          </w:p>
        </w:tc>
        <w:tc>
          <w:tcPr>
            <w:tcW w:w="1055" w:type="dxa"/>
          </w:tcPr>
          <w:p w:rsidR="008F53AC" w:rsidRPr="007B11F4" w:rsidRDefault="008F53AC" w:rsidP="000D05CF">
            <w:pPr>
              <w:spacing w:line="360" w:lineRule="auto"/>
              <w:jc w:val="both"/>
            </w:pPr>
          </w:p>
        </w:tc>
      </w:tr>
      <w:tr w:rsidR="008F53AC" w:rsidRPr="007B11F4" w:rsidTr="0033187C">
        <w:tc>
          <w:tcPr>
            <w:tcW w:w="985" w:type="dxa"/>
            <w:vMerge/>
          </w:tcPr>
          <w:p w:rsidR="008F53AC" w:rsidRPr="007B11F4" w:rsidRDefault="008F53AC" w:rsidP="000D05CF">
            <w:pPr>
              <w:spacing w:line="360" w:lineRule="auto"/>
              <w:jc w:val="both"/>
            </w:pPr>
          </w:p>
        </w:tc>
        <w:tc>
          <w:tcPr>
            <w:tcW w:w="8750" w:type="dxa"/>
          </w:tcPr>
          <w:p w:rsidR="008F53AC" w:rsidRPr="007B11F4" w:rsidRDefault="008F53AC" w:rsidP="000D05CF">
            <w:pPr>
              <w:spacing w:line="360" w:lineRule="auto"/>
              <w:jc w:val="both"/>
            </w:pPr>
            <w:r>
              <w:t>Δl=25-20=5(cm)=0,05(m)</w:t>
            </w:r>
          </w:p>
        </w:tc>
        <w:tc>
          <w:tcPr>
            <w:tcW w:w="1055" w:type="dxa"/>
          </w:tcPr>
          <w:p w:rsidR="008F53AC" w:rsidRPr="007B11F4" w:rsidRDefault="008F53AC" w:rsidP="000D05CF">
            <w:pPr>
              <w:spacing w:line="360" w:lineRule="auto"/>
              <w:jc w:val="both"/>
            </w:pPr>
            <w:r>
              <w:t>0,25đ</w:t>
            </w:r>
          </w:p>
        </w:tc>
      </w:tr>
      <w:tr w:rsidR="008F53AC" w:rsidRPr="007B11F4" w:rsidTr="0033187C">
        <w:tc>
          <w:tcPr>
            <w:tcW w:w="985" w:type="dxa"/>
            <w:vMerge/>
          </w:tcPr>
          <w:p w:rsidR="008F53AC" w:rsidRPr="007B11F4" w:rsidRDefault="008F53AC" w:rsidP="007F7078">
            <w:pPr>
              <w:spacing w:line="360" w:lineRule="auto"/>
              <w:jc w:val="both"/>
            </w:pPr>
          </w:p>
        </w:tc>
        <w:tc>
          <w:tcPr>
            <w:tcW w:w="8750" w:type="dxa"/>
          </w:tcPr>
          <w:p w:rsidR="008F53AC" w:rsidRDefault="008F53AC" w:rsidP="007F7078">
            <w:pPr>
              <w:spacing w:line="360" w:lineRule="auto"/>
              <w:jc w:val="both"/>
            </w:pPr>
            <w:r>
              <w:t>Vật cân bằng : P = F</w:t>
            </w:r>
            <w:r w:rsidRPr="007F7078">
              <w:rPr>
                <w:vertAlign w:val="subscript"/>
              </w:rPr>
              <w:t>đh</w:t>
            </w:r>
          </w:p>
        </w:tc>
        <w:tc>
          <w:tcPr>
            <w:tcW w:w="1055" w:type="dxa"/>
          </w:tcPr>
          <w:p w:rsidR="008F53AC" w:rsidRPr="007B11F4" w:rsidRDefault="008F53AC" w:rsidP="007F7078">
            <w:pPr>
              <w:spacing w:line="360" w:lineRule="auto"/>
              <w:jc w:val="both"/>
            </w:pPr>
            <w:r>
              <w:t>0,25đ</w:t>
            </w:r>
          </w:p>
        </w:tc>
      </w:tr>
      <w:tr w:rsidR="008F53AC" w:rsidRPr="007B11F4" w:rsidTr="0033187C">
        <w:tc>
          <w:tcPr>
            <w:tcW w:w="985" w:type="dxa"/>
            <w:vMerge/>
          </w:tcPr>
          <w:p w:rsidR="008F53AC" w:rsidRPr="007B11F4" w:rsidRDefault="008F53AC" w:rsidP="007F7078">
            <w:pPr>
              <w:spacing w:line="360" w:lineRule="auto"/>
              <w:jc w:val="both"/>
            </w:pPr>
          </w:p>
        </w:tc>
        <w:tc>
          <w:tcPr>
            <w:tcW w:w="8750" w:type="dxa"/>
          </w:tcPr>
          <w:p w:rsidR="008F53AC" w:rsidRPr="007B11F4" w:rsidRDefault="008F53AC" w:rsidP="007F7078">
            <w:pPr>
              <w:spacing w:line="360" w:lineRule="auto"/>
              <w:jc w:val="both"/>
            </w:pPr>
            <w:r>
              <w:t>Độ cứng của lò xo : k=mg/Δl=80(N/m)</w:t>
            </w:r>
          </w:p>
        </w:tc>
        <w:tc>
          <w:tcPr>
            <w:tcW w:w="1055" w:type="dxa"/>
          </w:tcPr>
          <w:p w:rsidR="008F53AC" w:rsidRPr="007B11F4" w:rsidRDefault="008F53AC" w:rsidP="007F7078">
            <w:pPr>
              <w:spacing w:line="360" w:lineRule="auto"/>
              <w:jc w:val="both"/>
            </w:pPr>
            <w:r>
              <w:t>0,25đ</w:t>
            </w:r>
          </w:p>
        </w:tc>
      </w:tr>
      <w:tr w:rsidR="008F53AC" w:rsidRPr="007B11F4" w:rsidTr="0033187C">
        <w:tc>
          <w:tcPr>
            <w:tcW w:w="985" w:type="dxa"/>
            <w:vMerge/>
          </w:tcPr>
          <w:p w:rsidR="008F53AC" w:rsidRPr="007B11F4" w:rsidRDefault="008F53AC" w:rsidP="007F7078">
            <w:pPr>
              <w:spacing w:line="360" w:lineRule="auto"/>
              <w:jc w:val="both"/>
            </w:pPr>
          </w:p>
        </w:tc>
        <w:tc>
          <w:tcPr>
            <w:tcW w:w="8750" w:type="dxa"/>
          </w:tcPr>
          <w:p w:rsidR="008F53AC" w:rsidRDefault="008F53AC" w:rsidP="007F7078">
            <w:pPr>
              <w:spacing w:line="360" w:lineRule="auto"/>
              <w:jc w:val="both"/>
            </w:pPr>
            <w:r>
              <w:t>m'= 500(g)=0,5(kg)</w:t>
            </w:r>
          </w:p>
        </w:tc>
        <w:tc>
          <w:tcPr>
            <w:tcW w:w="1055" w:type="dxa"/>
          </w:tcPr>
          <w:p w:rsidR="008F53AC" w:rsidRPr="007B11F4" w:rsidRDefault="008F53AC" w:rsidP="007F7078">
            <w:pPr>
              <w:spacing w:line="360" w:lineRule="auto"/>
              <w:jc w:val="both"/>
            </w:pPr>
            <w:r>
              <w:t>0,25đ</w:t>
            </w:r>
          </w:p>
        </w:tc>
      </w:tr>
      <w:tr w:rsidR="008F53AC" w:rsidRPr="007B11F4" w:rsidTr="0033187C">
        <w:tc>
          <w:tcPr>
            <w:tcW w:w="985" w:type="dxa"/>
            <w:vMerge/>
          </w:tcPr>
          <w:p w:rsidR="008F53AC" w:rsidRPr="007B11F4" w:rsidRDefault="008F53AC" w:rsidP="007F7078">
            <w:pPr>
              <w:spacing w:line="360" w:lineRule="auto"/>
              <w:jc w:val="both"/>
            </w:pPr>
          </w:p>
        </w:tc>
        <w:tc>
          <w:tcPr>
            <w:tcW w:w="8750" w:type="dxa"/>
          </w:tcPr>
          <w:p w:rsidR="008F53AC" w:rsidRDefault="008F53AC" w:rsidP="007F7078">
            <w:pPr>
              <w:spacing w:line="360" w:lineRule="auto"/>
              <w:jc w:val="both"/>
            </w:pPr>
            <w:r>
              <w:t>Δl=mg/k=0,0625(m)=6,25(cm)</w:t>
            </w:r>
          </w:p>
        </w:tc>
        <w:tc>
          <w:tcPr>
            <w:tcW w:w="1055" w:type="dxa"/>
          </w:tcPr>
          <w:p w:rsidR="008F53AC" w:rsidRPr="007B11F4" w:rsidRDefault="008F53AC" w:rsidP="007F7078">
            <w:pPr>
              <w:spacing w:line="360" w:lineRule="auto"/>
              <w:jc w:val="both"/>
            </w:pPr>
            <w:r>
              <w:t>0,25đ</w:t>
            </w:r>
          </w:p>
        </w:tc>
      </w:tr>
      <w:tr w:rsidR="008F53AC" w:rsidRPr="007B11F4" w:rsidTr="0033187C">
        <w:tc>
          <w:tcPr>
            <w:tcW w:w="985" w:type="dxa"/>
            <w:vMerge/>
          </w:tcPr>
          <w:p w:rsidR="008F53AC" w:rsidRPr="007B11F4" w:rsidRDefault="008F53AC" w:rsidP="007F7078">
            <w:pPr>
              <w:spacing w:line="360" w:lineRule="auto"/>
              <w:jc w:val="both"/>
            </w:pPr>
          </w:p>
        </w:tc>
        <w:tc>
          <w:tcPr>
            <w:tcW w:w="8750" w:type="dxa"/>
          </w:tcPr>
          <w:p w:rsidR="008F53AC" w:rsidRDefault="008F53AC" w:rsidP="007F7078">
            <w:pPr>
              <w:spacing w:line="360" w:lineRule="auto"/>
              <w:jc w:val="both"/>
            </w:pPr>
            <w:r>
              <w:t>l'=26,25(cm)</w:t>
            </w:r>
          </w:p>
        </w:tc>
        <w:tc>
          <w:tcPr>
            <w:tcW w:w="1055" w:type="dxa"/>
          </w:tcPr>
          <w:p w:rsidR="008F53AC" w:rsidRDefault="008F53AC" w:rsidP="007F7078">
            <w:pPr>
              <w:spacing w:line="360" w:lineRule="auto"/>
              <w:jc w:val="both"/>
            </w:pPr>
            <w:r>
              <w:t>0,25đ</w:t>
            </w:r>
          </w:p>
          <w:p w:rsidR="008F53AC" w:rsidRPr="007B11F4" w:rsidRDefault="008F53AC" w:rsidP="007F7078">
            <w:pPr>
              <w:spacing w:line="360" w:lineRule="auto"/>
              <w:jc w:val="both"/>
            </w:pPr>
          </w:p>
        </w:tc>
      </w:tr>
      <w:tr w:rsidR="007F7078" w:rsidRPr="007B11F4" w:rsidTr="0033187C">
        <w:tc>
          <w:tcPr>
            <w:tcW w:w="985" w:type="dxa"/>
            <w:vMerge w:val="restart"/>
          </w:tcPr>
          <w:p w:rsidR="007F7078" w:rsidRDefault="007F7078" w:rsidP="007F7078">
            <w:pPr>
              <w:spacing w:line="360" w:lineRule="auto"/>
              <w:jc w:val="both"/>
              <w:rPr>
                <w:b/>
                <w:i/>
              </w:rPr>
            </w:pPr>
          </w:p>
          <w:p w:rsidR="007F7078" w:rsidRDefault="007F7078" w:rsidP="007F7078">
            <w:pPr>
              <w:spacing w:line="360" w:lineRule="auto"/>
              <w:jc w:val="both"/>
              <w:rPr>
                <w:b/>
                <w:i/>
              </w:rPr>
            </w:pPr>
          </w:p>
          <w:p w:rsidR="007F7078" w:rsidRDefault="007F7078" w:rsidP="007F7078">
            <w:pPr>
              <w:spacing w:line="360" w:lineRule="auto"/>
              <w:jc w:val="both"/>
              <w:rPr>
                <w:b/>
                <w:i/>
              </w:rPr>
            </w:pPr>
          </w:p>
          <w:p w:rsidR="007F7078" w:rsidRDefault="007F7078" w:rsidP="007F7078">
            <w:pPr>
              <w:spacing w:line="360" w:lineRule="auto"/>
              <w:jc w:val="both"/>
              <w:rPr>
                <w:b/>
                <w:i/>
              </w:rPr>
            </w:pPr>
            <w:r>
              <w:rPr>
                <w:b/>
                <w:i/>
              </w:rPr>
              <w:t>Câu 7</w:t>
            </w:r>
          </w:p>
          <w:p w:rsidR="007F7078" w:rsidRPr="007B11F4" w:rsidRDefault="007F7078" w:rsidP="00615BF8">
            <w:pPr>
              <w:spacing w:line="360" w:lineRule="auto"/>
              <w:jc w:val="both"/>
            </w:pPr>
            <w:r w:rsidRPr="005B6797">
              <w:rPr>
                <w:b/>
                <w:i/>
              </w:rPr>
              <w:t>(</w:t>
            </w:r>
            <w:r w:rsidR="00615BF8">
              <w:rPr>
                <w:b/>
                <w:i/>
              </w:rPr>
              <w:t>2,0</w:t>
            </w:r>
            <w:r w:rsidRPr="005B6797">
              <w:rPr>
                <w:b/>
                <w:i/>
              </w:rPr>
              <w:t>đ)</w:t>
            </w:r>
          </w:p>
        </w:tc>
        <w:tc>
          <w:tcPr>
            <w:tcW w:w="8750" w:type="dxa"/>
          </w:tcPr>
          <w:p w:rsidR="007F7078" w:rsidRPr="007B11F4" w:rsidRDefault="008F53AC" w:rsidP="00A2751B">
            <w:pPr>
              <w:pStyle w:val="ListParagraph"/>
              <w:numPr>
                <w:ilvl w:val="0"/>
                <w:numId w:val="18"/>
              </w:numPr>
              <w:spacing w:line="360" w:lineRule="auto"/>
              <w:jc w:val="both"/>
            </w:pPr>
            <w:r>
              <w:rPr>
                <w:color w:val="000000"/>
              </w:rPr>
              <w:t xml:space="preserve">Phương trình quỹ đạo :  </w:t>
            </w:r>
            <w:r w:rsidRPr="008F53AC">
              <w:rPr>
                <w:color w:val="000000"/>
              </w:rPr>
              <w:t>y=</w:t>
            </w:r>
            <w:r w:rsidR="00A2751B" w:rsidRPr="00A2751B">
              <w:rPr>
                <w:color w:val="000000"/>
                <w:position w:val="-30"/>
                <w:sz w:val="24"/>
                <w:szCs w:val="24"/>
              </w:rPr>
              <w:object w:dxaOrig="680" w:dyaOrig="680">
                <v:shape id="_x0000_i1027" type="#_x0000_t75" style="width:33.85pt;height:33.85pt" o:ole="">
                  <v:imagedata r:id="rId11" o:title=""/>
                </v:shape>
                <o:OLEObject Type="Embed" ProgID="Equation.3" ShapeID="_x0000_i1027" DrawAspect="Content" ObjectID="_1511502588" r:id="rId12"/>
              </w:object>
            </w:r>
          </w:p>
        </w:tc>
        <w:tc>
          <w:tcPr>
            <w:tcW w:w="1055" w:type="dxa"/>
          </w:tcPr>
          <w:p w:rsidR="007F7078" w:rsidRPr="007B11F4" w:rsidRDefault="007F7078" w:rsidP="007F7078">
            <w:pPr>
              <w:spacing w:line="360" w:lineRule="auto"/>
              <w:jc w:val="both"/>
            </w:pPr>
            <w:r>
              <w:t>0,25đ</w:t>
            </w:r>
          </w:p>
        </w:tc>
      </w:tr>
      <w:tr w:rsidR="007F7078" w:rsidRPr="007B11F4" w:rsidTr="0033187C">
        <w:tc>
          <w:tcPr>
            <w:tcW w:w="985" w:type="dxa"/>
            <w:vMerge/>
          </w:tcPr>
          <w:p w:rsidR="007F7078" w:rsidRDefault="007F7078" w:rsidP="007F7078">
            <w:pPr>
              <w:spacing w:line="360" w:lineRule="auto"/>
              <w:jc w:val="both"/>
              <w:rPr>
                <w:b/>
                <w:i/>
              </w:rPr>
            </w:pPr>
          </w:p>
        </w:tc>
        <w:tc>
          <w:tcPr>
            <w:tcW w:w="8750" w:type="dxa"/>
          </w:tcPr>
          <w:p w:rsidR="007F7078" w:rsidRPr="008F53AC" w:rsidRDefault="00A2751B" w:rsidP="007F7078">
            <w:pPr>
              <w:spacing w:line="360" w:lineRule="auto"/>
              <w:jc w:val="both"/>
              <w:rPr>
                <w:vertAlign w:val="superscript"/>
              </w:rPr>
            </w:pPr>
            <w:r>
              <w:t xml:space="preserve">                          y=0,3125</w:t>
            </w:r>
            <w:r w:rsidR="008F53AC">
              <w:t>x</w:t>
            </w:r>
            <w:r w:rsidR="008F53AC">
              <w:rPr>
                <w:vertAlign w:val="superscript"/>
              </w:rPr>
              <w:t>2</w:t>
            </w:r>
          </w:p>
        </w:tc>
        <w:tc>
          <w:tcPr>
            <w:tcW w:w="1055" w:type="dxa"/>
          </w:tcPr>
          <w:p w:rsidR="007F7078" w:rsidRDefault="007F7078" w:rsidP="007F7078">
            <w:pPr>
              <w:spacing w:line="360" w:lineRule="auto"/>
              <w:jc w:val="both"/>
            </w:pPr>
            <w:r>
              <w:t>0,25đ</w:t>
            </w:r>
          </w:p>
        </w:tc>
      </w:tr>
      <w:tr w:rsidR="007F7078" w:rsidRPr="007B11F4" w:rsidTr="0033187C">
        <w:tc>
          <w:tcPr>
            <w:tcW w:w="985" w:type="dxa"/>
            <w:vMerge/>
          </w:tcPr>
          <w:p w:rsidR="007F7078" w:rsidRDefault="007F7078" w:rsidP="007F7078">
            <w:pPr>
              <w:spacing w:line="360" w:lineRule="auto"/>
              <w:jc w:val="both"/>
              <w:rPr>
                <w:b/>
                <w:i/>
              </w:rPr>
            </w:pPr>
          </w:p>
        </w:tc>
        <w:tc>
          <w:tcPr>
            <w:tcW w:w="8750" w:type="dxa"/>
          </w:tcPr>
          <w:p w:rsidR="008F53AC" w:rsidRPr="008F53AC" w:rsidRDefault="008F53AC" w:rsidP="008F53AC">
            <w:pPr>
              <w:pStyle w:val="ListParagraph"/>
              <w:numPr>
                <w:ilvl w:val="0"/>
                <w:numId w:val="18"/>
              </w:numPr>
              <w:spacing w:line="288" w:lineRule="auto"/>
              <w:jc w:val="both"/>
              <w:rPr>
                <w:color w:val="000000"/>
              </w:rPr>
            </w:pPr>
            <w:r>
              <w:t xml:space="preserve">Thời gian rơi: </w:t>
            </w:r>
            <w:r w:rsidRPr="008F53AC">
              <w:rPr>
                <w:color w:val="000000"/>
              </w:rPr>
              <w:t xml:space="preserve">t = </w:t>
            </w:r>
            <w:r w:rsidR="007340CB" w:rsidRPr="007340CB">
              <w:rPr>
                <w:position w:val="-30"/>
                <w:sz w:val="24"/>
                <w:szCs w:val="24"/>
              </w:rPr>
              <w:pict>
                <v:shape id="_x0000_i1028" type="#_x0000_t75" style="width:26.85pt;height:37.05pt">
                  <v:imagedata r:id="rId13" o:title=""/>
                </v:shape>
              </w:pict>
            </w:r>
            <w:r>
              <w:rPr>
                <w:color w:val="000000"/>
              </w:rPr>
              <w:t>=2(s)</w:t>
            </w:r>
          </w:p>
          <w:p w:rsidR="007F7078" w:rsidRDefault="007F7078" w:rsidP="008F53AC">
            <w:pPr>
              <w:pStyle w:val="ListParagraph"/>
              <w:spacing w:line="360" w:lineRule="auto"/>
              <w:jc w:val="both"/>
            </w:pPr>
          </w:p>
        </w:tc>
        <w:tc>
          <w:tcPr>
            <w:tcW w:w="1055" w:type="dxa"/>
          </w:tcPr>
          <w:p w:rsidR="007F7078" w:rsidRDefault="007F7078" w:rsidP="00615BF8">
            <w:pPr>
              <w:spacing w:line="360" w:lineRule="auto"/>
              <w:jc w:val="both"/>
            </w:pPr>
            <w:r>
              <w:t>0,5đ</w:t>
            </w:r>
          </w:p>
        </w:tc>
      </w:tr>
      <w:tr w:rsidR="007F7078" w:rsidRPr="007B11F4" w:rsidTr="0033187C">
        <w:tc>
          <w:tcPr>
            <w:tcW w:w="985" w:type="dxa"/>
            <w:vMerge/>
          </w:tcPr>
          <w:p w:rsidR="007F7078" w:rsidRDefault="007F7078" w:rsidP="007F7078">
            <w:pPr>
              <w:spacing w:line="360" w:lineRule="auto"/>
              <w:jc w:val="both"/>
              <w:rPr>
                <w:b/>
                <w:i/>
              </w:rPr>
            </w:pPr>
          </w:p>
        </w:tc>
        <w:tc>
          <w:tcPr>
            <w:tcW w:w="8750" w:type="dxa"/>
          </w:tcPr>
          <w:p w:rsidR="007F7078" w:rsidRDefault="008F53AC" w:rsidP="007F7078">
            <w:pPr>
              <w:spacing w:line="360" w:lineRule="auto"/>
              <w:jc w:val="both"/>
            </w:pPr>
            <w:r>
              <w:t xml:space="preserve">             Tầm xa : L </w:t>
            </w:r>
            <w:r w:rsidRPr="00AE197E">
              <w:rPr>
                <w:color w:val="000000"/>
              </w:rPr>
              <w:t>= v</w:t>
            </w:r>
            <w:r w:rsidRPr="00AE197E">
              <w:rPr>
                <w:color w:val="000000"/>
                <w:vertAlign w:val="subscript"/>
              </w:rPr>
              <w:t>o</w:t>
            </w:r>
            <w:r w:rsidRPr="00AE197E">
              <w:rPr>
                <w:color w:val="000000"/>
              </w:rPr>
              <w:t>t</w:t>
            </w:r>
            <w:r>
              <w:rPr>
                <w:color w:val="000000"/>
              </w:rPr>
              <w:t xml:space="preserve"> = 8(m)</w:t>
            </w:r>
          </w:p>
        </w:tc>
        <w:tc>
          <w:tcPr>
            <w:tcW w:w="1055" w:type="dxa"/>
          </w:tcPr>
          <w:p w:rsidR="007F7078" w:rsidRPr="007B11F4" w:rsidRDefault="007F7078" w:rsidP="00615BF8">
            <w:pPr>
              <w:spacing w:line="360" w:lineRule="auto"/>
              <w:jc w:val="both"/>
            </w:pPr>
            <w:r>
              <w:t>0,5đ</w:t>
            </w:r>
          </w:p>
        </w:tc>
      </w:tr>
      <w:tr w:rsidR="008F53AC" w:rsidRPr="007B11F4" w:rsidTr="0033187C">
        <w:tc>
          <w:tcPr>
            <w:tcW w:w="985" w:type="dxa"/>
            <w:vMerge/>
          </w:tcPr>
          <w:p w:rsidR="008F53AC" w:rsidRDefault="008F53AC" w:rsidP="008F53AC">
            <w:pPr>
              <w:spacing w:line="360" w:lineRule="auto"/>
              <w:jc w:val="both"/>
              <w:rPr>
                <w:b/>
                <w:i/>
              </w:rPr>
            </w:pPr>
          </w:p>
        </w:tc>
        <w:tc>
          <w:tcPr>
            <w:tcW w:w="8750" w:type="dxa"/>
          </w:tcPr>
          <w:p w:rsidR="008F53AC" w:rsidRDefault="00303C56" w:rsidP="00F44C05">
            <w:pPr>
              <w:pStyle w:val="ListParagraph"/>
              <w:numPr>
                <w:ilvl w:val="0"/>
                <w:numId w:val="18"/>
              </w:numPr>
              <w:spacing w:line="360" w:lineRule="auto"/>
              <w:jc w:val="both"/>
            </w:pPr>
            <w:r>
              <w:rPr>
                <w:color w:val="000000"/>
              </w:rPr>
              <w:t xml:space="preserve">Vận tốc </w:t>
            </w:r>
            <w:bookmarkStart w:id="0" w:name="_GoBack"/>
            <w:bookmarkEnd w:id="0"/>
            <w:r w:rsidR="008F53AC">
              <w:rPr>
                <w:color w:val="000000"/>
              </w:rPr>
              <w:t xml:space="preserve">: </w:t>
            </w:r>
            <w:r w:rsidR="008F53AC" w:rsidRPr="00AE197E">
              <w:rPr>
                <w:color w:val="000000"/>
              </w:rPr>
              <w:t xml:space="preserve">v = </w:t>
            </w:r>
            <w:r w:rsidR="007340CB" w:rsidRPr="007340CB">
              <w:rPr>
                <w:color w:val="000000"/>
                <w:position w:val="-14"/>
                <w:sz w:val="24"/>
                <w:szCs w:val="24"/>
              </w:rPr>
              <w:pict>
                <v:shape id="_x0000_i1029" type="#_x0000_t75" style="width:61.25pt;height:23.1pt">
                  <v:imagedata r:id="rId14" o:title=""/>
                </v:shape>
              </w:pict>
            </w:r>
          </w:p>
        </w:tc>
        <w:tc>
          <w:tcPr>
            <w:tcW w:w="1055" w:type="dxa"/>
          </w:tcPr>
          <w:p w:rsidR="008F53AC" w:rsidRPr="007B11F4" w:rsidRDefault="008F53AC" w:rsidP="008F53AC">
            <w:pPr>
              <w:spacing w:line="360" w:lineRule="auto"/>
              <w:jc w:val="both"/>
            </w:pPr>
            <w:r>
              <w:t>0,25đ</w:t>
            </w:r>
          </w:p>
        </w:tc>
      </w:tr>
      <w:tr w:rsidR="008F53AC" w:rsidRPr="007B11F4" w:rsidTr="0033187C">
        <w:tc>
          <w:tcPr>
            <w:tcW w:w="985" w:type="dxa"/>
            <w:vMerge/>
          </w:tcPr>
          <w:p w:rsidR="008F53AC" w:rsidRDefault="008F53AC" w:rsidP="008F53AC">
            <w:pPr>
              <w:spacing w:line="360" w:lineRule="auto"/>
              <w:jc w:val="both"/>
              <w:rPr>
                <w:b/>
                <w:i/>
              </w:rPr>
            </w:pPr>
          </w:p>
        </w:tc>
        <w:tc>
          <w:tcPr>
            <w:tcW w:w="8750" w:type="dxa"/>
          </w:tcPr>
          <w:p w:rsidR="008F53AC" w:rsidRDefault="008F53AC" w:rsidP="00CD6486">
            <w:pPr>
              <w:spacing w:line="360" w:lineRule="auto"/>
              <w:jc w:val="both"/>
            </w:pPr>
            <w:r>
              <w:t xml:space="preserve">                                            v= </w:t>
            </w:r>
            <w:r w:rsidR="00CD6486">
              <w:t>15,52</w:t>
            </w:r>
            <w:r w:rsidR="006A540C">
              <w:t>(m/s)</w:t>
            </w:r>
          </w:p>
        </w:tc>
        <w:tc>
          <w:tcPr>
            <w:tcW w:w="1055" w:type="dxa"/>
          </w:tcPr>
          <w:p w:rsidR="008F53AC" w:rsidRPr="007B11F4" w:rsidRDefault="008F53AC" w:rsidP="008F53AC">
            <w:pPr>
              <w:spacing w:line="360" w:lineRule="auto"/>
              <w:jc w:val="both"/>
            </w:pPr>
            <w:r>
              <w:t>0,</w:t>
            </w:r>
            <w:r w:rsidR="006A540C">
              <w:t>2</w:t>
            </w:r>
            <w:r>
              <w:t>5đ</w:t>
            </w:r>
          </w:p>
        </w:tc>
      </w:tr>
      <w:tr w:rsidR="008F53AC" w:rsidRPr="007B11F4" w:rsidTr="0033187C">
        <w:tc>
          <w:tcPr>
            <w:tcW w:w="985" w:type="dxa"/>
            <w:vMerge w:val="restart"/>
          </w:tcPr>
          <w:p w:rsidR="008F53AC" w:rsidRDefault="008F53AC" w:rsidP="008F53AC">
            <w:pPr>
              <w:spacing w:line="360" w:lineRule="auto"/>
              <w:jc w:val="both"/>
              <w:rPr>
                <w:b/>
                <w:i/>
              </w:rPr>
            </w:pPr>
          </w:p>
          <w:p w:rsidR="008F53AC" w:rsidRDefault="008F53AC" w:rsidP="008F53AC">
            <w:pPr>
              <w:spacing w:line="360" w:lineRule="auto"/>
              <w:jc w:val="both"/>
              <w:rPr>
                <w:b/>
                <w:i/>
              </w:rPr>
            </w:pPr>
          </w:p>
          <w:p w:rsidR="008F53AC" w:rsidRPr="007B11F4" w:rsidRDefault="008F53AC" w:rsidP="008F53AC">
            <w:pPr>
              <w:spacing w:line="360" w:lineRule="auto"/>
            </w:pPr>
            <w:r w:rsidRPr="005B6797">
              <w:rPr>
                <w:b/>
                <w:i/>
              </w:rPr>
              <w:t xml:space="preserve">Câu </w:t>
            </w:r>
            <w:r>
              <w:rPr>
                <w:b/>
                <w:i/>
              </w:rPr>
              <w:t>8</w:t>
            </w:r>
            <w:r w:rsidRPr="005B6797">
              <w:rPr>
                <w:b/>
                <w:i/>
              </w:rPr>
              <w:t xml:space="preserve"> (</w:t>
            </w:r>
            <w:r w:rsidR="00615BF8">
              <w:rPr>
                <w:b/>
                <w:i/>
              </w:rPr>
              <w:t>1,5</w:t>
            </w:r>
            <w:r w:rsidRPr="005B6797">
              <w:rPr>
                <w:b/>
                <w:i/>
              </w:rPr>
              <w:t>đ)</w:t>
            </w:r>
          </w:p>
        </w:tc>
        <w:tc>
          <w:tcPr>
            <w:tcW w:w="8750" w:type="dxa"/>
          </w:tcPr>
          <w:p w:rsidR="008F53AC" w:rsidRPr="007B11F4" w:rsidRDefault="00F4662E" w:rsidP="008F53AC">
            <w:pPr>
              <w:pStyle w:val="ListParagraph"/>
              <w:numPr>
                <w:ilvl w:val="0"/>
                <w:numId w:val="14"/>
              </w:numPr>
              <w:spacing w:line="360" w:lineRule="auto"/>
              <w:jc w:val="both"/>
            </w:pPr>
            <w:r>
              <w:t xml:space="preserve">Vai chịu lực: </w:t>
            </w:r>
            <w:r w:rsidRPr="00180A4D">
              <w:rPr>
                <w:position w:val="-12"/>
              </w:rPr>
              <w:object w:dxaOrig="1120" w:dyaOrig="360">
                <v:shape id="_x0000_i1030" type="#_x0000_t75" style="width:55.9pt;height:19.9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Equation.DSMT4" ShapeID="_x0000_i1030" DrawAspect="Content" ObjectID="_1511502589" r:id="rId16"/>
              </w:object>
            </w:r>
          </w:p>
        </w:tc>
        <w:tc>
          <w:tcPr>
            <w:tcW w:w="1055" w:type="dxa"/>
          </w:tcPr>
          <w:p w:rsidR="008F53AC" w:rsidRPr="007B11F4" w:rsidRDefault="008F53AC" w:rsidP="008F53AC">
            <w:pPr>
              <w:spacing w:line="360" w:lineRule="auto"/>
              <w:jc w:val="both"/>
            </w:pPr>
            <w:r>
              <w:t>0,25đ</w:t>
            </w:r>
          </w:p>
        </w:tc>
      </w:tr>
      <w:tr w:rsidR="008F53AC" w:rsidRPr="007B11F4" w:rsidTr="0033187C">
        <w:tc>
          <w:tcPr>
            <w:tcW w:w="985" w:type="dxa"/>
            <w:vMerge/>
          </w:tcPr>
          <w:p w:rsidR="008F53AC" w:rsidRPr="007B11F4" w:rsidRDefault="008F53AC" w:rsidP="008F53AC">
            <w:pPr>
              <w:spacing w:line="360" w:lineRule="auto"/>
              <w:jc w:val="both"/>
            </w:pPr>
          </w:p>
        </w:tc>
        <w:tc>
          <w:tcPr>
            <w:tcW w:w="8750" w:type="dxa"/>
          </w:tcPr>
          <w:p w:rsidR="008F53AC" w:rsidRPr="007B11F4" w:rsidRDefault="00F4662E" w:rsidP="008F53AC">
            <w:pPr>
              <w:spacing w:line="360" w:lineRule="auto"/>
              <w:jc w:val="both"/>
            </w:pPr>
            <w:r>
              <w:t xml:space="preserve">                                  F= 500 (N)</w:t>
            </w:r>
          </w:p>
        </w:tc>
        <w:tc>
          <w:tcPr>
            <w:tcW w:w="1055" w:type="dxa"/>
          </w:tcPr>
          <w:p w:rsidR="008F53AC" w:rsidRPr="007B11F4" w:rsidRDefault="008F53AC" w:rsidP="008F53AC">
            <w:pPr>
              <w:spacing w:line="360" w:lineRule="auto"/>
              <w:jc w:val="both"/>
            </w:pPr>
            <w:r>
              <w:t>0,25đ</w:t>
            </w:r>
          </w:p>
        </w:tc>
      </w:tr>
      <w:tr w:rsidR="008F53AC" w:rsidRPr="007B11F4" w:rsidTr="001250F0">
        <w:trPr>
          <w:trHeight w:val="584"/>
        </w:trPr>
        <w:tc>
          <w:tcPr>
            <w:tcW w:w="985" w:type="dxa"/>
            <w:vMerge/>
          </w:tcPr>
          <w:p w:rsidR="008F53AC" w:rsidRPr="005B6797" w:rsidRDefault="008F53AC" w:rsidP="008F53AC">
            <w:pPr>
              <w:spacing w:line="360" w:lineRule="auto"/>
              <w:jc w:val="both"/>
              <w:rPr>
                <w:b/>
                <w:i/>
              </w:rPr>
            </w:pPr>
          </w:p>
        </w:tc>
        <w:tc>
          <w:tcPr>
            <w:tcW w:w="8750" w:type="dxa"/>
          </w:tcPr>
          <w:p w:rsidR="008F53AC" w:rsidRPr="007B11F4" w:rsidRDefault="00F4662E" w:rsidP="008F53AC">
            <w:pPr>
              <w:pStyle w:val="ListParagraph"/>
              <w:numPr>
                <w:ilvl w:val="0"/>
                <w:numId w:val="14"/>
              </w:numPr>
              <w:spacing w:line="360" w:lineRule="auto"/>
              <w:jc w:val="both"/>
            </w:pPr>
            <w:r w:rsidRPr="00180A4D">
              <w:rPr>
                <w:position w:val="-30"/>
              </w:rPr>
              <w:object w:dxaOrig="840" w:dyaOrig="680">
                <v:shape id="_x0000_i1031" type="#_x0000_t75" style="width:41.9pt;height:33.8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Equation.DSMT4" ShapeID="_x0000_i1031" DrawAspect="Content" ObjectID="_1511502590" r:id="rId18"/>
              </w:object>
            </w:r>
          </w:p>
        </w:tc>
        <w:tc>
          <w:tcPr>
            <w:tcW w:w="1055" w:type="dxa"/>
          </w:tcPr>
          <w:p w:rsidR="008F53AC" w:rsidRPr="001250F0" w:rsidRDefault="008F53AC" w:rsidP="008F53AC">
            <w:pPr>
              <w:spacing w:line="360" w:lineRule="auto"/>
              <w:jc w:val="both"/>
            </w:pPr>
            <w:r w:rsidRPr="001250F0">
              <w:t>0,25đ</w:t>
            </w:r>
          </w:p>
        </w:tc>
      </w:tr>
      <w:tr w:rsidR="008F53AC" w:rsidRPr="007B11F4" w:rsidTr="0033187C">
        <w:tc>
          <w:tcPr>
            <w:tcW w:w="985" w:type="dxa"/>
            <w:vMerge/>
          </w:tcPr>
          <w:p w:rsidR="008F53AC" w:rsidRPr="005B6797" w:rsidRDefault="008F53AC" w:rsidP="008F53AC">
            <w:pPr>
              <w:spacing w:line="360" w:lineRule="auto"/>
              <w:jc w:val="both"/>
              <w:rPr>
                <w:b/>
                <w:i/>
              </w:rPr>
            </w:pPr>
          </w:p>
        </w:tc>
        <w:tc>
          <w:tcPr>
            <w:tcW w:w="8750" w:type="dxa"/>
          </w:tcPr>
          <w:p w:rsidR="008F53AC" w:rsidRPr="007B11F4" w:rsidRDefault="00F4662E" w:rsidP="008F53AC">
            <w:pPr>
              <w:spacing w:line="360" w:lineRule="auto"/>
              <w:jc w:val="both"/>
            </w:pPr>
            <w:r>
              <w:t xml:space="preserve">            d</w:t>
            </w:r>
            <w:r w:rsidR="00A2751B">
              <w:rPr>
                <w:vertAlign w:val="subscript"/>
              </w:rPr>
              <w:t>2</w:t>
            </w:r>
            <w:r>
              <w:t>=1,5d</w:t>
            </w:r>
            <w:r w:rsidR="00A2751B">
              <w:rPr>
                <w:vertAlign w:val="subscript"/>
              </w:rPr>
              <w:t>1</w:t>
            </w:r>
          </w:p>
        </w:tc>
        <w:tc>
          <w:tcPr>
            <w:tcW w:w="1055" w:type="dxa"/>
          </w:tcPr>
          <w:p w:rsidR="008F53AC" w:rsidRPr="001250F0" w:rsidRDefault="008F53AC" w:rsidP="008F53AC">
            <w:pPr>
              <w:spacing w:line="360" w:lineRule="auto"/>
              <w:jc w:val="both"/>
            </w:pPr>
            <w:r w:rsidRPr="001250F0">
              <w:t>0,25đ</w:t>
            </w:r>
          </w:p>
        </w:tc>
      </w:tr>
      <w:tr w:rsidR="008F53AC" w:rsidRPr="007B11F4" w:rsidTr="0033187C">
        <w:tc>
          <w:tcPr>
            <w:tcW w:w="985" w:type="dxa"/>
            <w:vMerge/>
          </w:tcPr>
          <w:p w:rsidR="008F53AC" w:rsidRPr="005B6797" w:rsidRDefault="008F53AC" w:rsidP="008F53AC">
            <w:pPr>
              <w:spacing w:line="360" w:lineRule="auto"/>
              <w:jc w:val="both"/>
              <w:rPr>
                <w:b/>
                <w:i/>
              </w:rPr>
            </w:pPr>
          </w:p>
        </w:tc>
        <w:tc>
          <w:tcPr>
            <w:tcW w:w="8750" w:type="dxa"/>
          </w:tcPr>
          <w:p w:rsidR="008F53AC" w:rsidRPr="00F4662E" w:rsidRDefault="00F4662E" w:rsidP="00F4662E">
            <w:pPr>
              <w:pStyle w:val="ListParagraph"/>
              <w:spacing w:line="360" w:lineRule="auto"/>
              <w:jc w:val="both"/>
            </w:pPr>
            <w:r>
              <w:t>d</w:t>
            </w:r>
            <w:r w:rsidRPr="00F4662E">
              <w:rPr>
                <w:vertAlign w:val="subscript"/>
              </w:rPr>
              <w:t>1</w:t>
            </w:r>
            <w:r>
              <w:t>+d</w:t>
            </w:r>
            <w:r w:rsidRPr="00F4662E">
              <w:rPr>
                <w:vertAlign w:val="subscript"/>
              </w:rPr>
              <w:t>2</w:t>
            </w:r>
            <w:r>
              <w:t>=1,5</w:t>
            </w:r>
          </w:p>
        </w:tc>
        <w:tc>
          <w:tcPr>
            <w:tcW w:w="1055" w:type="dxa"/>
          </w:tcPr>
          <w:p w:rsidR="008F53AC" w:rsidRPr="001250F0" w:rsidRDefault="008F53AC" w:rsidP="008F53AC">
            <w:pPr>
              <w:spacing w:line="360" w:lineRule="auto"/>
              <w:jc w:val="both"/>
            </w:pPr>
            <w:r w:rsidRPr="001250F0">
              <w:t>0,25đ</w:t>
            </w:r>
          </w:p>
        </w:tc>
      </w:tr>
      <w:tr w:rsidR="008F53AC" w:rsidRPr="007B11F4" w:rsidTr="0033187C">
        <w:tc>
          <w:tcPr>
            <w:tcW w:w="985" w:type="dxa"/>
            <w:vMerge/>
          </w:tcPr>
          <w:p w:rsidR="008F53AC" w:rsidRPr="005B6797" w:rsidRDefault="008F53AC" w:rsidP="008F53AC">
            <w:pPr>
              <w:spacing w:line="360" w:lineRule="auto"/>
              <w:jc w:val="both"/>
              <w:rPr>
                <w:b/>
                <w:i/>
              </w:rPr>
            </w:pPr>
          </w:p>
        </w:tc>
        <w:tc>
          <w:tcPr>
            <w:tcW w:w="8750" w:type="dxa"/>
          </w:tcPr>
          <w:p w:rsidR="008F53AC" w:rsidRPr="00615BF8" w:rsidRDefault="00F4662E" w:rsidP="00A2751B">
            <w:pPr>
              <w:spacing w:line="360" w:lineRule="auto"/>
              <w:jc w:val="both"/>
            </w:pPr>
            <w:r>
              <w:t>d</w:t>
            </w:r>
            <w:r w:rsidR="00A2751B">
              <w:rPr>
                <w:vertAlign w:val="subscript"/>
              </w:rPr>
              <w:t>1</w:t>
            </w:r>
            <w:r w:rsidR="00615BF8">
              <w:t xml:space="preserve">=0,6(m); </w:t>
            </w:r>
            <w:r>
              <w:t>d</w:t>
            </w:r>
            <w:r w:rsidR="00A2751B" w:rsidRPr="00A2751B">
              <w:rPr>
                <w:vertAlign w:val="subscript"/>
              </w:rPr>
              <w:t>2</w:t>
            </w:r>
            <w:r w:rsidR="00615BF8">
              <w:t>=0,9(m)</w:t>
            </w:r>
          </w:p>
        </w:tc>
        <w:tc>
          <w:tcPr>
            <w:tcW w:w="1055" w:type="dxa"/>
          </w:tcPr>
          <w:p w:rsidR="008F53AC" w:rsidRPr="001250F0" w:rsidRDefault="008F53AC" w:rsidP="008F53AC">
            <w:pPr>
              <w:spacing w:line="360" w:lineRule="auto"/>
              <w:jc w:val="both"/>
            </w:pPr>
            <w:r w:rsidRPr="001250F0">
              <w:t>0,25đ</w:t>
            </w:r>
          </w:p>
        </w:tc>
      </w:tr>
    </w:tbl>
    <w:p w:rsidR="00375FAA" w:rsidRDefault="00375FAA" w:rsidP="000D05CF">
      <w:pPr>
        <w:tabs>
          <w:tab w:val="left" w:pos="360"/>
        </w:tabs>
        <w:spacing w:line="360" w:lineRule="auto"/>
        <w:jc w:val="both"/>
        <w:rPr>
          <w:b/>
          <w:i/>
          <w:spacing w:val="-10"/>
          <w:kern w:val="24"/>
          <w:u w:val="single"/>
        </w:rPr>
      </w:pPr>
    </w:p>
    <w:p w:rsidR="000D05CF" w:rsidRDefault="000D05CF" w:rsidP="000D05CF">
      <w:pPr>
        <w:spacing w:line="360" w:lineRule="auto"/>
        <w:jc w:val="center"/>
      </w:pPr>
      <w:r>
        <w:rPr>
          <w:lang w:val="fr-FR"/>
        </w:rPr>
        <w:t>********************************HẾT********************************</w:t>
      </w:r>
    </w:p>
    <w:p w:rsidR="007B11F4" w:rsidRPr="00E07544" w:rsidRDefault="007B11F4" w:rsidP="000D05CF">
      <w:pPr>
        <w:spacing w:line="360" w:lineRule="auto"/>
        <w:jc w:val="both"/>
        <w:rPr>
          <w:b/>
        </w:rPr>
      </w:pPr>
    </w:p>
    <w:sectPr w:rsidR="007B11F4" w:rsidRPr="00E07544" w:rsidSect="00CC522F">
      <w:headerReference w:type="default" r:id="rId19"/>
      <w:footerReference w:type="even"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486" w:rsidRDefault="00607486">
      <w:r>
        <w:separator/>
      </w:r>
    </w:p>
  </w:endnote>
  <w:endnote w:type="continuationSeparator" w:id="1">
    <w:p w:rsidR="00607486" w:rsidRDefault="006074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A3"/>
    <w:family w:val="swiss"/>
    <w:pitch w:val="variable"/>
    <w:sig w:usb0="E10022FF" w:usb1="C000E47F" w:usb2="00000029" w:usb3="00000000" w:csb0="000001DF" w:csb1="00000000"/>
  </w:font>
  <w:font w:name="Arial">
    <w:panose1 w:val="020B0604020202020204"/>
    <w:charset w:val="A3"/>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B2" w:rsidRDefault="007340CB" w:rsidP="00367B57">
    <w:pPr>
      <w:pStyle w:val="Footer"/>
      <w:framePr w:wrap="around" w:vAnchor="text" w:hAnchor="margin" w:xAlign="right" w:y="1"/>
      <w:rPr>
        <w:rStyle w:val="PageNumber"/>
      </w:rPr>
    </w:pPr>
    <w:r>
      <w:rPr>
        <w:rStyle w:val="PageNumber"/>
      </w:rPr>
      <w:fldChar w:fldCharType="begin"/>
    </w:r>
    <w:r w:rsidR="00DB783E">
      <w:rPr>
        <w:rStyle w:val="PageNumber"/>
      </w:rPr>
      <w:instrText xml:space="preserve">PAGE  </w:instrText>
    </w:r>
    <w:r>
      <w:rPr>
        <w:rStyle w:val="PageNumber"/>
      </w:rPr>
      <w:fldChar w:fldCharType="end"/>
    </w:r>
  </w:p>
  <w:p w:rsidR="008E36B2" w:rsidRDefault="00607486" w:rsidP="00367B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B2" w:rsidRDefault="007340CB" w:rsidP="00367B57">
    <w:pPr>
      <w:pStyle w:val="Footer"/>
      <w:framePr w:wrap="around" w:vAnchor="text" w:hAnchor="margin" w:xAlign="right" w:y="1"/>
      <w:rPr>
        <w:rStyle w:val="PageNumber"/>
      </w:rPr>
    </w:pPr>
    <w:r>
      <w:rPr>
        <w:rStyle w:val="PageNumber"/>
      </w:rPr>
      <w:fldChar w:fldCharType="begin"/>
    </w:r>
    <w:r w:rsidR="00DB783E">
      <w:rPr>
        <w:rStyle w:val="PageNumber"/>
      </w:rPr>
      <w:instrText xml:space="preserve">PAGE  </w:instrText>
    </w:r>
    <w:r>
      <w:rPr>
        <w:rStyle w:val="PageNumber"/>
      </w:rPr>
      <w:fldChar w:fldCharType="separate"/>
    </w:r>
    <w:r w:rsidR="006E4755">
      <w:rPr>
        <w:rStyle w:val="PageNumber"/>
        <w:noProof/>
      </w:rPr>
      <w:t>1</w:t>
    </w:r>
    <w:r>
      <w:rPr>
        <w:rStyle w:val="PageNumber"/>
      </w:rPr>
      <w:fldChar w:fldCharType="end"/>
    </w:r>
  </w:p>
  <w:p w:rsidR="008E36B2" w:rsidRDefault="00607486" w:rsidP="008E36B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486" w:rsidRDefault="00607486">
      <w:r>
        <w:separator/>
      </w:r>
    </w:p>
  </w:footnote>
  <w:footnote w:type="continuationSeparator" w:id="1">
    <w:p w:rsidR="00607486" w:rsidRDefault="006074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B2" w:rsidRDefault="00DB783E">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2A69"/>
    <w:multiLevelType w:val="hybridMultilevel"/>
    <w:tmpl w:val="152EE69A"/>
    <w:lvl w:ilvl="0" w:tplc="B45CA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32A2"/>
    <w:multiLevelType w:val="hybridMultilevel"/>
    <w:tmpl w:val="2A5C5958"/>
    <w:lvl w:ilvl="0" w:tplc="8D9401F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D835B7"/>
    <w:multiLevelType w:val="hybridMultilevel"/>
    <w:tmpl w:val="81AAC8FE"/>
    <w:lvl w:ilvl="0" w:tplc="2C1A4B6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3065B5"/>
    <w:multiLevelType w:val="multilevel"/>
    <w:tmpl w:val="247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30F1C"/>
    <w:multiLevelType w:val="hybridMultilevel"/>
    <w:tmpl w:val="FB707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3483B"/>
    <w:multiLevelType w:val="hybridMultilevel"/>
    <w:tmpl w:val="FB707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46517"/>
    <w:multiLevelType w:val="hybridMultilevel"/>
    <w:tmpl w:val="C7B026C2"/>
    <w:lvl w:ilvl="0" w:tplc="0A44162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43CBF"/>
    <w:multiLevelType w:val="multilevel"/>
    <w:tmpl w:val="35E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B4031"/>
    <w:multiLevelType w:val="hybridMultilevel"/>
    <w:tmpl w:val="313EA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320C7"/>
    <w:multiLevelType w:val="hybridMultilevel"/>
    <w:tmpl w:val="CA129D6C"/>
    <w:lvl w:ilvl="0" w:tplc="C9C28C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5729E8"/>
    <w:multiLevelType w:val="multilevel"/>
    <w:tmpl w:val="C61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79225D"/>
    <w:multiLevelType w:val="hybridMultilevel"/>
    <w:tmpl w:val="1190F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05627"/>
    <w:multiLevelType w:val="hybridMultilevel"/>
    <w:tmpl w:val="5836856E"/>
    <w:lvl w:ilvl="0" w:tplc="0C30E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6E322D"/>
    <w:multiLevelType w:val="multilevel"/>
    <w:tmpl w:val="3CD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A12974"/>
    <w:multiLevelType w:val="hybridMultilevel"/>
    <w:tmpl w:val="7F8CC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85CE3"/>
    <w:multiLevelType w:val="hybridMultilevel"/>
    <w:tmpl w:val="EF32F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06C6D"/>
    <w:multiLevelType w:val="hybridMultilevel"/>
    <w:tmpl w:val="768C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DB6139"/>
    <w:multiLevelType w:val="hybridMultilevel"/>
    <w:tmpl w:val="56DCCC8C"/>
    <w:lvl w:ilvl="0" w:tplc="59FC98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3"/>
  </w:num>
  <w:num w:numId="3">
    <w:abstractNumId w:val="10"/>
  </w:num>
  <w:num w:numId="4">
    <w:abstractNumId w:val="7"/>
  </w:num>
  <w:num w:numId="5">
    <w:abstractNumId w:val="0"/>
  </w:num>
  <w:num w:numId="6">
    <w:abstractNumId w:val="9"/>
  </w:num>
  <w:num w:numId="7">
    <w:abstractNumId w:val="15"/>
  </w:num>
  <w:num w:numId="8">
    <w:abstractNumId w:val="14"/>
  </w:num>
  <w:num w:numId="9">
    <w:abstractNumId w:val="1"/>
  </w:num>
  <w:num w:numId="10">
    <w:abstractNumId w:val="2"/>
  </w:num>
  <w:num w:numId="11">
    <w:abstractNumId w:val="16"/>
  </w:num>
  <w:num w:numId="12">
    <w:abstractNumId w:val="12"/>
  </w:num>
  <w:num w:numId="13">
    <w:abstractNumId w:val="17"/>
  </w:num>
  <w:num w:numId="14">
    <w:abstractNumId w:val="11"/>
  </w:num>
  <w:num w:numId="15">
    <w:abstractNumId w:val="4"/>
  </w:num>
  <w:num w:numId="16">
    <w:abstractNumId w:val="8"/>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8449AC"/>
    <w:rsid w:val="000513D2"/>
    <w:rsid w:val="000B0045"/>
    <w:rsid w:val="000D05CF"/>
    <w:rsid w:val="00101376"/>
    <w:rsid w:val="001250F0"/>
    <w:rsid w:val="00130ECE"/>
    <w:rsid w:val="00162FB9"/>
    <w:rsid w:val="001A5C91"/>
    <w:rsid w:val="00283A4E"/>
    <w:rsid w:val="002A4D17"/>
    <w:rsid w:val="002B32A6"/>
    <w:rsid w:val="002C3EBD"/>
    <w:rsid w:val="00303C56"/>
    <w:rsid w:val="003328AB"/>
    <w:rsid w:val="00375FAA"/>
    <w:rsid w:val="003B1024"/>
    <w:rsid w:val="003E0902"/>
    <w:rsid w:val="003F7B0F"/>
    <w:rsid w:val="004140D0"/>
    <w:rsid w:val="00421B3C"/>
    <w:rsid w:val="0049018F"/>
    <w:rsid w:val="005218F5"/>
    <w:rsid w:val="00542B77"/>
    <w:rsid w:val="00552E7B"/>
    <w:rsid w:val="00574F43"/>
    <w:rsid w:val="005A24A6"/>
    <w:rsid w:val="005A645A"/>
    <w:rsid w:val="005B6797"/>
    <w:rsid w:val="00607486"/>
    <w:rsid w:val="00615BF8"/>
    <w:rsid w:val="006240F7"/>
    <w:rsid w:val="00626960"/>
    <w:rsid w:val="006345A6"/>
    <w:rsid w:val="006A540C"/>
    <w:rsid w:val="006D343A"/>
    <w:rsid w:val="006E4755"/>
    <w:rsid w:val="00700AA0"/>
    <w:rsid w:val="00726548"/>
    <w:rsid w:val="007340CB"/>
    <w:rsid w:val="00736124"/>
    <w:rsid w:val="007B11F4"/>
    <w:rsid w:val="007F7078"/>
    <w:rsid w:val="008449AC"/>
    <w:rsid w:val="00845B8B"/>
    <w:rsid w:val="00866782"/>
    <w:rsid w:val="00867A55"/>
    <w:rsid w:val="008B1E92"/>
    <w:rsid w:val="008C25B1"/>
    <w:rsid w:val="008F53AC"/>
    <w:rsid w:val="00940DAC"/>
    <w:rsid w:val="00A22C9D"/>
    <w:rsid w:val="00A2751B"/>
    <w:rsid w:val="00A27DCF"/>
    <w:rsid w:val="00A326C6"/>
    <w:rsid w:val="00A4058D"/>
    <w:rsid w:val="00AA6FDE"/>
    <w:rsid w:val="00AF6B9A"/>
    <w:rsid w:val="00B16110"/>
    <w:rsid w:val="00B25437"/>
    <w:rsid w:val="00B35FDA"/>
    <w:rsid w:val="00B65963"/>
    <w:rsid w:val="00B74C3F"/>
    <w:rsid w:val="00B873E2"/>
    <w:rsid w:val="00BD2CCF"/>
    <w:rsid w:val="00BD423F"/>
    <w:rsid w:val="00C13D08"/>
    <w:rsid w:val="00CC522F"/>
    <w:rsid w:val="00CD6486"/>
    <w:rsid w:val="00DB783E"/>
    <w:rsid w:val="00E07544"/>
    <w:rsid w:val="00E22EF1"/>
    <w:rsid w:val="00ED42FE"/>
    <w:rsid w:val="00F01ADB"/>
    <w:rsid w:val="00F062B5"/>
    <w:rsid w:val="00F125BE"/>
    <w:rsid w:val="00F44C05"/>
    <w:rsid w:val="00F4519A"/>
    <w:rsid w:val="00F4662E"/>
    <w:rsid w:val="00F733DC"/>
    <w:rsid w:val="00F812B5"/>
    <w:rsid w:val="00FC050B"/>
    <w:rsid w:val="00FE6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3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5218F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218F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218F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22F"/>
    <w:rPr>
      <w:rFonts w:ascii="Segoe UI" w:hAnsi="Segoe UI" w:cs="Segoe UI"/>
      <w:sz w:val="18"/>
      <w:szCs w:val="18"/>
    </w:rPr>
  </w:style>
  <w:style w:type="character" w:customStyle="1" w:styleId="Heading2Char">
    <w:name w:val="Heading 2 Char"/>
    <w:basedOn w:val="DefaultParagraphFont"/>
    <w:link w:val="Heading2"/>
    <w:uiPriority w:val="9"/>
    <w:rsid w:val="005218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1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18F5"/>
    <w:rPr>
      <w:rFonts w:ascii="Times New Roman" w:eastAsia="Times New Roman" w:hAnsi="Times New Roman" w:cs="Times New Roman"/>
      <w:b/>
      <w:bCs/>
      <w:sz w:val="24"/>
      <w:szCs w:val="24"/>
    </w:rPr>
  </w:style>
  <w:style w:type="paragraph" w:customStyle="1" w:styleId="danhngon">
    <w:name w:val="danhngon"/>
    <w:basedOn w:val="Normal"/>
    <w:rsid w:val="005218F5"/>
    <w:pPr>
      <w:spacing w:before="100" w:beforeAutospacing="1" w:after="100" w:afterAutospacing="1"/>
    </w:pPr>
  </w:style>
  <w:style w:type="paragraph" w:customStyle="1" w:styleId="ngaythang">
    <w:name w:val="ngaythang"/>
    <w:basedOn w:val="Normal"/>
    <w:rsid w:val="005218F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218F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218F5"/>
    <w:rPr>
      <w:rFonts w:ascii="Arial" w:eastAsia="Times New Roman" w:hAnsi="Arial" w:cs="Arial"/>
      <w:vanish/>
      <w:sz w:val="16"/>
      <w:szCs w:val="16"/>
    </w:rPr>
  </w:style>
  <w:style w:type="character" w:customStyle="1" w:styleId="apple-converted-space">
    <w:name w:val="apple-converted-space"/>
    <w:basedOn w:val="DefaultParagraphFont"/>
    <w:rsid w:val="005218F5"/>
  </w:style>
  <w:style w:type="paragraph" w:styleId="NormalWeb">
    <w:name w:val="Normal (Web)"/>
    <w:basedOn w:val="Normal"/>
    <w:uiPriority w:val="99"/>
    <w:semiHidden/>
    <w:unhideWhenUsed/>
    <w:rsid w:val="005218F5"/>
    <w:pPr>
      <w:spacing w:before="100" w:beforeAutospacing="1" w:after="100" w:afterAutospacing="1"/>
    </w:pPr>
  </w:style>
  <w:style w:type="character" w:styleId="Hyperlink">
    <w:name w:val="Hyperlink"/>
    <w:basedOn w:val="DefaultParagraphFont"/>
    <w:uiPriority w:val="99"/>
    <w:semiHidden/>
    <w:unhideWhenUsed/>
    <w:rsid w:val="005218F5"/>
    <w:rPr>
      <w:color w:val="0000FF"/>
      <w:u w:val="single"/>
    </w:rPr>
  </w:style>
  <w:style w:type="character" w:styleId="FollowedHyperlink">
    <w:name w:val="FollowedHyperlink"/>
    <w:basedOn w:val="DefaultParagraphFont"/>
    <w:uiPriority w:val="99"/>
    <w:semiHidden/>
    <w:unhideWhenUsed/>
    <w:rsid w:val="005218F5"/>
    <w:rPr>
      <w:color w:val="800080"/>
      <w:u w:val="single"/>
    </w:rPr>
  </w:style>
  <w:style w:type="paragraph" w:styleId="z-BottomofForm">
    <w:name w:val="HTML Bottom of Form"/>
    <w:basedOn w:val="Normal"/>
    <w:next w:val="Normal"/>
    <w:link w:val="z-BottomofFormChar"/>
    <w:hidden/>
    <w:uiPriority w:val="99"/>
    <w:semiHidden/>
    <w:unhideWhenUsed/>
    <w:rsid w:val="005218F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218F5"/>
    <w:rPr>
      <w:rFonts w:ascii="Arial" w:eastAsia="Times New Roman" w:hAnsi="Arial" w:cs="Arial"/>
      <w:vanish/>
      <w:sz w:val="16"/>
      <w:szCs w:val="16"/>
    </w:rPr>
  </w:style>
  <w:style w:type="paragraph" w:customStyle="1" w:styleId="grpdate">
    <w:name w:val="grp_date"/>
    <w:basedOn w:val="Normal"/>
    <w:rsid w:val="005218F5"/>
    <w:pPr>
      <w:spacing w:before="100" w:beforeAutospacing="1" w:after="100" w:afterAutospacing="1"/>
    </w:pPr>
  </w:style>
  <w:style w:type="character" w:customStyle="1" w:styleId="submenuthuvien">
    <w:name w:val="submenu_thuvien"/>
    <w:basedOn w:val="DefaultParagraphFont"/>
    <w:rsid w:val="005218F5"/>
  </w:style>
  <w:style w:type="character" w:customStyle="1" w:styleId="dayonecontent">
    <w:name w:val="day_onecontent"/>
    <w:basedOn w:val="DefaultParagraphFont"/>
    <w:rsid w:val="005218F5"/>
  </w:style>
  <w:style w:type="paragraph" w:customStyle="1" w:styleId="noidungtin">
    <w:name w:val="noidungtin"/>
    <w:basedOn w:val="Normal"/>
    <w:rsid w:val="005218F5"/>
    <w:pPr>
      <w:spacing w:before="100" w:beforeAutospacing="1" w:after="100" w:afterAutospacing="1"/>
    </w:pPr>
  </w:style>
  <w:style w:type="character" w:customStyle="1" w:styleId="titcontentnoimg">
    <w:name w:val="titcontent_noimg"/>
    <w:basedOn w:val="DefaultParagraphFont"/>
    <w:rsid w:val="005218F5"/>
  </w:style>
  <w:style w:type="character" w:styleId="Strong">
    <w:name w:val="Strong"/>
    <w:basedOn w:val="DefaultParagraphFont"/>
    <w:uiPriority w:val="22"/>
    <w:qFormat/>
    <w:rsid w:val="005218F5"/>
    <w:rPr>
      <w:b/>
      <w:bCs/>
    </w:rPr>
  </w:style>
  <w:style w:type="character" w:customStyle="1" w:styleId="wbantinmoi">
    <w:name w:val="wbantinmoi"/>
    <w:basedOn w:val="DefaultParagraphFont"/>
    <w:rsid w:val="005218F5"/>
  </w:style>
  <w:style w:type="character" w:styleId="Emphasis">
    <w:name w:val="Emphasis"/>
    <w:basedOn w:val="DefaultParagraphFont"/>
    <w:uiPriority w:val="20"/>
    <w:qFormat/>
    <w:rsid w:val="005218F5"/>
    <w:rPr>
      <w:i/>
      <w:iCs/>
    </w:rPr>
  </w:style>
  <w:style w:type="paragraph" w:customStyle="1" w:styleId="ndthongbao">
    <w:name w:val="nd_thongbao"/>
    <w:basedOn w:val="Normal"/>
    <w:rsid w:val="005218F5"/>
    <w:pPr>
      <w:spacing w:before="100" w:beforeAutospacing="1" w:after="100" w:afterAutospacing="1"/>
    </w:pPr>
  </w:style>
  <w:style w:type="character" w:customStyle="1" w:styleId="visited">
    <w:name w:val="visited"/>
    <w:basedOn w:val="DefaultParagraphFont"/>
    <w:rsid w:val="005218F5"/>
  </w:style>
  <w:style w:type="character" w:customStyle="1" w:styleId="online">
    <w:name w:val="online"/>
    <w:basedOn w:val="DefaultParagraphFont"/>
    <w:rsid w:val="005218F5"/>
  </w:style>
  <w:style w:type="paragraph" w:styleId="Title">
    <w:name w:val="Title"/>
    <w:basedOn w:val="Normal"/>
    <w:link w:val="TitleChar"/>
    <w:qFormat/>
    <w:rsid w:val="006345A6"/>
    <w:pPr>
      <w:jc w:val="center"/>
    </w:pPr>
    <w:rPr>
      <w:b/>
      <w:bCs/>
    </w:rPr>
  </w:style>
  <w:style w:type="character" w:customStyle="1" w:styleId="TitleChar">
    <w:name w:val="Title Char"/>
    <w:basedOn w:val="DefaultParagraphFont"/>
    <w:link w:val="Title"/>
    <w:rsid w:val="006345A6"/>
    <w:rPr>
      <w:rFonts w:ascii="Times New Roman" w:eastAsia="Times New Roman" w:hAnsi="Times New Roman" w:cs="Times New Roman"/>
      <w:b/>
      <w:bCs/>
      <w:sz w:val="24"/>
      <w:szCs w:val="24"/>
    </w:rPr>
  </w:style>
  <w:style w:type="paragraph" w:styleId="ListParagraph">
    <w:name w:val="List Paragraph"/>
    <w:basedOn w:val="Normal"/>
    <w:uiPriority w:val="34"/>
    <w:qFormat/>
    <w:rsid w:val="005B6797"/>
    <w:pPr>
      <w:ind w:left="720"/>
      <w:contextualSpacing/>
    </w:pPr>
  </w:style>
  <w:style w:type="paragraph" w:styleId="Header">
    <w:name w:val="header"/>
    <w:basedOn w:val="Normal"/>
    <w:link w:val="HeaderChar"/>
    <w:rsid w:val="00283A4E"/>
    <w:pPr>
      <w:tabs>
        <w:tab w:val="center" w:pos="4320"/>
        <w:tab w:val="right" w:pos="8640"/>
      </w:tabs>
    </w:pPr>
    <w:rPr>
      <w:lang w:val="en-GB" w:eastAsia="en-GB"/>
    </w:rPr>
  </w:style>
  <w:style w:type="character" w:customStyle="1" w:styleId="HeaderChar">
    <w:name w:val="Header Char"/>
    <w:basedOn w:val="DefaultParagraphFont"/>
    <w:link w:val="Header"/>
    <w:rsid w:val="00283A4E"/>
    <w:rPr>
      <w:rFonts w:ascii="Times New Roman" w:eastAsia="Times New Roman" w:hAnsi="Times New Roman" w:cs="Times New Roman"/>
      <w:sz w:val="24"/>
      <w:szCs w:val="24"/>
      <w:lang w:val="en-GB" w:eastAsia="en-GB"/>
    </w:rPr>
  </w:style>
  <w:style w:type="paragraph" w:styleId="Footer">
    <w:name w:val="footer"/>
    <w:basedOn w:val="Normal"/>
    <w:link w:val="FooterChar"/>
    <w:rsid w:val="00283A4E"/>
    <w:pPr>
      <w:tabs>
        <w:tab w:val="center" w:pos="4320"/>
        <w:tab w:val="right" w:pos="8640"/>
      </w:tabs>
    </w:pPr>
    <w:rPr>
      <w:lang w:val="en-GB" w:eastAsia="en-GB"/>
    </w:rPr>
  </w:style>
  <w:style w:type="character" w:customStyle="1" w:styleId="FooterChar">
    <w:name w:val="Footer Char"/>
    <w:basedOn w:val="DefaultParagraphFont"/>
    <w:link w:val="Footer"/>
    <w:rsid w:val="00283A4E"/>
    <w:rPr>
      <w:rFonts w:ascii="Times New Roman" w:eastAsia="Times New Roman" w:hAnsi="Times New Roman" w:cs="Times New Roman"/>
      <w:sz w:val="24"/>
      <w:szCs w:val="24"/>
      <w:lang w:val="en-GB" w:eastAsia="en-GB"/>
    </w:rPr>
  </w:style>
  <w:style w:type="character" w:styleId="PageNumber">
    <w:name w:val="page number"/>
    <w:basedOn w:val="DefaultParagraphFont"/>
    <w:rsid w:val="00283A4E"/>
  </w:style>
  <w:style w:type="paragraph" w:customStyle="1" w:styleId="Char">
    <w:name w:val="Char"/>
    <w:basedOn w:val="Normal"/>
    <w:semiHidden/>
    <w:rsid w:val="00130ECE"/>
    <w:pPr>
      <w:spacing w:after="160" w:line="240" w:lineRule="exact"/>
      <w:jc w:val="both"/>
    </w:pPr>
    <w:rPr>
      <w:rFonts w:ascii="Arial" w:hAnsi="Arial" w:cs="Arial"/>
    </w:rPr>
  </w:style>
  <w:style w:type="table" w:styleId="TableGrid">
    <w:name w:val="Table Grid"/>
    <w:basedOn w:val="TableNormal"/>
    <w:uiPriority w:val="39"/>
    <w:rsid w:val="007B1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6016543">
      <w:bodyDiv w:val="1"/>
      <w:marLeft w:val="0"/>
      <w:marRight w:val="0"/>
      <w:marTop w:val="0"/>
      <w:marBottom w:val="0"/>
      <w:divBdr>
        <w:top w:val="none" w:sz="0" w:space="0" w:color="auto"/>
        <w:left w:val="none" w:sz="0" w:space="0" w:color="auto"/>
        <w:bottom w:val="none" w:sz="0" w:space="0" w:color="auto"/>
        <w:right w:val="none" w:sz="0" w:space="0" w:color="auto"/>
      </w:divBdr>
      <w:divsChild>
        <w:div w:id="1764642573">
          <w:marLeft w:val="0"/>
          <w:marRight w:val="0"/>
          <w:marTop w:val="0"/>
          <w:marBottom w:val="0"/>
          <w:divBdr>
            <w:top w:val="none" w:sz="0" w:space="0" w:color="auto"/>
            <w:left w:val="none" w:sz="0" w:space="0" w:color="auto"/>
            <w:bottom w:val="none" w:sz="0" w:space="0" w:color="auto"/>
            <w:right w:val="none" w:sz="0" w:space="0" w:color="auto"/>
          </w:divBdr>
          <w:divsChild>
            <w:div w:id="1683239118">
              <w:marLeft w:val="0"/>
              <w:marRight w:val="0"/>
              <w:marTop w:val="0"/>
              <w:marBottom w:val="0"/>
              <w:divBdr>
                <w:top w:val="none" w:sz="0" w:space="0" w:color="auto"/>
                <w:left w:val="none" w:sz="0" w:space="0" w:color="auto"/>
                <w:bottom w:val="none" w:sz="0" w:space="0" w:color="auto"/>
                <w:right w:val="none" w:sz="0" w:space="0" w:color="auto"/>
              </w:divBdr>
              <w:divsChild>
                <w:div w:id="1331249932">
                  <w:marLeft w:val="6000"/>
                  <w:marRight w:val="0"/>
                  <w:marTop w:val="0"/>
                  <w:marBottom w:val="0"/>
                  <w:divBdr>
                    <w:top w:val="none" w:sz="0" w:space="0" w:color="auto"/>
                    <w:left w:val="none" w:sz="0" w:space="0" w:color="auto"/>
                    <w:bottom w:val="none" w:sz="0" w:space="0" w:color="auto"/>
                    <w:right w:val="none" w:sz="0" w:space="0" w:color="auto"/>
                  </w:divBdr>
                  <w:divsChild>
                    <w:div w:id="1793209922">
                      <w:marLeft w:val="0"/>
                      <w:marRight w:val="0"/>
                      <w:marTop w:val="0"/>
                      <w:marBottom w:val="0"/>
                      <w:divBdr>
                        <w:top w:val="none" w:sz="0" w:space="0" w:color="auto"/>
                        <w:left w:val="none" w:sz="0" w:space="0" w:color="auto"/>
                        <w:bottom w:val="none" w:sz="0" w:space="0" w:color="auto"/>
                        <w:right w:val="none" w:sz="0" w:space="0" w:color="auto"/>
                      </w:divBdr>
                    </w:div>
                    <w:div w:id="682442018">
                      <w:marLeft w:val="0"/>
                      <w:marRight w:val="0"/>
                      <w:marTop w:val="315"/>
                      <w:marBottom w:val="0"/>
                      <w:divBdr>
                        <w:top w:val="none" w:sz="0" w:space="0" w:color="auto"/>
                        <w:left w:val="none" w:sz="0" w:space="0" w:color="auto"/>
                        <w:bottom w:val="none" w:sz="0" w:space="0" w:color="auto"/>
                        <w:right w:val="none" w:sz="0" w:space="0" w:color="auto"/>
                      </w:divBdr>
                    </w:div>
                  </w:divsChild>
                </w:div>
                <w:div w:id="783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3363">
          <w:marLeft w:val="0"/>
          <w:marRight w:val="0"/>
          <w:marTop w:val="0"/>
          <w:marBottom w:val="0"/>
          <w:divBdr>
            <w:top w:val="none" w:sz="0" w:space="0" w:color="auto"/>
            <w:left w:val="none" w:sz="0" w:space="0" w:color="auto"/>
            <w:bottom w:val="none" w:sz="0" w:space="0" w:color="auto"/>
            <w:right w:val="none" w:sz="0" w:space="0" w:color="auto"/>
          </w:divBdr>
        </w:div>
        <w:div w:id="1158230915">
          <w:marLeft w:val="0"/>
          <w:marRight w:val="0"/>
          <w:marTop w:val="0"/>
          <w:marBottom w:val="150"/>
          <w:divBdr>
            <w:top w:val="none" w:sz="0" w:space="0" w:color="auto"/>
            <w:left w:val="none" w:sz="0" w:space="0" w:color="auto"/>
            <w:bottom w:val="none" w:sz="0" w:space="0" w:color="auto"/>
            <w:right w:val="none" w:sz="0" w:space="0" w:color="auto"/>
          </w:divBdr>
          <w:divsChild>
            <w:div w:id="1203442813">
              <w:marLeft w:val="0"/>
              <w:marRight w:val="0"/>
              <w:marTop w:val="0"/>
              <w:marBottom w:val="0"/>
              <w:divBdr>
                <w:top w:val="none" w:sz="0" w:space="0" w:color="auto"/>
                <w:left w:val="none" w:sz="0" w:space="0" w:color="auto"/>
                <w:bottom w:val="none" w:sz="0" w:space="0" w:color="auto"/>
                <w:right w:val="none" w:sz="0" w:space="0" w:color="auto"/>
              </w:divBdr>
            </w:div>
          </w:divsChild>
        </w:div>
        <w:div w:id="1274827035">
          <w:marLeft w:val="0"/>
          <w:marRight w:val="0"/>
          <w:marTop w:val="75"/>
          <w:marBottom w:val="75"/>
          <w:divBdr>
            <w:top w:val="none" w:sz="0" w:space="0" w:color="auto"/>
            <w:left w:val="none" w:sz="0" w:space="0" w:color="auto"/>
            <w:bottom w:val="none" w:sz="0" w:space="0" w:color="auto"/>
            <w:right w:val="none" w:sz="0" w:space="0" w:color="auto"/>
          </w:divBdr>
        </w:div>
        <w:div w:id="458307039">
          <w:marLeft w:val="0"/>
          <w:marRight w:val="0"/>
          <w:marTop w:val="150"/>
          <w:marBottom w:val="150"/>
          <w:divBdr>
            <w:top w:val="none" w:sz="0" w:space="0" w:color="auto"/>
            <w:left w:val="none" w:sz="0" w:space="0" w:color="auto"/>
            <w:bottom w:val="none" w:sz="0" w:space="0" w:color="auto"/>
            <w:right w:val="none" w:sz="0" w:space="0" w:color="auto"/>
          </w:divBdr>
        </w:div>
        <w:div w:id="1350138357">
          <w:marLeft w:val="0"/>
          <w:marRight w:val="0"/>
          <w:marTop w:val="150"/>
          <w:marBottom w:val="150"/>
          <w:divBdr>
            <w:top w:val="none" w:sz="0" w:space="0" w:color="auto"/>
            <w:left w:val="none" w:sz="0" w:space="0" w:color="auto"/>
            <w:bottom w:val="none" w:sz="0" w:space="0" w:color="auto"/>
            <w:right w:val="none" w:sz="0" w:space="0" w:color="auto"/>
          </w:divBdr>
        </w:div>
        <w:div w:id="472645801">
          <w:marLeft w:val="0"/>
          <w:marRight w:val="0"/>
          <w:marTop w:val="0"/>
          <w:marBottom w:val="0"/>
          <w:divBdr>
            <w:top w:val="none" w:sz="0" w:space="0" w:color="auto"/>
            <w:left w:val="none" w:sz="0" w:space="0" w:color="auto"/>
            <w:bottom w:val="none" w:sz="0" w:space="0" w:color="auto"/>
            <w:right w:val="none" w:sz="0" w:space="0" w:color="auto"/>
          </w:divBdr>
          <w:divsChild>
            <w:div w:id="2137986894">
              <w:marLeft w:val="0"/>
              <w:marRight w:val="0"/>
              <w:marTop w:val="0"/>
              <w:marBottom w:val="0"/>
              <w:divBdr>
                <w:top w:val="none" w:sz="0" w:space="0" w:color="auto"/>
                <w:left w:val="none" w:sz="0" w:space="0" w:color="auto"/>
                <w:bottom w:val="none" w:sz="0" w:space="0" w:color="auto"/>
                <w:right w:val="none" w:sz="0" w:space="0" w:color="auto"/>
              </w:divBdr>
              <w:divsChild>
                <w:div w:id="17022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114">
          <w:marLeft w:val="0"/>
          <w:marRight w:val="0"/>
          <w:marTop w:val="150"/>
          <w:marBottom w:val="150"/>
          <w:divBdr>
            <w:top w:val="none" w:sz="0" w:space="0" w:color="auto"/>
            <w:left w:val="none" w:sz="0" w:space="0" w:color="auto"/>
            <w:bottom w:val="none" w:sz="0" w:space="0" w:color="auto"/>
            <w:right w:val="none" w:sz="0" w:space="0" w:color="auto"/>
          </w:divBdr>
          <w:divsChild>
            <w:div w:id="1742097962">
              <w:marLeft w:val="0"/>
              <w:marRight w:val="0"/>
              <w:marTop w:val="0"/>
              <w:marBottom w:val="0"/>
              <w:divBdr>
                <w:top w:val="none" w:sz="0" w:space="0" w:color="auto"/>
                <w:left w:val="none" w:sz="0" w:space="0" w:color="auto"/>
                <w:bottom w:val="none" w:sz="0" w:space="0" w:color="auto"/>
                <w:right w:val="none" w:sz="0" w:space="0" w:color="auto"/>
              </w:divBdr>
            </w:div>
            <w:div w:id="1825194855">
              <w:marLeft w:val="105"/>
              <w:marRight w:val="0"/>
              <w:marTop w:val="0"/>
              <w:marBottom w:val="0"/>
              <w:divBdr>
                <w:top w:val="none" w:sz="0" w:space="0" w:color="auto"/>
                <w:left w:val="none" w:sz="0" w:space="0" w:color="auto"/>
                <w:bottom w:val="none" w:sz="0" w:space="0" w:color="auto"/>
                <w:right w:val="none" w:sz="0" w:space="0" w:color="auto"/>
              </w:divBdr>
            </w:div>
            <w:div w:id="890921616">
              <w:marLeft w:val="105"/>
              <w:marRight w:val="0"/>
              <w:marTop w:val="0"/>
              <w:marBottom w:val="0"/>
              <w:divBdr>
                <w:top w:val="none" w:sz="0" w:space="0" w:color="auto"/>
                <w:left w:val="none" w:sz="0" w:space="0" w:color="auto"/>
                <w:bottom w:val="none" w:sz="0" w:space="0" w:color="auto"/>
                <w:right w:val="none" w:sz="0" w:space="0" w:color="auto"/>
              </w:divBdr>
            </w:div>
            <w:div w:id="144014994">
              <w:marLeft w:val="105"/>
              <w:marRight w:val="0"/>
              <w:marTop w:val="0"/>
              <w:marBottom w:val="0"/>
              <w:divBdr>
                <w:top w:val="none" w:sz="0" w:space="0" w:color="auto"/>
                <w:left w:val="none" w:sz="0" w:space="0" w:color="auto"/>
                <w:bottom w:val="none" w:sz="0" w:space="0" w:color="auto"/>
                <w:right w:val="none" w:sz="0" w:space="0" w:color="auto"/>
              </w:divBdr>
            </w:div>
            <w:div w:id="134838791">
              <w:marLeft w:val="105"/>
              <w:marRight w:val="0"/>
              <w:marTop w:val="0"/>
              <w:marBottom w:val="0"/>
              <w:divBdr>
                <w:top w:val="none" w:sz="0" w:space="0" w:color="auto"/>
                <w:left w:val="none" w:sz="0" w:space="0" w:color="auto"/>
                <w:bottom w:val="none" w:sz="0" w:space="0" w:color="auto"/>
                <w:right w:val="none" w:sz="0" w:space="0" w:color="auto"/>
              </w:divBdr>
            </w:div>
            <w:div w:id="1043946342">
              <w:marLeft w:val="105"/>
              <w:marRight w:val="0"/>
              <w:marTop w:val="0"/>
              <w:marBottom w:val="0"/>
              <w:divBdr>
                <w:top w:val="none" w:sz="0" w:space="0" w:color="auto"/>
                <w:left w:val="none" w:sz="0" w:space="0" w:color="auto"/>
                <w:bottom w:val="none" w:sz="0" w:space="0" w:color="auto"/>
                <w:right w:val="none" w:sz="0" w:space="0" w:color="auto"/>
              </w:divBdr>
            </w:div>
            <w:div w:id="849173893">
              <w:marLeft w:val="105"/>
              <w:marRight w:val="0"/>
              <w:marTop w:val="0"/>
              <w:marBottom w:val="0"/>
              <w:divBdr>
                <w:top w:val="none" w:sz="0" w:space="0" w:color="auto"/>
                <w:left w:val="none" w:sz="0" w:space="0" w:color="auto"/>
                <w:bottom w:val="none" w:sz="0" w:space="0" w:color="auto"/>
                <w:right w:val="none" w:sz="0" w:space="0" w:color="auto"/>
              </w:divBdr>
            </w:div>
            <w:div w:id="465896094">
              <w:marLeft w:val="105"/>
              <w:marRight w:val="0"/>
              <w:marTop w:val="0"/>
              <w:marBottom w:val="0"/>
              <w:divBdr>
                <w:top w:val="none" w:sz="0" w:space="0" w:color="auto"/>
                <w:left w:val="none" w:sz="0" w:space="0" w:color="auto"/>
                <w:bottom w:val="none" w:sz="0" w:space="0" w:color="auto"/>
                <w:right w:val="none" w:sz="0" w:space="0" w:color="auto"/>
              </w:divBdr>
            </w:div>
            <w:div w:id="1993869252">
              <w:marLeft w:val="105"/>
              <w:marRight w:val="0"/>
              <w:marTop w:val="0"/>
              <w:marBottom w:val="0"/>
              <w:divBdr>
                <w:top w:val="none" w:sz="0" w:space="0" w:color="auto"/>
                <w:left w:val="none" w:sz="0" w:space="0" w:color="auto"/>
                <w:bottom w:val="none" w:sz="0" w:space="0" w:color="auto"/>
                <w:right w:val="none" w:sz="0" w:space="0" w:color="auto"/>
              </w:divBdr>
            </w:div>
            <w:div w:id="408424824">
              <w:marLeft w:val="105"/>
              <w:marRight w:val="0"/>
              <w:marTop w:val="0"/>
              <w:marBottom w:val="0"/>
              <w:divBdr>
                <w:top w:val="none" w:sz="0" w:space="0" w:color="auto"/>
                <w:left w:val="none" w:sz="0" w:space="0" w:color="auto"/>
                <w:bottom w:val="none" w:sz="0" w:space="0" w:color="auto"/>
                <w:right w:val="none" w:sz="0" w:space="0" w:color="auto"/>
              </w:divBdr>
            </w:div>
            <w:div w:id="2077043826">
              <w:marLeft w:val="105"/>
              <w:marRight w:val="0"/>
              <w:marTop w:val="0"/>
              <w:marBottom w:val="0"/>
              <w:divBdr>
                <w:top w:val="none" w:sz="0" w:space="0" w:color="auto"/>
                <w:left w:val="none" w:sz="0" w:space="0" w:color="auto"/>
                <w:bottom w:val="none" w:sz="0" w:space="0" w:color="auto"/>
                <w:right w:val="none" w:sz="0" w:space="0" w:color="auto"/>
              </w:divBdr>
            </w:div>
          </w:divsChild>
        </w:div>
        <w:div w:id="809790566">
          <w:marLeft w:val="0"/>
          <w:marRight w:val="0"/>
          <w:marTop w:val="0"/>
          <w:marBottom w:val="0"/>
          <w:divBdr>
            <w:top w:val="none" w:sz="0" w:space="0" w:color="auto"/>
            <w:left w:val="none" w:sz="0" w:space="0" w:color="auto"/>
            <w:bottom w:val="none" w:sz="0" w:space="0" w:color="auto"/>
            <w:right w:val="none" w:sz="0" w:space="0" w:color="auto"/>
          </w:divBdr>
        </w:div>
        <w:div w:id="759328291">
          <w:marLeft w:val="0"/>
          <w:marRight w:val="-75"/>
          <w:marTop w:val="0"/>
          <w:marBottom w:val="225"/>
          <w:divBdr>
            <w:top w:val="none" w:sz="0" w:space="0" w:color="auto"/>
            <w:left w:val="none" w:sz="0" w:space="0" w:color="auto"/>
            <w:bottom w:val="none" w:sz="0" w:space="0" w:color="auto"/>
            <w:right w:val="none" w:sz="0" w:space="0" w:color="auto"/>
          </w:divBdr>
        </w:div>
        <w:div w:id="146098485">
          <w:marLeft w:val="0"/>
          <w:marRight w:val="0"/>
          <w:marTop w:val="0"/>
          <w:marBottom w:val="0"/>
          <w:divBdr>
            <w:top w:val="none" w:sz="0" w:space="0" w:color="auto"/>
            <w:left w:val="none" w:sz="0" w:space="0" w:color="auto"/>
            <w:bottom w:val="none" w:sz="0" w:space="0" w:color="auto"/>
            <w:right w:val="none" w:sz="0" w:space="0" w:color="auto"/>
          </w:divBdr>
          <w:divsChild>
            <w:div w:id="634338408">
              <w:marLeft w:val="0"/>
              <w:marRight w:val="0"/>
              <w:marTop w:val="0"/>
              <w:marBottom w:val="90"/>
              <w:divBdr>
                <w:top w:val="none" w:sz="0" w:space="11" w:color="auto"/>
                <w:left w:val="none" w:sz="0" w:space="0" w:color="auto"/>
                <w:bottom w:val="dotted" w:sz="6" w:space="0" w:color="666666"/>
                <w:right w:val="none" w:sz="0" w:space="0" w:color="auto"/>
              </w:divBdr>
            </w:div>
            <w:div w:id="9569941">
              <w:marLeft w:val="0"/>
              <w:marRight w:val="0"/>
              <w:marTop w:val="150"/>
              <w:marBottom w:val="0"/>
              <w:divBdr>
                <w:top w:val="none" w:sz="0" w:space="0" w:color="auto"/>
                <w:left w:val="none" w:sz="0" w:space="0" w:color="auto"/>
                <w:bottom w:val="none" w:sz="0" w:space="0" w:color="auto"/>
                <w:right w:val="none" w:sz="0" w:space="0" w:color="auto"/>
              </w:divBdr>
            </w:div>
            <w:div w:id="2066370213">
              <w:marLeft w:val="0"/>
              <w:marRight w:val="0"/>
              <w:marTop w:val="150"/>
              <w:marBottom w:val="0"/>
              <w:divBdr>
                <w:top w:val="none" w:sz="0" w:space="0" w:color="auto"/>
                <w:left w:val="none" w:sz="0" w:space="0" w:color="auto"/>
                <w:bottom w:val="none" w:sz="0" w:space="0" w:color="auto"/>
                <w:right w:val="none" w:sz="0" w:space="0" w:color="auto"/>
              </w:divBdr>
            </w:div>
            <w:div w:id="1072236096">
              <w:marLeft w:val="0"/>
              <w:marRight w:val="0"/>
              <w:marTop w:val="150"/>
              <w:marBottom w:val="0"/>
              <w:divBdr>
                <w:top w:val="none" w:sz="0" w:space="0" w:color="auto"/>
                <w:left w:val="none" w:sz="0" w:space="0" w:color="auto"/>
                <w:bottom w:val="none" w:sz="0" w:space="0" w:color="auto"/>
                <w:right w:val="none" w:sz="0" w:space="0" w:color="auto"/>
              </w:divBdr>
            </w:div>
            <w:div w:id="1022442534">
              <w:marLeft w:val="0"/>
              <w:marRight w:val="0"/>
              <w:marTop w:val="150"/>
              <w:marBottom w:val="0"/>
              <w:divBdr>
                <w:top w:val="none" w:sz="0" w:space="0" w:color="auto"/>
                <w:left w:val="none" w:sz="0" w:space="0" w:color="auto"/>
                <w:bottom w:val="none" w:sz="0" w:space="0" w:color="auto"/>
                <w:right w:val="none" w:sz="0" w:space="0" w:color="auto"/>
              </w:divBdr>
            </w:div>
            <w:div w:id="464201044">
              <w:marLeft w:val="0"/>
              <w:marRight w:val="0"/>
              <w:marTop w:val="150"/>
              <w:marBottom w:val="0"/>
              <w:divBdr>
                <w:top w:val="none" w:sz="0" w:space="0" w:color="auto"/>
                <w:left w:val="none" w:sz="0" w:space="0" w:color="auto"/>
                <w:bottom w:val="none" w:sz="0" w:space="0" w:color="auto"/>
                <w:right w:val="none" w:sz="0" w:space="0" w:color="auto"/>
              </w:divBdr>
            </w:div>
            <w:div w:id="370422377">
              <w:marLeft w:val="0"/>
              <w:marRight w:val="0"/>
              <w:marTop w:val="150"/>
              <w:marBottom w:val="0"/>
              <w:divBdr>
                <w:top w:val="none" w:sz="0" w:space="0" w:color="auto"/>
                <w:left w:val="none" w:sz="0" w:space="0" w:color="auto"/>
                <w:bottom w:val="none" w:sz="0" w:space="0" w:color="auto"/>
                <w:right w:val="none" w:sz="0" w:space="0" w:color="auto"/>
              </w:divBdr>
            </w:div>
          </w:divsChild>
        </w:div>
        <w:div w:id="480853898">
          <w:marLeft w:val="0"/>
          <w:marRight w:val="0"/>
          <w:marTop w:val="0"/>
          <w:marBottom w:val="0"/>
          <w:divBdr>
            <w:top w:val="none" w:sz="0" w:space="0" w:color="auto"/>
            <w:left w:val="none" w:sz="0" w:space="0" w:color="auto"/>
            <w:bottom w:val="none" w:sz="0" w:space="0" w:color="auto"/>
            <w:right w:val="none" w:sz="0" w:space="0" w:color="auto"/>
          </w:divBdr>
        </w:div>
        <w:div w:id="564684796">
          <w:marLeft w:val="0"/>
          <w:marRight w:val="0"/>
          <w:marTop w:val="0"/>
          <w:marBottom w:val="0"/>
          <w:divBdr>
            <w:top w:val="none" w:sz="0" w:space="0" w:color="auto"/>
            <w:left w:val="none" w:sz="0" w:space="0" w:color="auto"/>
            <w:bottom w:val="none" w:sz="0" w:space="0" w:color="auto"/>
            <w:right w:val="none" w:sz="0" w:space="0" w:color="auto"/>
          </w:divBdr>
        </w:div>
        <w:div w:id="1620798562">
          <w:marLeft w:val="0"/>
          <w:marRight w:val="0"/>
          <w:marTop w:val="0"/>
          <w:marBottom w:val="0"/>
          <w:divBdr>
            <w:top w:val="none" w:sz="0" w:space="0" w:color="auto"/>
            <w:left w:val="none" w:sz="0" w:space="0" w:color="auto"/>
            <w:bottom w:val="none" w:sz="0" w:space="0" w:color="auto"/>
            <w:right w:val="none" w:sz="0" w:space="0" w:color="auto"/>
          </w:divBdr>
        </w:div>
        <w:div w:id="671949379">
          <w:marLeft w:val="150"/>
          <w:marRight w:val="0"/>
          <w:marTop w:val="0"/>
          <w:marBottom w:val="150"/>
          <w:divBdr>
            <w:top w:val="none" w:sz="0" w:space="0" w:color="auto"/>
            <w:left w:val="none" w:sz="0" w:space="0" w:color="auto"/>
            <w:bottom w:val="none" w:sz="0" w:space="0" w:color="auto"/>
            <w:right w:val="none" w:sz="0" w:space="0" w:color="auto"/>
          </w:divBdr>
          <w:divsChild>
            <w:div w:id="610213041">
              <w:marLeft w:val="0"/>
              <w:marRight w:val="0"/>
              <w:marTop w:val="0"/>
              <w:marBottom w:val="0"/>
              <w:divBdr>
                <w:top w:val="none" w:sz="0" w:space="0" w:color="auto"/>
                <w:left w:val="none" w:sz="0" w:space="0" w:color="auto"/>
                <w:bottom w:val="none" w:sz="0" w:space="0" w:color="auto"/>
                <w:right w:val="none" w:sz="0" w:space="0" w:color="auto"/>
              </w:divBdr>
            </w:div>
          </w:divsChild>
        </w:div>
        <w:div w:id="776679599">
          <w:marLeft w:val="150"/>
          <w:marRight w:val="0"/>
          <w:marTop w:val="0"/>
          <w:marBottom w:val="150"/>
          <w:divBdr>
            <w:top w:val="none" w:sz="0" w:space="0" w:color="auto"/>
            <w:left w:val="none" w:sz="0" w:space="0" w:color="auto"/>
            <w:bottom w:val="none" w:sz="0" w:space="0" w:color="auto"/>
            <w:right w:val="none" w:sz="0" w:space="0" w:color="auto"/>
          </w:divBdr>
          <w:divsChild>
            <w:div w:id="1846556056">
              <w:marLeft w:val="0"/>
              <w:marRight w:val="0"/>
              <w:marTop w:val="0"/>
              <w:marBottom w:val="0"/>
              <w:divBdr>
                <w:top w:val="none" w:sz="0" w:space="0" w:color="auto"/>
                <w:left w:val="none" w:sz="0" w:space="0" w:color="auto"/>
                <w:bottom w:val="none" w:sz="0" w:space="0" w:color="auto"/>
                <w:right w:val="none" w:sz="0" w:space="0" w:color="auto"/>
              </w:divBdr>
            </w:div>
          </w:divsChild>
        </w:div>
        <w:div w:id="111375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tuan</cp:lastModifiedBy>
  <cp:revision>9</cp:revision>
  <cp:lastPrinted>2015-12-13T02:00:00Z</cp:lastPrinted>
  <dcterms:created xsi:type="dcterms:W3CDTF">2015-11-30T08:51:00Z</dcterms:created>
  <dcterms:modified xsi:type="dcterms:W3CDTF">2015-12-13T02:02:00Z</dcterms:modified>
</cp:coreProperties>
</file>