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637C" w:rsidRPr="00226D2F" w:rsidRDefault="00B55E81" w:rsidP="00C44D9D">
      <w:pPr>
        <w:spacing w:after="100"/>
        <w:jc w:val="center"/>
        <w:rPr>
          <w:b/>
          <w:bCs/>
        </w:rPr>
      </w:pPr>
      <w:r>
        <w:rPr>
          <w:b/>
          <w:bCs/>
        </w:rPr>
        <w:t>ĐỀ THI HỌC KÌ I – NĂM HỌC 2016 - 2017</w:t>
      </w:r>
    </w:p>
    <w:p w:rsidR="0095637C" w:rsidRPr="00226D2F" w:rsidRDefault="0095637C" w:rsidP="00C44D9D">
      <w:pPr>
        <w:spacing w:after="100"/>
        <w:jc w:val="center"/>
        <w:rPr>
          <w:b/>
          <w:bCs/>
        </w:rPr>
      </w:pPr>
      <w:r w:rsidRPr="00226D2F">
        <w:rPr>
          <w:b/>
          <w:bCs/>
        </w:rPr>
        <w:t>MÔN VẬT LÝ – LỚP 11</w:t>
      </w:r>
    </w:p>
    <w:p w:rsidR="0095637C" w:rsidRPr="00226D2F" w:rsidRDefault="00B67E62" w:rsidP="00C44D9D">
      <w:pPr>
        <w:spacing w:after="100"/>
        <w:jc w:val="center"/>
        <w:rPr>
          <w:i/>
          <w:iCs/>
        </w:rPr>
      </w:pPr>
      <w:r>
        <w:rPr>
          <w:i/>
          <w:iCs/>
        </w:rPr>
        <w:t xml:space="preserve">Thời gian làm bài:  </w:t>
      </w:r>
      <w:r w:rsidR="00F22E25">
        <w:rPr>
          <w:i/>
          <w:iCs/>
        </w:rPr>
        <w:t>45</w:t>
      </w:r>
      <w:r>
        <w:rPr>
          <w:i/>
          <w:iCs/>
        </w:rPr>
        <w:t xml:space="preserve"> </w:t>
      </w:r>
      <w:bookmarkStart w:id="0" w:name="_GoBack"/>
      <w:bookmarkEnd w:id="0"/>
      <w:r w:rsidR="00F22E25">
        <w:rPr>
          <w:i/>
          <w:iCs/>
        </w:rPr>
        <w:t>phút</w:t>
      </w:r>
    </w:p>
    <w:p w:rsidR="00500BAE" w:rsidRPr="00226D2F" w:rsidRDefault="00500BAE" w:rsidP="00C44D9D">
      <w:pPr>
        <w:spacing w:after="100"/>
      </w:pPr>
      <w:r w:rsidRPr="00226D2F">
        <w:t>Họ, tên thí sinh:..........................................................................</w:t>
      </w:r>
      <w:r w:rsidR="00A637E0" w:rsidRPr="00226D2F">
        <w:t xml:space="preserve"> Lớp: ………………………..</w:t>
      </w:r>
    </w:p>
    <w:p w:rsidR="00500BAE" w:rsidRPr="00226D2F" w:rsidRDefault="00500BAE" w:rsidP="00C44D9D">
      <w:pPr>
        <w:spacing w:after="100"/>
      </w:pPr>
      <w:r w:rsidRPr="00226D2F">
        <w:t>Số báo danh:...............................................................................</w:t>
      </w:r>
    </w:p>
    <w:p w:rsidR="00500BAE" w:rsidRPr="00226D2F" w:rsidRDefault="00226D2F" w:rsidP="00226D2F">
      <w:pPr>
        <w:tabs>
          <w:tab w:val="left" w:pos="3360"/>
        </w:tabs>
        <w:spacing w:after="100"/>
      </w:pPr>
      <w:r w:rsidRPr="00226D2F">
        <w:tab/>
      </w:r>
    </w:p>
    <w:p w:rsidR="001233D4" w:rsidRPr="00226D2F" w:rsidRDefault="00A24F55" w:rsidP="00C44D9D">
      <w:pPr>
        <w:spacing w:after="100"/>
      </w:pPr>
      <w:r w:rsidRPr="00226D2F">
        <w:rPr>
          <w:b/>
          <w:u w:val="single"/>
        </w:rPr>
        <w:t>Câu 1</w:t>
      </w:r>
      <w:r w:rsidR="00B13D85" w:rsidRPr="00226D2F">
        <w:rPr>
          <w:b/>
          <w:u w:val="single"/>
        </w:rPr>
        <w:t xml:space="preserve"> </w:t>
      </w:r>
      <w:r w:rsidRPr="00226D2F">
        <w:t>(</w:t>
      </w:r>
      <w:r w:rsidR="00E14F4B" w:rsidRPr="00226D2F">
        <w:t>1</w:t>
      </w:r>
      <w:r w:rsidRPr="00226D2F">
        <w:t>đ) :</w:t>
      </w:r>
      <w:r w:rsidR="0037470F" w:rsidRPr="00226D2F">
        <w:t xml:space="preserve"> </w:t>
      </w:r>
      <w:r w:rsidR="00E14F4B" w:rsidRPr="00226D2F">
        <w:t>Hãy nêu các tác dụng chính của dòng điện. Ở mỗi tác dụng, hãy cho một ví dụ về thiết bị điện tương ứng với tác dụng đó?</w:t>
      </w:r>
    </w:p>
    <w:p w:rsidR="00A24F55" w:rsidRPr="00226D2F" w:rsidRDefault="007D5DBC" w:rsidP="00C44D9D">
      <w:pPr>
        <w:spacing w:after="100"/>
      </w:pPr>
      <w:r w:rsidRPr="00226D2F">
        <w:rPr>
          <w:b/>
          <w:u w:val="single"/>
        </w:rPr>
        <w:t xml:space="preserve">Câu 2 </w:t>
      </w:r>
      <w:r w:rsidRPr="00226D2F">
        <w:t xml:space="preserve">(1đ) : </w:t>
      </w:r>
      <w:r w:rsidR="009C2604" w:rsidRPr="00226D2F">
        <w:t>Hãy phát biểu định luật Ôm đối với toàn mạch và viết biểu thức của định luật?</w:t>
      </w:r>
    </w:p>
    <w:p w:rsidR="00B21A4E" w:rsidRPr="006E1C92" w:rsidRDefault="007D5DBC" w:rsidP="00C44D9D">
      <w:pPr>
        <w:spacing w:after="100"/>
      </w:pPr>
      <w:r w:rsidRPr="00226D2F">
        <w:rPr>
          <w:b/>
          <w:u w:val="single"/>
        </w:rPr>
        <w:t xml:space="preserve">Câu 3 </w:t>
      </w:r>
      <w:r w:rsidRPr="00226D2F">
        <w:t xml:space="preserve">(1đ) </w:t>
      </w:r>
      <w:r w:rsidR="006E1C92" w:rsidRPr="006E1C92">
        <w:t>Hạt tải điện trong chất khí là hạt nào? Các hạt tải điện trong chất khí được tạo ra bằng cách nào? Hãy nê</w:t>
      </w:r>
      <w:r w:rsidR="00AB7BFE">
        <w:t>u</w:t>
      </w:r>
      <w:r w:rsidR="006E1C92" w:rsidRPr="006E1C92">
        <w:t xml:space="preserve"> bản chất dòng điện trong chất khí?</w:t>
      </w:r>
    </w:p>
    <w:p w:rsidR="00B54D18" w:rsidRDefault="00B54D18" w:rsidP="00341718">
      <w:pPr>
        <w:spacing w:after="100"/>
      </w:pPr>
      <w:r w:rsidRPr="00226D2F">
        <w:rPr>
          <w:b/>
          <w:u w:val="single"/>
        </w:rPr>
        <w:t xml:space="preserve">Câu 4 </w:t>
      </w:r>
      <w:r w:rsidRPr="00226D2F">
        <w:t>(1đ) : Hạt tải điện trong kim loại là những hạt nào? Hãy nêu bản chất dòng điện trong kim loại?</w:t>
      </w:r>
    </w:p>
    <w:p w:rsidR="00BD1FD2" w:rsidRDefault="00BD1FD2" w:rsidP="00341718">
      <w:pPr>
        <w:spacing w:after="100"/>
      </w:pPr>
      <w:r w:rsidRPr="00226D2F">
        <w:rPr>
          <w:b/>
          <w:u w:val="single"/>
        </w:rPr>
        <w:t xml:space="preserve">Câu 5 </w:t>
      </w:r>
      <w:r w:rsidRPr="00226D2F">
        <w:t>(1đ) :</w:t>
      </w:r>
      <w:r w:rsidRPr="00226D2F">
        <w:rPr>
          <w:b/>
        </w:rPr>
        <w:t xml:space="preserve">  </w:t>
      </w:r>
      <w:r w:rsidRPr="00BD1FD2">
        <w:t>Nếu m</w:t>
      </w:r>
      <w:r>
        <w:t>uốn mạ Bạc cho một chiếc huy ch</w:t>
      </w:r>
      <w:r w:rsidRPr="00BD1FD2">
        <w:t>ươ</w:t>
      </w:r>
      <w:r>
        <w:t>ng</w:t>
      </w:r>
      <w:r w:rsidRPr="00BD1FD2">
        <w:t xml:space="preserve"> ứng dụng hiện tượng dương cực tan thì lúc đó: cực dương của bình điện phân phải được làm bằng gì? Dung dịch điện phân là dung dịch nào? </w:t>
      </w:r>
      <w:r>
        <w:t>Huy ch</w:t>
      </w:r>
      <w:r w:rsidRPr="00BD1FD2">
        <w:t>ươ</w:t>
      </w:r>
      <w:r>
        <w:t>ng</w:t>
      </w:r>
      <w:r w:rsidRPr="00BD1FD2">
        <w:t xml:space="preserve"> phải được đặt ở đâu trong bình điện phân?</w:t>
      </w:r>
    </w:p>
    <w:p w:rsidR="00B67E62" w:rsidRPr="00BD1FD2" w:rsidRDefault="00B67E62" w:rsidP="00341718">
      <w:pPr>
        <w:spacing w:after="100"/>
      </w:pPr>
    </w:p>
    <w:p w:rsidR="008E49D4" w:rsidRDefault="00BD1FD2" w:rsidP="00341718">
      <w:pPr>
        <w:spacing w:after="100"/>
      </w:pPr>
      <w:r w:rsidRPr="00226D2F">
        <w:rPr>
          <w:b/>
          <w:noProof/>
        </w:rPr>
        <w:drawing>
          <wp:anchor distT="0" distB="0" distL="114300" distR="114300" simplePos="0" relativeHeight="251662336" behindDoc="0" locked="0" layoutInCell="1" allowOverlap="1" wp14:anchorId="7E305377" wp14:editId="1EFEF744">
            <wp:simplePos x="0" y="0"/>
            <wp:positionH relativeFrom="column">
              <wp:posOffset>5772150</wp:posOffset>
            </wp:positionH>
            <wp:positionV relativeFrom="paragraph">
              <wp:posOffset>6985</wp:posOffset>
            </wp:positionV>
            <wp:extent cx="815340" cy="742950"/>
            <wp:effectExtent l="0" t="0" r="381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34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4D18" w:rsidRPr="00226D2F">
        <w:rPr>
          <w:b/>
          <w:u w:val="single"/>
        </w:rPr>
        <w:t xml:space="preserve">Câu </w:t>
      </w:r>
      <w:r w:rsidR="007117D0">
        <w:rPr>
          <w:b/>
          <w:u w:val="single"/>
        </w:rPr>
        <w:t>6</w:t>
      </w:r>
      <w:r w:rsidR="007D5DBC" w:rsidRPr="00226D2F">
        <w:rPr>
          <w:b/>
          <w:u w:val="single"/>
        </w:rPr>
        <w:t xml:space="preserve"> </w:t>
      </w:r>
      <w:r w:rsidR="007D5DBC" w:rsidRPr="00226D2F">
        <w:t>(1đ) :</w:t>
      </w:r>
      <w:r w:rsidR="008E49D4" w:rsidRPr="00226D2F">
        <w:rPr>
          <w:b/>
        </w:rPr>
        <w:t xml:space="preserve">  </w:t>
      </w:r>
      <w:r w:rsidR="00F8272A" w:rsidRPr="00226D2F">
        <w:t xml:space="preserve">Cho mạch điện như hình vẽ.  Trong đó </w:t>
      </w:r>
      <w:r w:rsidR="00117562" w:rsidRPr="00226D2F">
        <w:t>nguồn điện</w:t>
      </w:r>
      <w:r w:rsidR="00F8272A" w:rsidRPr="00226D2F">
        <w:t xml:space="preserve"> có </w:t>
      </w:r>
      <w:r w:rsidR="00881BAA" w:rsidRPr="00D72CC1">
        <w:rPr>
          <w:rFonts w:ascii="Palace Script MT" w:hAnsi="Palace Script MT"/>
          <w:sz w:val="36"/>
        </w:rPr>
        <w:t>E</w:t>
      </w:r>
      <w:r w:rsidR="00F8272A" w:rsidRPr="00226D2F">
        <w:t xml:space="preserve"> = </w:t>
      </w:r>
      <w:r w:rsidR="00117562" w:rsidRPr="00226D2F">
        <w:t>6</w:t>
      </w:r>
      <w:r w:rsidR="00F8272A" w:rsidRPr="00226D2F">
        <w:t xml:space="preserve">V, r = </w:t>
      </w:r>
      <w:r w:rsidR="00117562" w:rsidRPr="00226D2F">
        <w:t>1</w:t>
      </w:r>
      <w:r w:rsidR="00F8272A" w:rsidRPr="00226D2F">
        <w:t>Ω. R</w:t>
      </w:r>
      <w:r w:rsidR="00F8272A" w:rsidRPr="00226D2F">
        <w:rPr>
          <w:vertAlign w:val="subscript"/>
        </w:rPr>
        <w:t xml:space="preserve"> </w:t>
      </w:r>
      <w:r w:rsidR="00F8272A" w:rsidRPr="00226D2F">
        <w:t xml:space="preserve">= </w:t>
      </w:r>
      <w:r w:rsidR="00117562" w:rsidRPr="00226D2F">
        <w:t>2</w:t>
      </w:r>
      <w:r w:rsidR="00F8272A" w:rsidRPr="00226D2F">
        <w:t xml:space="preserve">Ω là bình điện phân chứa dung dịch </w:t>
      </w:r>
      <w:r w:rsidR="00AB7BFE">
        <w:t>CuS</w:t>
      </w:r>
      <w:r w:rsidR="00F8272A" w:rsidRPr="00226D2F">
        <w:t>O</w:t>
      </w:r>
      <w:r w:rsidR="00AB7BFE">
        <w:rPr>
          <w:vertAlign w:val="subscript"/>
        </w:rPr>
        <w:t>4</w:t>
      </w:r>
      <w:r w:rsidR="00117562" w:rsidRPr="00226D2F">
        <w:t xml:space="preserve"> </w:t>
      </w:r>
      <w:r w:rsidR="009F4459" w:rsidRPr="00226D2F">
        <w:t>và có cực dương bằng</w:t>
      </w:r>
      <w:r w:rsidR="00AB7BFE">
        <w:t xml:space="preserve"> Cu</w:t>
      </w:r>
      <w:r w:rsidR="00970D5D" w:rsidRPr="00226D2F">
        <w:t xml:space="preserve"> (</w:t>
      </w:r>
      <w:r w:rsidR="00EC1119" w:rsidRPr="00226D2F">
        <w:t>biết A</w:t>
      </w:r>
      <w:r w:rsidR="00D72CC1">
        <w:t xml:space="preserve"> </w:t>
      </w:r>
      <w:r w:rsidR="00AB7BFE">
        <w:t>= 64</w:t>
      </w:r>
      <w:r w:rsidR="00970D5D" w:rsidRPr="00226D2F">
        <w:t xml:space="preserve"> và </w:t>
      </w:r>
      <w:r w:rsidR="00742387" w:rsidRPr="00226D2F">
        <w:t>n =</w:t>
      </w:r>
      <w:r w:rsidR="00AB7BFE">
        <w:t xml:space="preserve"> 2</w:t>
      </w:r>
      <w:r w:rsidR="00970D5D" w:rsidRPr="00226D2F">
        <w:t>)</w:t>
      </w:r>
      <w:r w:rsidR="00F8272A" w:rsidRPr="00226D2F">
        <w:t xml:space="preserve">. </w:t>
      </w:r>
      <w:r w:rsidR="00D11A3A" w:rsidRPr="00226D2F">
        <w:t>Tìm cường độ dòng điện c</w:t>
      </w:r>
      <w:r w:rsidR="00AB7BFE">
        <w:t>hạy trong mạch và khối lượng đ</w:t>
      </w:r>
      <w:r w:rsidR="00AB7BFE" w:rsidRPr="00AB7BFE">
        <w:t>ồn</w:t>
      </w:r>
      <w:r w:rsidR="00AB7BFE">
        <w:t>g</w:t>
      </w:r>
      <w:r w:rsidR="00D11A3A" w:rsidRPr="00226D2F">
        <w:t xml:space="preserve"> thu được </w:t>
      </w:r>
      <w:r w:rsidR="00AB7BFE">
        <w:t>sau 16 phút 5</w:t>
      </w:r>
      <w:r w:rsidR="00970D5D" w:rsidRPr="00226D2F">
        <w:t xml:space="preserve"> giây? </w:t>
      </w:r>
    </w:p>
    <w:p w:rsidR="005E30D9" w:rsidRPr="00226D2F" w:rsidRDefault="005E30D9" w:rsidP="00341718">
      <w:pPr>
        <w:spacing w:after="100"/>
      </w:pPr>
    </w:p>
    <w:p w:rsidR="00465A1E" w:rsidRDefault="007117D0" w:rsidP="00341718">
      <w:pPr>
        <w:spacing w:after="100"/>
      </w:pPr>
      <w:r>
        <w:rPr>
          <w:b/>
          <w:u w:val="single"/>
        </w:rPr>
        <w:t>Câu 7</w:t>
      </w:r>
      <w:r w:rsidR="00465A1E" w:rsidRPr="00226D2F">
        <w:rPr>
          <w:b/>
          <w:u w:val="single"/>
        </w:rPr>
        <w:t xml:space="preserve"> </w:t>
      </w:r>
      <w:r w:rsidR="00465A1E" w:rsidRPr="00226D2F">
        <w:t xml:space="preserve">(1đ) : </w:t>
      </w:r>
      <w:r w:rsidR="00742387" w:rsidRPr="00226D2F">
        <w:t>Một tụ điện có điện dung là 2.10</w:t>
      </w:r>
      <w:r w:rsidR="00742387" w:rsidRPr="00226D2F">
        <w:rPr>
          <w:vertAlign w:val="superscript"/>
        </w:rPr>
        <w:t>-9</w:t>
      </w:r>
      <w:r w:rsidR="00742387" w:rsidRPr="00226D2F">
        <w:t xml:space="preserve"> F được mắc vào hai cực của một nguồn điện có hiệu điện thế U = 300 V . Tính điện tích của tụ điện?</w:t>
      </w:r>
    </w:p>
    <w:p w:rsidR="00B67E62" w:rsidRPr="00226D2F" w:rsidRDefault="00B67E62" w:rsidP="00341718">
      <w:pPr>
        <w:spacing w:after="100"/>
      </w:pPr>
    </w:p>
    <w:p w:rsidR="00810D97" w:rsidRPr="00723A2F" w:rsidRDefault="00AF77B3" w:rsidP="00341718">
      <w:pPr>
        <w:spacing w:after="100"/>
        <w:jc w:val="both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763DCBB" wp14:editId="6D17B631">
            <wp:simplePos x="0" y="0"/>
            <wp:positionH relativeFrom="column">
              <wp:posOffset>5524500</wp:posOffset>
            </wp:positionH>
            <wp:positionV relativeFrom="paragraph">
              <wp:posOffset>12700</wp:posOffset>
            </wp:positionV>
            <wp:extent cx="1085850" cy="866775"/>
            <wp:effectExtent l="0" t="0" r="0" b="95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24F55" w:rsidRPr="00226D2F">
        <w:rPr>
          <w:b/>
          <w:u w:val="single"/>
        </w:rPr>
        <w:t xml:space="preserve">Câu </w:t>
      </w:r>
      <w:r w:rsidR="007117D0">
        <w:rPr>
          <w:b/>
          <w:u w:val="single"/>
        </w:rPr>
        <w:t>8</w:t>
      </w:r>
      <w:r w:rsidR="00B13D85" w:rsidRPr="00226D2F">
        <w:rPr>
          <w:b/>
          <w:u w:val="single"/>
        </w:rPr>
        <w:t xml:space="preserve"> </w:t>
      </w:r>
      <w:r w:rsidR="00A24F55" w:rsidRPr="00226D2F">
        <w:t>(</w:t>
      </w:r>
      <w:r w:rsidR="00465A1E" w:rsidRPr="00226D2F">
        <w:t>2</w:t>
      </w:r>
      <w:r w:rsidR="00A24F55" w:rsidRPr="00226D2F">
        <w:t>đ) :</w:t>
      </w:r>
      <w:r w:rsidR="000F3F2E" w:rsidRPr="00226D2F">
        <w:t xml:space="preserve"> </w:t>
      </w:r>
      <w:r w:rsidR="00810D97">
        <w:t xml:space="preserve"> </w:t>
      </w:r>
      <w:r w:rsidR="00810D97" w:rsidRPr="00723A2F">
        <w:t xml:space="preserve">Cho mạch điện như hình vẽ. Nguồn điện có suất điện động và điện trở trong là </w:t>
      </w:r>
      <w:r w:rsidR="00D65FCE" w:rsidRPr="00723A2F">
        <w:rPr>
          <w:rFonts w:ascii="Palace Script MT" w:hAnsi="Palace Script MT"/>
          <w:sz w:val="36"/>
          <w:szCs w:val="36"/>
        </w:rPr>
        <w:t>E</w:t>
      </w:r>
      <w:r w:rsidR="00810D97" w:rsidRPr="00723A2F">
        <w:rPr>
          <w:sz w:val="36"/>
          <w:szCs w:val="36"/>
        </w:rPr>
        <w:t xml:space="preserve"> </w:t>
      </w:r>
      <w:r w:rsidR="00810D97" w:rsidRPr="00723A2F">
        <w:t xml:space="preserve">= </w:t>
      </w:r>
      <w:r w:rsidR="00AF4DC4">
        <w:t>3</w:t>
      </w:r>
      <w:r w:rsidR="00810D97" w:rsidRPr="00723A2F">
        <w:t xml:space="preserve"> V, r = </w:t>
      </w:r>
      <w:r w:rsidR="00D65FCE" w:rsidRPr="00723A2F">
        <w:t>1</w:t>
      </w:r>
      <w:r w:rsidR="00810D97" w:rsidRPr="00723A2F">
        <w:t xml:space="preserve"> </w:t>
      </w:r>
      <w:r w:rsidR="00810D97" w:rsidRPr="00723A2F">
        <w:sym w:font="Symbol" w:char="F057"/>
      </w:r>
      <w:r w:rsidR="00810D97" w:rsidRPr="00723A2F">
        <w:t>. Các điện trở mạch ngoài có giá trị là R</w:t>
      </w:r>
      <w:r w:rsidR="00810D97" w:rsidRPr="00723A2F">
        <w:rPr>
          <w:vertAlign w:val="subscript"/>
        </w:rPr>
        <w:t>1</w:t>
      </w:r>
      <w:r w:rsidR="00810D97" w:rsidRPr="00723A2F">
        <w:t xml:space="preserve"> = 6 </w:t>
      </w:r>
      <w:r w:rsidR="00810D97" w:rsidRPr="00723A2F">
        <w:sym w:font="Symbol" w:char="F057"/>
      </w:r>
      <w:r w:rsidR="00810D97" w:rsidRPr="00723A2F">
        <w:t>, R</w:t>
      </w:r>
      <w:r w:rsidR="00810D97" w:rsidRPr="00723A2F">
        <w:rPr>
          <w:vertAlign w:val="subscript"/>
        </w:rPr>
        <w:t>2</w:t>
      </w:r>
      <w:r w:rsidR="00810D97" w:rsidRPr="00723A2F">
        <w:t xml:space="preserve"> = 3 </w:t>
      </w:r>
      <w:r w:rsidR="00810D97" w:rsidRPr="00723A2F">
        <w:sym w:font="Symbol" w:char="F057"/>
      </w:r>
      <w:r w:rsidR="00810D97" w:rsidRPr="00723A2F">
        <w:t>, R</w:t>
      </w:r>
      <w:r w:rsidR="00810D97" w:rsidRPr="00723A2F">
        <w:rPr>
          <w:vertAlign w:val="subscript"/>
        </w:rPr>
        <w:t>3</w:t>
      </w:r>
      <w:r w:rsidR="00810D97" w:rsidRPr="00723A2F">
        <w:t xml:space="preserve"> = 9 </w:t>
      </w:r>
      <w:r w:rsidR="00810D97" w:rsidRPr="00723A2F">
        <w:sym w:font="Symbol" w:char="F057"/>
      </w:r>
      <w:r w:rsidR="00810D97" w:rsidRPr="00723A2F">
        <w:t>. Điện trở dây nối không đáng kể.</w:t>
      </w:r>
    </w:p>
    <w:p w:rsidR="00810D97" w:rsidRPr="00723A2F" w:rsidRDefault="00810D97" w:rsidP="00824663">
      <w:pPr>
        <w:spacing w:after="100"/>
        <w:jc w:val="both"/>
      </w:pPr>
      <w:r w:rsidRPr="00723A2F">
        <w:t>a) Tính điện trở tương đương R</w:t>
      </w:r>
      <w:r w:rsidRPr="00723A2F">
        <w:rPr>
          <w:vertAlign w:val="subscript"/>
        </w:rPr>
        <w:t>N</w:t>
      </w:r>
      <w:r w:rsidRPr="00723A2F">
        <w:t xml:space="preserve"> của mạch ngoài?</w:t>
      </w:r>
    </w:p>
    <w:p w:rsidR="00C27A95" w:rsidRDefault="00810D97" w:rsidP="00824663">
      <w:pPr>
        <w:spacing w:after="100"/>
      </w:pPr>
      <w:r w:rsidRPr="00723A2F">
        <w:t>b) Tính cường độ dòng điện qua mạch chính và cường độ dòng điện chạy qua các điện trở?</w:t>
      </w:r>
    </w:p>
    <w:p w:rsidR="007117D0" w:rsidRDefault="007117D0" w:rsidP="00824663">
      <w:pPr>
        <w:spacing w:after="100"/>
        <w:rPr>
          <w:lang w:val="es-ES_tradnl"/>
        </w:rPr>
      </w:pPr>
      <w:r>
        <w:t xml:space="preserve">c) </w:t>
      </w:r>
      <w:r>
        <w:rPr>
          <w:lang w:val="es-ES_tradnl"/>
        </w:rPr>
        <w:t xml:space="preserve">Tính </w:t>
      </w:r>
      <w:r w:rsidR="003B43FD" w:rsidRPr="003B43FD">
        <w:rPr>
          <w:lang w:val="es-ES_tradnl"/>
        </w:rPr>
        <w:t>đ</w:t>
      </w:r>
      <w:r w:rsidR="003B43FD">
        <w:rPr>
          <w:lang w:val="es-ES_tradnl"/>
        </w:rPr>
        <w:t>i</w:t>
      </w:r>
      <w:r w:rsidR="003B43FD" w:rsidRPr="003B43FD">
        <w:rPr>
          <w:lang w:val="es-ES_tradnl"/>
        </w:rPr>
        <w:t>ệ</w:t>
      </w:r>
      <w:r w:rsidR="003B43FD">
        <w:rPr>
          <w:lang w:val="es-ES_tradnl"/>
        </w:rPr>
        <w:t>n n</w:t>
      </w:r>
      <w:r w:rsidR="003B43FD" w:rsidRPr="003B43FD">
        <w:rPr>
          <w:lang w:val="es-ES_tradnl"/>
        </w:rPr>
        <w:t>ă</w:t>
      </w:r>
      <w:r w:rsidR="003B43FD">
        <w:rPr>
          <w:lang w:val="es-ES_tradnl"/>
        </w:rPr>
        <w:t>ng t</w:t>
      </w:r>
      <w:r w:rsidR="003B43FD" w:rsidRPr="003B43FD">
        <w:rPr>
          <w:lang w:val="es-ES_tradnl"/>
        </w:rPr>
        <w:t>oàn</w:t>
      </w:r>
      <w:r w:rsidR="003B43FD">
        <w:rPr>
          <w:lang w:val="es-ES_tradnl"/>
        </w:rPr>
        <w:t xml:space="preserve"> m</w:t>
      </w:r>
      <w:r w:rsidR="003B43FD" w:rsidRPr="003B43FD">
        <w:rPr>
          <w:lang w:val="es-ES_tradnl"/>
        </w:rPr>
        <w:t>ạ</w:t>
      </w:r>
      <w:r w:rsidR="003B43FD">
        <w:rPr>
          <w:lang w:val="es-ES_tradnl"/>
        </w:rPr>
        <w:t>ch ti</w:t>
      </w:r>
      <w:r w:rsidR="003B43FD" w:rsidRPr="003B43FD">
        <w:rPr>
          <w:lang w:val="es-ES_tradnl"/>
        </w:rPr>
        <w:t>ê</w:t>
      </w:r>
      <w:r w:rsidR="003B43FD">
        <w:rPr>
          <w:lang w:val="es-ES_tradnl"/>
        </w:rPr>
        <w:t>u th</w:t>
      </w:r>
      <w:r w:rsidR="003B43FD" w:rsidRPr="003B43FD">
        <w:rPr>
          <w:lang w:val="es-ES_tradnl"/>
        </w:rPr>
        <w:t>ụ</w:t>
      </w:r>
      <w:r w:rsidR="00AF4DC4">
        <w:rPr>
          <w:lang w:val="es-ES_tradnl"/>
        </w:rPr>
        <w:t xml:space="preserve"> trong 10 phút v</w:t>
      </w:r>
      <w:r w:rsidR="00AF4DC4" w:rsidRPr="00AF4DC4">
        <w:rPr>
          <w:lang w:val="es-ES_tradnl"/>
        </w:rPr>
        <w:t>à</w:t>
      </w:r>
      <w:r w:rsidR="00AF4DC4">
        <w:rPr>
          <w:lang w:val="es-ES_tradnl"/>
        </w:rPr>
        <w:t xml:space="preserve"> hi</w:t>
      </w:r>
      <w:r w:rsidR="00AF4DC4" w:rsidRPr="00AF4DC4">
        <w:rPr>
          <w:lang w:val="es-ES_tradnl"/>
        </w:rPr>
        <w:t>ệ</w:t>
      </w:r>
      <w:r w:rsidR="00AF4DC4">
        <w:rPr>
          <w:lang w:val="es-ES_tradnl"/>
        </w:rPr>
        <w:t>u su</w:t>
      </w:r>
      <w:r w:rsidR="00AF4DC4" w:rsidRPr="00AF4DC4">
        <w:rPr>
          <w:lang w:val="es-ES_tradnl"/>
        </w:rPr>
        <w:t>ấ</w:t>
      </w:r>
      <w:r w:rsidR="00AF4DC4">
        <w:rPr>
          <w:lang w:val="es-ES_tradnl"/>
        </w:rPr>
        <w:t>t c</w:t>
      </w:r>
      <w:r w:rsidR="00AF4DC4" w:rsidRPr="00AF4DC4">
        <w:rPr>
          <w:lang w:val="es-ES_tradnl"/>
        </w:rPr>
        <w:t>ủa</w:t>
      </w:r>
      <w:r w:rsidR="00AF4DC4">
        <w:rPr>
          <w:lang w:val="es-ES_tradnl"/>
        </w:rPr>
        <w:t xml:space="preserve"> ngu</w:t>
      </w:r>
      <w:r w:rsidR="00AF4DC4" w:rsidRPr="00AF4DC4">
        <w:rPr>
          <w:lang w:val="es-ES_tradnl"/>
        </w:rPr>
        <w:t>ồn</w:t>
      </w:r>
      <w:r w:rsidR="00AF4DC4">
        <w:rPr>
          <w:lang w:val="es-ES_tradnl"/>
        </w:rPr>
        <w:t xml:space="preserve"> </w:t>
      </w:r>
      <w:r w:rsidR="00AF4DC4" w:rsidRPr="00AF4DC4">
        <w:rPr>
          <w:lang w:val="es-ES_tradnl"/>
        </w:rPr>
        <w:t>đ</w:t>
      </w:r>
      <w:r w:rsidR="00AF4DC4">
        <w:rPr>
          <w:lang w:val="es-ES_tradnl"/>
        </w:rPr>
        <w:t>i</w:t>
      </w:r>
      <w:r w:rsidR="00AF4DC4" w:rsidRPr="00AF4DC4">
        <w:rPr>
          <w:lang w:val="es-ES_tradnl"/>
        </w:rPr>
        <w:t>ệ</w:t>
      </w:r>
      <w:r w:rsidR="00AF4DC4">
        <w:rPr>
          <w:lang w:val="es-ES_tradnl"/>
        </w:rPr>
        <w:t>n?</w:t>
      </w:r>
    </w:p>
    <w:p w:rsidR="00B67E62" w:rsidRPr="00723A2F" w:rsidRDefault="00B67E62" w:rsidP="00824663">
      <w:pPr>
        <w:spacing w:after="100"/>
      </w:pPr>
    </w:p>
    <w:p w:rsidR="00E458DD" w:rsidRPr="00894FB5" w:rsidRDefault="005E30D9" w:rsidP="005463D2">
      <w:pPr>
        <w:spacing w:after="100"/>
        <w:jc w:val="both"/>
        <w:rPr>
          <w:lang w:val="es-ES_tradnl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0A163400" wp14:editId="10D59E99">
            <wp:simplePos x="0" y="0"/>
            <wp:positionH relativeFrom="margin">
              <wp:align>right</wp:align>
            </wp:positionH>
            <wp:positionV relativeFrom="paragraph">
              <wp:posOffset>15875</wp:posOffset>
            </wp:positionV>
            <wp:extent cx="1019175" cy="55245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4F55" w:rsidRPr="00226D2F">
        <w:rPr>
          <w:b/>
          <w:u w:val="single"/>
        </w:rPr>
        <w:t xml:space="preserve">Câu </w:t>
      </w:r>
      <w:r w:rsidR="007117D0">
        <w:rPr>
          <w:b/>
          <w:u w:val="single"/>
        </w:rPr>
        <w:t>9</w:t>
      </w:r>
      <w:r w:rsidR="00B13D85" w:rsidRPr="00226D2F">
        <w:rPr>
          <w:b/>
          <w:u w:val="single"/>
        </w:rPr>
        <w:t xml:space="preserve"> </w:t>
      </w:r>
      <w:r w:rsidR="00A24F55" w:rsidRPr="00226D2F">
        <w:t>(</w:t>
      </w:r>
      <w:r w:rsidR="007117D0">
        <w:t>1</w:t>
      </w:r>
      <w:r w:rsidR="00A24F55" w:rsidRPr="00226D2F">
        <w:t>đ) :</w:t>
      </w:r>
      <w:r w:rsidR="002C2728" w:rsidRPr="00226D2F">
        <w:rPr>
          <w:lang w:val="fr-FR"/>
        </w:rPr>
        <w:t xml:space="preserve"> </w:t>
      </w:r>
      <w:r w:rsidR="00E855A3">
        <w:rPr>
          <w:lang w:val="fr-FR"/>
        </w:rPr>
        <w:t xml:space="preserve"> </w:t>
      </w:r>
      <w:r w:rsidR="00E855A3" w:rsidRPr="00E208EA">
        <w:rPr>
          <w:lang w:val="es-ES_tradnl"/>
        </w:rPr>
        <w:t>Cho mạch điện như hình vẽ. Cho</w:t>
      </w:r>
      <w:r w:rsidR="00E855A3">
        <w:rPr>
          <w:lang w:val="es-ES_tradnl"/>
        </w:rPr>
        <w:t xml:space="preserve"> </w:t>
      </w:r>
      <w:r w:rsidR="005463D2">
        <w:rPr>
          <w:lang w:val="es-ES_tradnl"/>
        </w:rPr>
        <w:t>pin</w:t>
      </w:r>
      <w:r w:rsidR="004333E0">
        <w:rPr>
          <w:lang w:val="es-ES_tradnl"/>
        </w:rPr>
        <w:t xml:space="preserve"> </w:t>
      </w:r>
      <w:r w:rsidR="00E855A3">
        <w:rPr>
          <w:lang w:val="es-ES_tradnl"/>
        </w:rPr>
        <w:t xml:space="preserve">có suất điện động và điện trở trong lần lượt là </w:t>
      </w:r>
      <w:r w:rsidR="00E855A3" w:rsidRPr="0078649B">
        <w:t>E</w:t>
      </w:r>
      <w:r w:rsidR="00E855A3">
        <w:t xml:space="preserve"> = </w:t>
      </w:r>
      <w:r w:rsidR="00636FE3">
        <w:t>6</w:t>
      </w:r>
      <w:r w:rsidR="00E855A3" w:rsidRPr="0078649B">
        <w:t xml:space="preserve"> V, r = </w:t>
      </w:r>
      <w:r w:rsidR="004333E0">
        <w:t>2</w:t>
      </w:r>
      <w:r w:rsidR="00E855A3" w:rsidRPr="0078649B">
        <w:t xml:space="preserve"> </w:t>
      </w:r>
      <w:r w:rsidR="00E855A3" w:rsidRPr="0078649B">
        <w:sym w:font="Symbol" w:char="F057"/>
      </w:r>
      <w:r w:rsidR="005463D2">
        <w:t>. V</w:t>
      </w:r>
      <w:r w:rsidR="005463D2" w:rsidRPr="005463D2">
        <w:t>ới</w:t>
      </w:r>
      <w:r w:rsidR="005463D2">
        <w:t xml:space="preserve"> </w:t>
      </w:r>
      <w:r w:rsidR="005463D2">
        <w:rPr>
          <w:lang w:val="es-ES_tradnl"/>
        </w:rPr>
        <w:t>R</w:t>
      </w:r>
      <w:r w:rsidR="005463D2">
        <w:rPr>
          <w:vertAlign w:val="subscript"/>
          <w:lang w:val="es-ES_tradnl"/>
        </w:rPr>
        <w:t>1</w:t>
      </w:r>
      <w:r w:rsidR="005463D2">
        <w:rPr>
          <w:lang w:val="es-ES_tradnl"/>
        </w:rPr>
        <w:t xml:space="preserve"> = 2,1 </w:t>
      </w:r>
      <w:r w:rsidR="005463D2" w:rsidRPr="0078649B">
        <w:sym w:font="Symbol" w:char="F057"/>
      </w:r>
      <w:r w:rsidR="00E855A3" w:rsidRPr="0078649B">
        <w:t xml:space="preserve"> </w:t>
      </w:r>
      <w:r w:rsidR="004333E0">
        <w:t xml:space="preserve">. </w:t>
      </w:r>
      <w:r w:rsidR="00E855A3" w:rsidRPr="00E208EA">
        <w:rPr>
          <w:lang w:val="es-ES_tradnl"/>
        </w:rPr>
        <w:t xml:space="preserve"> </w:t>
      </w:r>
      <w:r w:rsidR="00E855A3" w:rsidRPr="00DA3888">
        <w:rPr>
          <w:lang w:val="es-ES_tradnl"/>
        </w:rPr>
        <w:t>Đ</w:t>
      </w:r>
      <w:r w:rsidR="00C21717">
        <w:rPr>
          <w:lang w:val="es-ES_tradnl"/>
        </w:rPr>
        <w:t xml:space="preserve">èn có </w:t>
      </w:r>
      <w:r w:rsidR="005463D2">
        <w:rPr>
          <w:lang w:val="es-ES_tradnl"/>
        </w:rPr>
        <w:t>hiệu điện thế định mức l</w:t>
      </w:r>
      <w:r w:rsidR="005463D2" w:rsidRPr="005463D2">
        <w:rPr>
          <w:lang w:val="es-ES_tradnl"/>
        </w:rPr>
        <w:t>à</w:t>
      </w:r>
      <w:r w:rsidR="005463D2">
        <w:rPr>
          <w:lang w:val="es-ES_tradnl"/>
        </w:rPr>
        <w:t xml:space="preserve"> 3V</w:t>
      </w:r>
      <w:r w:rsidR="00E855A3">
        <w:rPr>
          <w:lang w:val="es-ES_tradnl"/>
        </w:rPr>
        <w:t xml:space="preserve">. </w:t>
      </w:r>
      <w:r w:rsidR="00C21717">
        <w:rPr>
          <w:lang w:val="es-ES_tradnl"/>
        </w:rPr>
        <w:t>Điện trở của ampe kế không đáng kể.</w:t>
      </w:r>
      <w:r w:rsidR="005463D2">
        <w:rPr>
          <w:lang w:val="es-ES_tradnl"/>
        </w:rPr>
        <w:t xml:space="preserve"> H</w:t>
      </w:r>
      <w:r w:rsidR="005463D2" w:rsidRPr="005463D2">
        <w:rPr>
          <w:lang w:val="es-ES_tradnl"/>
        </w:rPr>
        <w:t>ỏi</w:t>
      </w:r>
      <w:r w:rsidR="005463D2">
        <w:rPr>
          <w:lang w:val="es-ES_tradnl"/>
        </w:rPr>
        <w:t xml:space="preserve"> c</w:t>
      </w:r>
      <w:r w:rsidR="005463D2" w:rsidRPr="005463D2">
        <w:rPr>
          <w:lang w:val="es-ES_tradnl"/>
        </w:rPr>
        <w:t>ầ</w:t>
      </w:r>
      <w:r w:rsidR="005463D2">
        <w:rPr>
          <w:lang w:val="es-ES_tradnl"/>
        </w:rPr>
        <w:t>n l</w:t>
      </w:r>
      <w:r w:rsidR="005463D2" w:rsidRPr="005463D2">
        <w:rPr>
          <w:lang w:val="es-ES_tradnl"/>
        </w:rPr>
        <w:t>ắ</w:t>
      </w:r>
      <w:r w:rsidR="005463D2">
        <w:rPr>
          <w:lang w:val="es-ES_tradnl"/>
        </w:rPr>
        <w:t>p th</w:t>
      </w:r>
      <w:r w:rsidR="005463D2" w:rsidRPr="005463D2">
        <w:rPr>
          <w:lang w:val="es-ES_tradnl"/>
        </w:rPr>
        <w:t>ê</w:t>
      </w:r>
      <w:r w:rsidR="005463D2">
        <w:rPr>
          <w:lang w:val="es-ES_tradnl"/>
        </w:rPr>
        <w:t>m v</w:t>
      </w:r>
      <w:r w:rsidR="005463D2" w:rsidRPr="005463D2">
        <w:rPr>
          <w:lang w:val="es-ES_tradnl"/>
        </w:rPr>
        <w:t>à</w:t>
      </w:r>
      <w:r w:rsidR="005463D2">
        <w:rPr>
          <w:lang w:val="es-ES_tradnl"/>
        </w:rPr>
        <w:t>o m</w:t>
      </w:r>
      <w:r w:rsidR="005463D2" w:rsidRPr="005463D2">
        <w:rPr>
          <w:lang w:val="es-ES_tradnl"/>
        </w:rPr>
        <w:t>ạ</w:t>
      </w:r>
      <w:r w:rsidR="005463D2">
        <w:rPr>
          <w:lang w:val="es-ES_tradnl"/>
        </w:rPr>
        <w:t>ch bao nhi</w:t>
      </w:r>
      <w:r w:rsidR="005463D2" w:rsidRPr="005463D2">
        <w:rPr>
          <w:lang w:val="es-ES_tradnl"/>
        </w:rPr>
        <w:t>ê</w:t>
      </w:r>
      <w:r w:rsidR="005463D2">
        <w:rPr>
          <w:lang w:val="es-ES_tradnl"/>
        </w:rPr>
        <w:t>u pin gi</w:t>
      </w:r>
      <w:r w:rsidR="005463D2" w:rsidRPr="005463D2">
        <w:rPr>
          <w:lang w:val="es-ES_tradnl"/>
        </w:rPr>
        <w:t>ố</w:t>
      </w:r>
      <w:r w:rsidR="005463D2">
        <w:rPr>
          <w:lang w:val="es-ES_tradnl"/>
        </w:rPr>
        <w:t>ng nh</w:t>
      </w:r>
      <w:r w:rsidR="005463D2" w:rsidRPr="005463D2">
        <w:rPr>
          <w:lang w:val="es-ES_tradnl"/>
        </w:rPr>
        <w:t>ư</w:t>
      </w:r>
      <w:r w:rsidR="005463D2">
        <w:rPr>
          <w:lang w:val="es-ES_tradnl"/>
        </w:rPr>
        <w:t xml:space="preserve"> tr</w:t>
      </w:r>
      <w:r w:rsidR="005463D2" w:rsidRPr="005463D2">
        <w:rPr>
          <w:lang w:val="es-ES_tradnl"/>
        </w:rPr>
        <w:t>ê</w:t>
      </w:r>
      <w:r w:rsidR="005463D2">
        <w:rPr>
          <w:lang w:val="es-ES_tradnl"/>
        </w:rPr>
        <w:t>n song song v</w:t>
      </w:r>
      <w:r w:rsidR="005463D2" w:rsidRPr="005463D2">
        <w:rPr>
          <w:lang w:val="es-ES_tradnl"/>
        </w:rPr>
        <w:t>ớ</w:t>
      </w:r>
      <w:r w:rsidR="005463D2">
        <w:rPr>
          <w:lang w:val="es-ES_tradnl"/>
        </w:rPr>
        <w:t>i pin ban đ</w:t>
      </w:r>
      <w:r w:rsidR="005463D2" w:rsidRPr="005463D2">
        <w:rPr>
          <w:lang w:val="es-ES_tradnl"/>
        </w:rPr>
        <w:t>ầ</w:t>
      </w:r>
      <w:r w:rsidR="005463D2">
        <w:rPr>
          <w:lang w:val="es-ES_tradnl"/>
        </w:rPr>
        <w:t>u đ</w:t>
      </w:r>
      <w:r w:rsidR="005463D2" w:rsidRPr="005463D2">
        <w:rPr>
          <w:lang w:val="es-ES_tradnl"/>
        </w:rPr>
        <w:t>ể</w:t>
      </w:r>
      <w:r w:rsidR="005463D2">
        <w:rPr>
          <w:lang w:val="es-ES_tradnl"/>
        </w:rPr>
        <w:t xml:space="preserve"> </w:t>
      </w:r>
      <w:r w:rsidR="005463D2" w:rsidRPr="005463D2">
        <w:rPr>
          <w:lang w:val="es-ES_tradnl"/>
        </w:rPr>
        <w:t>đèn</w:t>
      </w:r>
      <w:r w:rsidR="005463D2">
        <w:rPr>
          <w:lang w:val="es-ES_tradnl"/>
        </w:rPr>
        <w:t xml:space="preserve"> s</w:t>
      </w:r>
      <w:r w:rsidR="005463D2" w:rsidRPr="005463D2">
        <w:rPr>
          <w:lang w:val="es-ES_tradnl"/>
        </w:rPr>
        <w:t>á</w:t>
      </w:r>
      <w:r w:rsidR="005463D2">
        <w:rPr>
          <w:lang w:val="es-ES_tradnl"/>
        </w:rPr>
        <w:t>ng b</w:t>
      </w:r>
      <w:r w:rsidR="005463D2" w:rsidRPr="005463D2">
        <w:rPr>
          <w:lang w:val="es-ES_tradnl"/>
        </w:rPr>
        <w:t>ì</w:t>
      </w:r>
      <w:r w:rsidR="005463D2">
        <w:rPr>
          <w:lang w:val="es-ES_tradnl"/>
        </w:rPr>
        <w:t>nh thư</w:t>
      </w:r>
      <w:r w:rsidR="005463D2" w:rsidRPr="005463D2">
        <w:rPr>
          <w:lang w:val="es-ES_tradnl"/>
        </w:rPr>
        <w:t>ờ</w:t>
      </w:r>
      <w:r w:rsidR="005463D2">
        <w:rPr>
          <w:lang w:val="es-ES_tradnl"/>
        </w:rPr>
        <w:t>ng?</w:t>
      </w:r>
      <w:r w:rsidR="005463D2">
        <w:t xml:space="preserve"> </w:t>
      </w:r>
      <w:r w:rsidR="005463D2">
        <w:rPr>
          <w:lang w:val="es-ES_tradnl"/>
        </w:rPr>
        <w:t xml:space="preserve">Cho biết số chỉ của ampe kế </w:t>
      </w:r>
      <w:r w:rsidR="002070C3">
        <w:rPr>
          <w:lang w:val="es-ES_tradnl"/>
        </w:rPr>
        <w:t xml:space="preserve">khi </w:t>
      </w:r>
      <w:r w:rsidR="002070C3" w:rsidRPr="002070C3">
        <w:rPr>
          <w:lang w:val="es-ES_tradnl"/>
        </w:rPr>
        <w:t>đè</w:t>
      </w:r>
      <w:r w:rsidR="002070C3">
        <w:rPr>
          <w:lang w:val="es-ES_tradnl"/>
        </w:rPr>
        <w:t>n s</w:t>
      </w:r>
      <w:r w:rsidR="002070C3" w:rsidRPr="002070C3">
        <w:rPr>
          <w:lang w:val="es-ES_tradnl"/>
        </w:rPr>
        <w:t>á</w:t>
      </w:r>
      <w:r w:rsidR="002070C3">
        <w:rPr>
          <w:lang w:val="es-ES_tradnl"/>
        </w:rPr>
        <w:t>ng b</w:t>
      </w:r>
      <w:r w:rsidR="002070C3" w:rsidRPr="002070C3">
        <w:rPr>
          <w:lang w:val="es-ES_tradnl"/>
        </w:rPr>
        <w:t>ì</w:t>
      </w:r>
      <w:r w:rsidR="002070C3">
        <w:rPr>
          <w:lang w:val="es-ES_tradnl"/>
        </w:rPr>
        <w:t>nh thư</w:t>
      </w:r>
      <w:r w:rsidR="002070C3" w:rsidRPr="002070C3">
        <w:rPr>
          <w:lang w:val="es-ES_tradnl"/>
        </w:rPr>
        <w:t>ờ</w:t>
      </w:r>
      <w:r w:rsidR="002070C3">
        <w:rPr>
          <w:lang w:val="es-ES_tradnl"/>
        </w:rPr>
        <w:t>ng là 1,2</w:t>
      </w:r>
      <w:r w:rsidR="005463D2">
        <w:rPr>
          <w:lang w:val="es-ES_tradnl"/>
        </w:rPr>
        <w:t xml:space="preserve"> A</w:t>
      </w:r>
      <w:r w:rsidR="002070C3">
        <w:rPr>
          <w:lang w:val="es-ES_tradnl"/>
        </w:rPr>
        <w:t>.</w:t>
      </w:r>
    </w:p>
    <w:p w:rsidR="00EB754F" w:rsidRDefault="00824663" w:rsidP="00E458DD">
      <w:pPr>
        <w:tabs>
          <w:tab w:val="left" w:pos="2550"/>
          <w:tab w:val="left" w:pos="3160"/>
        </w:tabs>
        <w:spacing w:after="100"/>
        <w:rPr>
          <w:sz w:val="22"/>
          <w:szCs w:val="22"/>
        </w:rPr>
      </w:pPr>
      <w:r>
        <w:rPr>
          <w:sz w:val="22"/>
          <w:szCs w:val="22"/>
        </w:rPr>
        <w:tab/>
      </w:r>
      <w:r w:rsidR="00E458DD">
        <w:rPr>
          <w:sz w:val="22"/>
          <w:szCs w:val="22"/>
        </w:rPr>
        <w:tab/>
      </w:r>
    </w:p>
    <w:p w:rsidR="00B769E2" w:rsidRDefault="00FF4BCF" w:rsidP="00C44D9D">
      <w:pPr>
        <w:pStyle w:val="ListParagraph"/>
        <w:spacing w:after="100"/>
        <w:jc w:val="center"/>
      </w:pPr>
      <w:r>
        <w:t>- HẾT -</w:t>
      </w:r>
    </w:p>
    <w:p w:rsidR="00B769E2" w:rsidRDefault="00B769E2" w:rsidP="00C44D9D">
      <w:pPr>
        <w:spacing w:after="100"/>
      </w:pPr>
      <w:r w:rsidRPr="001233D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D79747" wp14:editId="2DD3393D">
                <wp:simplePos x="0" y="0"/>
                <wp:positionH relativeFrom="column">
                  <wp:posOffset>-419100</wp:posOffset>
                </wp:positionH>
                <wp:positionV relativeFrom="paragraph">
                  <wp:posOffset>100330</wp:posOffset>
                </wp:positionV>
                <wp:extent cx="6715125" cy="0"/>
                <wp:effectExtent l="0" t="0" r="9525" b="1905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151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C47DF2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3pt,7.9pt" to="495.7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"/>
            </w:pict>
          </mc:Fallback>
        </mc:AlternateContent>
      </w:r>
    </w:p>
    <w:p w:rsidR="001233D4" w:rsidRDefault="001233D4" w:rsidP="00C44D9D">
      <w:pPr>
        <w:spacing w:after="200"/>
      </w:pPr>
      <w:r w:rsidRPr="001233D4">
        <w:fldChar w:fldCharType="begin"/>
      </w:r>
      <w:r w:rsidRPr="001233D4">
        <w:instrText xml:space="preserve"> QUOTE </w:instrText>
      </w:r>
      <w:r w:rsidRPr="001233D4">
        <w:rPr>
          <w:rFonts w:ascii="Arial" w:hAnsi="Arial"/>
          <w:noProof/>
          <w:position w:val="-11"/>
        </w:rPr>
        <w:drawing>
          <wp:inline distT="0" distB="0" distL="0" distR="0" wp14:anchorId="3CF869EA" wp14:editId="21041505">
            <wp:extent cx="2057400" cy="228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33D4">
        <w:instrText xml:space="preserve"> </w:instrText>
      </w:r>
      <w:r w:rsidRPr="001233D4">
        <w:fldChar w:fldCharType="end"/>
      </w:r>
      <w:r w:rsidRPr="001233D4">
        <w:rPr>
          <w:i/>
          <w:iCs/>
          <w:u w:val="single"/>
        </w:rPr>
        <w:t>Ghi chú:</w:t>
      </w:r>
      <w:r w:rsidRPr="001233D4">
        <w:rPr>
          <w:i/>
          <w:iCs/>
        </w:rPr>
        <w:t xml:space="preserve">  Học sinh không được sử dụng tài liệu. Giám thị coi thi không giải thích gì thêm.</w:t>
      </w:r>
      <w:r>
        <w:br w:type="page"/>
      </w:r>
    </w:p>
    <w:p w:rsidR="008F6780" w:rsidRPr="00EB60D0" w:rsidRDefault="008F6780" w:rsidP="00C44D9D">
      <w:pPr>
        <w:rPr>
          <w:b/>
          <w:bCs/>
        </w:rPr>
      </w:pPr>
      <w:r w:rsidRPr="00686B69">
        <w:lastRenderedPageBreak/>
        <w:t xml:space="preserve">SỞ GD–ĐT TP HỒ CHÍ MINH               </w:t>
      </w:r>
      <w:r w:rsidR="008F603A">
        <w:tab/>
      </w:r>
      <w:r w:rsidR="00663944">
        <w:rPr>
          <w:b/>
          <w:bCs/>
        </w:rPr>
        <w:t>ĐỀ THI HỌC KÌ I – NĂM HỌC 2016</w:t>
      </w:r>
      <w:r w:rsidR="00EB60D0" w:rsidRPr="001233D4">
        <w:rPr>
          <w:b/>
          <w:bCs/>
        </w:rPr>
        <w:t xml:space="preserve"> - 201</w:t>
      </w:r>
      <w:r w:rsidR="00663944">
        <w:rPr>
          <w:b/>
          <w:bCs/>
        </w:rPr>
        <w:t>7</w:t>
      </w:r>
      <w:r w:rsidR="00EB60D0">
        <w:rPr>
          <w:b/>
          <w:bCs/>
        </w:rPr>
        <w:t xml:space="preserve"> </w:t>
      </w:r>
    </w:p>
    <w:p w:rsidR="00962D4A" w:rsidRPr="00962D4A" w:rsidRDefault="008F6780" w:rsidP="00C44D9D">
      <w:pPr>
        <w:rPr>
          <w:b/>
          <w:bCs/>
        </w:rPr>
      </w:pPr>
      <w:r w:rsidRPr="00686B69">
        <w:t xml:space="preserve">Trường THPT Nguyễn Văn Linh                                </w:t>
      </w:r>
      <w:r w:rsidR="00EB60D0" w:rsidRPr="001233D4">
        <w:rPr>
          <w:b/>
          <w:bCs/>
        </w:rPr>
        <w:t>MÔN VẬT LÝ – LỚP 11</w:t>
      </w:r>
    </w:p>
    <w:p w:rsidR="008F6780" w:rsidRPr="00686B69" w:rsidRDefault="008F6780" w:rsidP="00C44D9D">
      <w:r w:rsidRPr="00686B69">
        <w:t xml:space="preserve">                 </w:t>
      </w:r>
      <w:r w:rsidRPr="00686B69">
        <w:sym w:font="Wingdings" w:char="F09A"/>
      </w:r>
      <w:r w:rsidRPr="00686B69">
        <w:sym w:font="Wingdings" w:char="F0AF"/>
      </w:r>
      <w:r w:rsidRPr="00686B69">
        <w:sym w:font="Wingdings" w:char="F09B"/>
      </w:r>
      <w:r w:rsidRPr="00686B69">
        <w:t xml:space="preserve">                                                           </w:t>
      </w:r>
      <w:r w:rsidR="008F603A">
        <w:t xml:space="preserve"> </w:t>
      </w:r>
      <w:r w:rsidRPr="00686B69">
        <w:t xml:space="preserve">  ------------------------</w:t>
      </w:r>
    </w:p>
    <w:p w:rsidR="008F6780" w:rsidRDefault="00962D4A" w:rsidP="00962D4A">
      <w:pPr>
        <w:jc w:val="center"/>
      </w:pPr>
      <w:r>
        <w:t>ĐÁP ÁN</w:t>
      </w:r>
    </w:p>
    <w:p w:rsidR="00962D4A" w:rsidRPr="00686B69" w:rsidRDefault="00962D4A" w:rsidP="00962D4A">
      <w:pPr>
        <w:jc w:val="center"/>
      </w:pPr>
    </w:p>
    <w:tbl>
      <w:tblPr>
        <w:tblW w:w="10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98"/>
        <w:gridCol w:w="6660"/>
        <w:gridCol w:w="810"/>
        <w:gridCol w:w="1455"/>
      </w:tblGrid>
      <w:tr w:rsidR="008F6780" w:rsidRPr="00686B69" w:rsidTr="00EB754F">
        <w:trPr>
          <w:trHeight w:val="247"/>
        </w:trPr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6780" w:rsidRPr="0027310F" w:rsidRDefault="008F6780" w:rsidP="00C44D9D">
            <w:pPr>
              <w:jc w:val="center"/>
            </w:pPr>
            <w:r w:rsidRPr="0027310F">
              <w:t>Câu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6780" w:rsidRPr="0027310F" w:rsidRDefault="008F6780" w:rsidP="00C44D9D">
            <w:pPr>
              <w:jc w:val="center"/>
            </w:pPr>
            <w:r w:rsidRPr="0027310F">
              <w:t>Đáp án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6780" w:rsidRPr="0027310F" w:rsidRDefault="008F6780" w:rsidP="00C44D9D">
            <w:pPr>
              <w:jc w:val="center"/>
            </w:pPr>
            <w:r w:rsidRPr="0027310F">
              <w:t>Điểm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6780" w:rsidRPr="0027310F" w:rsidRDefault="008F6780" w:rsidP="00C44D9D">
            <w:pPr>
              <w:jc w:val="center"/>
            </w:pPr>
            <w:r w:rsidRPr="0027310F">
              <w:t>GHI CHÚ</w:t>
            </w:r>
          </w:p>
        </w:tc>
      </w:tr>
      <w:tr w:rsidR="008F6780" w:rsidRPr="00686B69" w:rsidTr="00EB754F">
        <w:trPr>
          <w:trHeight w:val="247"/>
        </w:trPr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699B" w:rsidRPr="0027310F" w:rsidRDefault="0025699B" w:rsidP="00C44D9D">
            <w:pPr>
              <w:jc w:val="center"/>
              <w:rPr>
                <w:b/>
                <w:u w:val="single"/>
              </w:rPr>
            </w:pPr>
            <w:r w:rsidRPr="0027310F">
              <w:rPr>
                <w:b/>
                <w:u w:val="single"/>
              </w:rPr>
              <w:t>1</w:t>
            </w:r>
          </w:p>
          <w:p w:rsidR="008F6780" w:rsidRPr="0027310F" w:rsidRDefault="00E14F4B" w:rsidP="00C44D9D">
            <w:pPr>
              <w:jc w:val="center"/>
            </w:pPr>
            <w:r>
              <w:t>(1</w:t>
            </w:r>
            <w:r w:rsidR="0025699B" w:rsidRPr="0027310F">
              <w:t>đ)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29FD" w:rsidRDefault="00E14F4B" w:rsidP="00C44D9D">
            <w:r w:rsidRPr="00024ED6">
              <w:t xml:space="preserve">Các tác dụng chính của dòng điện: </w:t>
            </w:r>
          </w:p>
          <w:p w:rsidR="005B29FD" w:rsidRDefault="005B29FD" w:rsidP="00C44D9D">
            <w:r>
              <w:t>- tác dụng nhiệt: bếp điện</w:t>
            </w:r>
            <w:r w:rsidR="00BD1FD2">
              <w:t>…</w:t>
            </w:r>
          </w:p>
          <w:p w:rsidR="005B29FD" w:rsidRDefault="005B29FD" w:rsidP="00C44D9D">
            <w:r>
              <w:t>- tác dụng từ: cần cẩu điện</w:t>
            </w:r>
            <w:r w:rsidR="00BD1FD2">
              <w:t>, nam ch</w:t>
            </w:r>
            <w:r w:rsidR="00BD1FD2" w:rsidRPr="00BD1FD2">
              <w:t>â</w:t>
            </w:r>
            <w:r w:rsidR="00BD1FD2">
              <w:t>m đi</w:t>
            </w:r>
            <w:r w:rsidR="00BD1FD2" w:rsidRPr="00BD1FD2">
              <w:t>ệ</w:t>
            </w:r>
            <w:r w:rsidR="00BD1FD2">
              <w:t>n …</w:t>
            </w:r>
          </w:p>
          <w:p w:rsidR="005B29FD" w:rsidRDefault="005B29FD" w:rsidP="00C44D9D">
            <w:r>
              <w:t>- tác dụng sinh lý: máy châm cứu</w:t>
            </w:r>
            <w:r w:rsidR="00BD1FD2">
              <w:t>…</w:t>
            </w:r>
          </w:p>
          <w:p w:rsidR="0025699B" w:rsidRPr="0027310F" w:rsidRDefault="005B29FD" w:rsidP="00C44D9D">
            <w:r>
              <w:t xml:space="preserve">- </w:t>
            </w:r>
            <w:r w:rsidR="00E14F4B" w:rsidRPr="00024ED6">
              <w:t>tác dụng hóa học</w:t>
            </w:r>
            <w:r>
              <w:t>: bể mạ kim loại</w:t>
            </w:r>
            <w:r w:rsidR="00BD1FD2">
              <w:t>…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749D" w:rsidRPr="0027310F" w:rsidRDefault="0052749D" w:rsidP="00C44D9D">
            <w:pPr>
              <w:jc w:val="center"/>
            </w:pPr>
          </w:p>
          <w:p w:rsidR="008F6780" w:rsidRDefault="00214E32" w:rsidP="00C44D9D">
            <w:pPr>
              <w:jc w:val="center"/>
            </w:pPr>
            <w:r w:rsidRPr="0027310F">
              <w:t>0.</w:t>
            </w:r>
            <w:r w:rsidR="005B29FD">
              <w:t>2</w:t>
            </w:r>
            <w:r w:rsidRPr="0027310F">
              <w:t>5</w:t>
            </w:r>
          </w:p>
          <w:p w:rsidR="005B29FD" w:rsidRDefault="005B29FD" w:rsidP="00C44D9D">
            <w:pPr>
              <w:jc w:val="center"/>
            </w:pPr>
            <w:r>
              <w:t>0,25</w:t>
            </w:r>
          </w:p>
          <w:p w:rsidR="005B29FD" w:rsidRDefault="005B29FD" w:rsidP="00C44D9D">
            <w:pPr>
              <w:jc w:val="center"/>
            </w:pPr>
            <w:r>
              <w:t>0,25</w:t>
            </w:r>
          </w:p>
          <w:p w:rsidR="005B29FD" w:rsidRPr="0027310F" w:rsidRDefault="005B29FD" w:rsidP="00C44D9D">
            <w:pPr>
              <w:jc w:val="center"/>
            </w:pPr>
            <w:r>
              <w:t>0,25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6780" w:rsidRPr="0027310F" w:rsidRDefault="008F6780" w:rsidP="00C44D9D">
            <w:pPr>
              <w:jc w:val="center"/>
            </w:pPr>
          </w:p>
        </w:tc>
      </w:tr>
      <w:tr w:rsidR="00EC2932" w:rsidRPr="00686B69" w:rsidTr="00EB754F">
        <w:trPr>
          <w:trHeight w:val="247"/>
        </w:trPr>
        <w:tc>
          <w:tcPr>
            <w:tcW w:w="109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C2932" w:rsidRPr="0027310F" w:rsidRDefault="00EC2932" w:rsidP="00C44D9D">
            <w:pPr>
              <w:jc w:val="center"/>
              <w:rPr>
                <w:b/>
                <w:u w:val="single"/>
              </w:rPr>
            </w:pPr>
            <w:r w:rsidRPr="0027310F">
              <w:rPr>
                <w:b/>
                <w:u w:val="single"/>
              </w:rPr>
              <w:t>2</w:t>
            </w:r>
          </w:p>
          <w:p w:rsidR="00EC2932" w:rsidRPr="0027310F" w:rsidRDefault="00EC2932" w:rsidP="00C44D9D">
            <w:pPr>
              <w:jc w:val="center"/>
              <w:rPr>
                <w:b/>
                <w:u w:val="single"/>
              </w:rPr>
            </w:pPr>
            <w:r w:rsidRPr="0027310F">
              <w:t>(</w:t>
            </w:r>
            <w:r>
              <w:t>1</w:t>
            </w:r>
            <w:r w:rsidRPr="0027310F">
              <w:t>đ)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2932" w:rsidRPr="0027310F" w:rsidRDefault="00EC2932" w:rsidP="00C44D9D">
            <w:pPr>
              <w:spacing w:after="120"/>
            </w:pPr>
            <w:r w:rsidRPr="0027310F">
              <w:t xml:space="preserve">Cường độ dòng điện chạy trong </w:t>
            </w:r>
            <w:r w:rsidRPr="00EC2932">
              <w:rPr>
                <w:i/>
              </w:rPr>
              <w:t>mạch điện kín</w:t>
            </w:r>
            <w:r w:rsidRPr="0027310F">
              <w:t xml:space="preserve"> </w:t>
            </w:r>
            <w:r>
              <w:t xml:space="preserve">  </w:t>
            </w:r>
            <w:r w:rsidRPr="00EC2932">
              <w:rPr>
                <w:i/>
              </w:rPr>
              <w:t>tỉ lệ thuận với suất điện động</w:t>
            </w:r>
            <w:r w:rsidRPr="0027310F">
              <w:t xml:space="preserve"> của nguồn điện và </w:t>
            </w:r>
            <w:r w:rsidRPr="00EC2932">
              <w:rPr>
                <w:i/>
              </w:rPr>
              <w:t>tỉ lệ nghịch với điện trở toàn phần</w:t>
            </w:r>
            <w:r w:rsidRPr="0027310F">
              <w:t xml:space="preserve"> của mạch đó.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2932" w:rsidRPr="0027310F" w:rsidRDefault="00EC2932" w:rsidP="00C44D9D">
            <w:pPr>
              <w:jc w:val="center"/>
            </w:pPr>
            <w:r>
              <w:t>0.75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2932" w:rsidRPr="0027310F" w:rsidRDefault="00EC2932" w:rsidP="00C44D9D">
            <w:pPr>
              <w:jc w:val="center"/>
            </w:pPr>
          </w:p>
        </w:tc>
      </w:tr>
      <w:tr w:rsidR="00EC2932" w:rsidRPr="00686B69" w:rsidTr="00EB754F">
        <w:trPr>
          <w:trHeight w:val="247"/>
        </w:trPr>
        <w:tc>
          <w:tcPr>
            <w:tcW w:w="10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C2932" w:rsidRPr="0027310F" w:rsidRDefault="00EC2932" w:rsidP="00C44D9D">
            <w:pPr>
              <w:jc w:val="center"/>
              <w:rPr>
                <w:b/>
                <w:u w:val="single"/>
              </w:rPr>
            </w:pP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2932" w:rsidRPr="0027310F" w:rsidRDefault="00EC2932" w:rsidP="00C44D9D">
            <w:r w:rsidRPr="0027310F">
              <w:t xml:space="preserve">I = </w:t>
            </w:r>
            <w:r w:rsidRPr="0027310F">
              <w:rPr>
                <w:rFonts w:ascii="Kunstler Script" w:hAnsi="Kunstler Script"/>
                <w:position w:val="-30"/>
              </w:rPr>
              <w:object w:dxaOrig="740" w:dyaOrig="6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6.75pt;height:33.75pt" o:ole="">
                  <v:imagedata r:id="rId9" o:title=""/>
                </v:shape>
                <o:OLEObject Type="Embed" ProgID="Equation.3" ShapeID="_x0000_i1025" DrawAspect="Content" ObjectID="_1543660814" r:id="rId10"/>
              </w:objec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2932" w:rsidRPr="0027310F" w:rsidRDefault="00EC2932" w:rsidP="00C44D9D">
            <w:pPr>
              <w:jc w:val="center"/>
            </w:pPr>
            <w:r w:rsidRPr="0027310F">
              <w:t>0.</w:t>
            </w:r>
            <w:r>
              <w:t>2</w:t>
            </w:r>
            <w:r w:rsidRPr="0027310F">
              <w:t>5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2932" w:rsidRPr="0027310F" w:rsidRDefault="00EC2932" w:rsidP="00C44D9D">
            <w:pPr>
              <w:jc w:val="center"/>
            </w:pPr>
          </w:p>
        </w:tc>
      </w:tr>
      <w:tr w:rsidR="00EC2932" w:rsidRPr="00686B69" w:rsidTr="00EB754F">
        <w:trPr>
          <w:trHeight w:val="247"/>
        </w:trPr>
        <w:tc>
          <w:tcPr>
            <w:tcW w:w="109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C2932" w:rsidRPr="0027310F" w:rsidRDefault="00EC2932" w:rsidP="00C44D9D">
            <w:pPr>
              <w:jc w:val="center"/>
              <w:rPr>
                <w:b/>
                <w:u w:val="single"/>
              </w:rPr>
            </w:pPr>
            <w:r w:rsidRPr="0027310F">
              <w:rPr>
                <w:b/>
                <w:u w:val="single"/>
              </w:rPr>
              <w:t xml:space="preserve">3 </w:t>
            </w:r>
          </w:p>
          <w:p w:rsidR="00EC2932" w:rsidRPr="0027310F" w:rsidRDefault="00EC2932" w:rsidP="00C44D9D">
            <w:pPr>
              <w:jc w:val="center"/>
              <w:rPr>
                <w:b/>
                <w:u w:val="single"/>
              </w:rPr>
            </w:pPr>
            <w:r>
              <w:t>(1</w:t>
            </w:r>
            <w:r w:rsidRPr="0027310F">
              <w:t>đ)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1C92" w:rsidRPr="00C879D4" w:rsidRDefault="006E1C92" w:rsidP="006E1C92">
            <w:r w:rsidRPr="00C879D4">
              <w:t>-Hạt tải điện trong chất khí là các electron tự do, ion dương và ion âm</w:t>
            </w:r>
          </w:p>
          <w:p w:rsidR="00EC2932" w:rsidRPr="00D37DC2" w:rsidRDefault="006E1C92" w:rsidP="006E1C92">
            <w:pPr>
              <w:rPr>
                <w:sz w:val="22"/>
                <w:szCs w:val="20"/>
              </w:rPr>
            </w:pPr>
            <w:r w:rsidRPr="00C879D4">
              <w:t>-  Các hạt tải điện này do chất khí bị ion hoá sinh ra.</w:t>
            </w:r>
            <w:r w:rsidR="00EC2932">
              <w:rPr>
                <w:sz w:val="22"/>
                <w:szCs w:val="20"/>
              </w:rPr>
              <w:tab/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2932" w:rsidRDefault="00AB7BFE" w:rsidP="00C44D9D">
            <w:pPr>
              <w:jc w:val="center"/>
            </w:pPr>
            <w:r>
              <w:t>0.2</w:t>
            </w:r>
            <w:r w:rsidR="00EC2932">
              <w:t>5</w:t>
            </w:r>
          </w:p>
          <w:p w:rsidR="00AB7BFE" w:rsidRDefault="00AB7BFE" w:rsidP="00C44D9D">
            <w:pPr>
              <w:jc w:val="center"/>
            </w:pPr>
          </w:p>
          <w:p w:rsidR="00AB7BFE" w:rsidRPr="0027310F" w:rsidRDefault="00AB7BFE" w:rsidP="00C44D9D">
            <w:pPr>
              <w:jc w:val="center"/>
            </w:pPr>
            <w:r>
              <w:t>0.25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2932" w:rsidRPr="0027310F" w:rsidRDefault="00EC2932" w:rsidP="00C44D9D">
            <w:pPr>
              <w:jc w:val="center"/>
            </w:pPr>
          </w:p>
        </w:tc>
      </w:tr>
      <w:tr w:rsidR="00EC2932" w:rsidRPr="00686B69" w:rsidTr="00EB754F">
        <w:trPr>
          <w:trHeight w:val="247"/>
        </w:trPr>
        <w:tc>
          <w:tcPr>
            <w:tcW w:w="10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C2932" w:rsidRPr="0027310F" w:rsidRDefault="00EC2932" w:rsidP="00C44D9D">
            <w:pPr>
              <w:jc w:val="center"/>
              <w:rPr>
                <w:b/>
                <w:u w:val="single"/>
              </w:rPr>
            </w:pP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2932" w:rsidRPr="0027310F" w:rsidRDefault="00AB7BFE" w:rsidP="00C44D9D">
            <w:r w:rsidRPr="00C879D4">
              <w:t>Dòng điện trong chất khí là dòng chuyển dời có hướng của các ion dương theo chiều điện trường và của các ion âm, các electron ngược chiều điện trường.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2932" w:rsidRPr="0027310F" w:rsidRDefault="00EC2932" w:rsidP="00AB7BFE">
            <w:pPr>
              <w:jc w:val="center"/>
            </w:pPr>
            <w:r w:rsidRPr="0027310F">
              <w:t>0.</w:t>
            </w:r>
            <w:r w:rsidR="00AB7BFE">
              <w:t>5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C2932" w:rsidRPr="0027310F" w:rsidRDefault="00EC2932" w:rsidP="00C44D9D">
            <w:pPr>
              <w:jc w:val="center"/>
            </w:pPr>
          </w:p>
        </w:tc>
      </w:tr>
      <w:tr w:rsidR="00423245" w:rsidRPr="00686B69" w:rsidTr="00EB754F">
        <w:trPr>
          <w:trHeight w:val="247"/>
        </w:trPr>
        <w:tc>
          <w:tcPr>
            <w:tcW w:w="109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D38D4" w:rsidRPr="0027310F" w:rsidRDefault="00CD38D4" w:rsidP="00C44D9D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4</w:t>
            </w:r>
            <w:r w:rsidRPr="0027310F">
              <w:rPr>
                <w:b/>
                <w:u w:val="single"/>
              </w:rPr>
              <w:t xml:space="preserve"> </w:t>
            </w:r>
          </w:p>
          <w:p w:rsidR="00423245" w:rsidRPr="0027310F" w:rsidRDefault="00CD38D4" w:rsidP="00C44D9D">
            <w:pPr>
              <w:jc w:val="center"/>
              <w:rPr>
                <w:b/>
                <w:u w:val="single"/>
              </w:rPr>
            </w:pPr>
            <w:r>
              <w:t>(1</w:t>
            </w:r>
            <w:r w:rsidRPr="0027310F">
              <w:t>đ)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245" w:rsidRPr="0027310F" w:rsidRDefault="00423245" w:rsidP="00C44D9D">
            <w:pPr>
              <w:rPr>
                <w:i/>
              </w:rPr>
            </w:pPr>
            <w:r w:rsidRPr="0027310F">
              <w:t>Hạt tải điện trong kim loại là các electron tự do.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245" w:rsidRPr="0027310F" w:rsidRDefault="00423245" w:rsidP="00C44D9D">
            <w:pPr>
              <w:jc w:val="center"/>
            </w:pPr>
            <w:r w:rsidRPr="0027310F">
              <w:t>0.5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245" w:rsidRPr="0027310F" w:rsidRDefault="00423245" w:rsidP="00C44D9D">
            <w:pPr>
              <w:jc w:val="center"/>
            </w:pPr>
          </w:p>
        </w:tc>
      </w:tr>
      <w:tr w:rsidR="00423245" w:rsidRPr="00686B69" w:rsidTr="00EB754F">
        <w:trPr>
          <w:trHeight w:val="247"/>
        </w:trPr>
        <w:tc>
          <w:tcPr>
            <w:tcW w:w="109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245" w:rsidRPr="0027310F" w:rsidRDefault="00423245" w:rsidP="00C44D9D">
            <w:pPr>
              <w:jc w:val="center"/>
              <w:rPr>
                <w:b/>
                <w:u w:val="single"/>
              </w:rPr>
            </w:pP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245" w:rsidRPr="0027310F" w:rsidRDefault="00423245" w:rsidP="00C44D9D">
            <w:r w:rsidRPr="0027310F">
              <w:t>Dòng điện trong kim loại là dòng chuyển dời có hướng của các electron tự do dưới tác dụng của điện trường.</w:t>
            </w:r>
          </w:p>
          <w:p w:rsidR="00423245" w:rsidRPr="0027310F" w:rsidRDefault="00423245" w:rsidP="00C44D9D">
            <w:pPr>
              <w:rPr>
                <w:i/>
              </w:rPr>
            </w:pPr>
            <w:r w:rsidRPr="0027310F">
              <w:rPr>
                <w:i/>
              </w:rPr>
              <w:t>(cách khác : là dòng chuyển dời có hướng của các electron tự do ngược chiều điện trường)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245" w:rsidRPr="0027310F" w:rsidRDefault="00423245" w:rsidP="00C44D9D">
            <w:pPr>
              <w:jc w:val="center"/>
            </w:pPr>
            <w:r w:rsidRPr="0027310F">
              <w:t>0.5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245" w:rsidRPr="0027310F" w:rsidRDefault="00423245" w:rsidP="00C44D9D">
            <w:pPr>
              <w:jc w:val="center"/>
            </w:pPr>
          </w:p>
        </w:tc>
      </w:tr>
      <w:tr w:rsidR="00BD1FD2" w:rsidRPr="00686B69" w:rsidTr="0061284F">
        <w:trPr>
          <w:trHeight w:val="247"/>
        </w:trPr>
        <w:tc>
          <w:tcPr>
            <w:tcW w:w="109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1FD2" w:rsidRPr="0027310F" w:rsidRDefault="00BD1FD2" w:rsidP="00BD1FD2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5</w:t>
            </w:r>
            <w:r w:rsidRPr="0027310F">
              <w:rPr>
                <w:b/>
                <w:u w:val="single"/>
              </w:rPr>
              <w:t xml:space="preserve"> </w:t>
            </w:r>
          </w:p>
          <w:p w:rsidR="00BD1FD2" w:rsidRPr="0027310F" w:rsidRDefault="00BD1FD2" w:rsidP="00BD1FD2">
            <w:pPr>
              <w:jc w:val="center"/>
              <w:rPr>
                <w:b/>
                <w:u w:val="single"/>
              </w:rPr>
            </w:pPr>
            <w:r>
              <w:t>(1</w:t>
            </w:r>
            <w:r w:rsidRPr="0027310F">
              <w:t>đ)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1FD2" w:rsidRPr="00C879D4" w:rsidRDefault="00BD1FD2" w:rsidP="00BD1FD2">
            <w:pPr>
              <w:pStyle w:val="ListParagraph"/>
              <w:numPr>
                <w:ilvl w:val="0"/>
                <w:numId w:val="3"/>
              </w:numPr>
            </w:pPr>
            <w:r w:rsidRPr="00C879D4">
              <w:t>Cực dương (Anot) phải làm bằng bạc.</w:t>
            </w:r>
          </w:p>
          <w:p w:rsidR="00BD1FD2" w:rsidRDefault="00BD1FD2" w:rsidP="00BD1FD2">
            <w:pPr>
              <w:pStyle w:val="ListParagraph"/>
              <w:numPr>
                <w:ilvl w:val="0"/>
                <w:numId w:val="3"/>
              </w:numPr>
            </w:pPr>
            <w:r w:rsidRPr="00C879D4">
              <w:t>Dung dịch điện phân là dung dịch muối Bạc</w:t>
            </w:r>
          </w:p>
          <w:p w:rsidR="00BD1FD2" w:rsidRPr="0027310F" w:rsidRDefault="00BD1FD2" w:rsidP="00BD1FD2">
            <w:pPr>
              <w:pStyle w:val="ListParagraph"/>
              <w:numPr>
                <w:ilvl w:val="0"/>
                <w:numId w:val="3"/>
              </w:numPr>
            </w:pPr>
            <w:r>
              <w:t>Huy ch</w:t>
            </w:r>
            <w:r w:rsidRPr="00BD1FD2">
              <w:t>ươ</w:t>
            </w:r>
            <w:r>
              <w:t>ng</w:t>
            </w:r>
            <w:r w:rsidRPr="00C879D4">
              <w:t xml:space="preserve"> được đặt ở cực âm (catot) của bình điện phân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1FD2" w:rsidRPr="0027310F" w:rsidRDefault="00BD1FD2" w:rsidP="00BD1FD2">
            <w:pPr>
              <w:jc w:val="center"/>
            </w:pPr>
            <w:r>
              <w:t>1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1FD2" w:rsidRDefault="00BD1FD2" w:rsidP="00BD1FD2">
            <w:pPr>
              <w:jc w:val="center"/>
            </w:pPr>
            <w:r w:rsidRPr="00BD1FD2">
              <w:t>S</w:t>
            </w:r>
            <w:r>
              <w:t xml:space="preserve">ai 1 </w:t>
            </w:r>
            <w:r w:rsidRPr="00BD1FD2">
              <w:t>ý</w:t>
            </w:r>
            <w:r>
              <w:t xml:space="preserve"> </w:t>
            </w:r>
          </w:p>
          <w:p w:rsidR="00BD1FD2" w:rsidRPr="0027310F" w:rsidRDefault="00BD1FD2" w:rsidP="00BD1FD2">
            <w:pPr>
              <w:jc w:val="center"/>
            </w:pPr>
            <w:r>
              <w:t>- 0,25</w:t>
            </w:r>
            <w:r w:rsidRPr="00BD1FD2">
              <w:t>đ</w:t>
            </w:r>
          </w:p>
        </w:tc>
      </w:tr>
      <w:tr w:rsidR="00BD1FD2" w:rsidRPr="00686B69" w:rsidTr="0061284F">
        <w:trPr>
          <w:trHeight w:val="247"/>
        </w:trPr>
        <w:tc>
          <w:tcPr>
            <w:tcW w:w="1098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1FD2" w:rsidRPr="0027310F" w:rsidRDefault="006E1C92" w:rsidP="00BD1FD2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6</w:t>
            </w:r>
            <w:r w:rsidR="00BD1FD2" w:rsidRPr="0027310F">
              <w:rPr>
                <w:b/>
                <w:u w:val="single"/>
              </w:rPr>
              <w:t xml:space="preserve"> </w:t>
            </w:r>
          </w:p>
          <w:p w:rsidR="00BD1FD2" w:rsidRPr="0027310F" w:rsidRDefault="00BD1FD2" w:rsidP="00BD1FD2">
            <w:pPr>
              <w:jc w:val="center"/>
              <w:rPr>
                <w:b/>
                <w:u w:val="single"/>
              </w:rPr>
            </w:pPr>
            <w:r>
              <w:t>(1</w:t>
            </w:r>
            <w:r w:rsidRPr="0027310F">
              <w:t>đ)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1FD2" w:rsidRPr="0027310F" w:rsidRDefault="00BD1FD2" w:rsidP="00BD1FD2">
            <w:r w:rsidRPr="0027310F">
              <w:t>Tính đúng I = 2 (A)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1FD2" w:rsidRPr="0027310F" w:rsidRDefault="00BD1FD2" w:rsidP="00BD1FD2">
            <w:pPr>
              <w:jc w:val="center"/>
            </w:pPr>
            <w:r w:rsidRPr="0027310F">
              <w:t>0.25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1FD2" w:rsidRPr="0027310F" w:rsidRDefault="00BD1FD2" w:rsidP="00BD1FD2">
            <w:pPr>
              <w:jc w:val="center"/>
            </w:pPr>
          </w:p>
        </w:tc>
      </w:tr>
      <w:tr w:rsidR="00BD1FD2" w:rsidRPr="00686B69" w:rsidTr="0061284F">
        <w:trPr>
          <w:trHeight w:val="247"/>
        </w:trPr>
        <w:tc>
          <w:tcPr>
            <w:tcW w:w="10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1FD2" w:rsidRPr="0027310F" w:rsidRDefault="00BD1FD2" w:rsidP="00BD1FD2">
            <w:pPr>
              <w:jc w:val="center"/>
              <w:rPr>
                <w:b/>
                <w:u w:val="single"/>
              </w:rPr>
            </w:pP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1FD2" w:rsidRPr="0027310F" w:rsidRDefault="00BD1FD2" w:rsidP="00BD1FD2">
            <w:r w:rsidRPr="0027310F">
              <w:t xml:space="preserve">m = </w:t>
            </w:r>
            <w:r w:rsidRPr="0027310F">
              <w:rPr>
                <w:position w:val="-20"/>
              </w:rPr>
              <w:object w:dxaOrig="260" w:dyaOrig="520">
                <v:shape id="_x0000_i1026" type="#_x0000_t75" style="width:12.75pt;height:26.25pt" o:ole="">
                  <v:imagedata r:id="rId11" o:title=""/>
                </v:shape>
                <o:OLEObject Type="Embed" ProgID="Equation.3" ShapeID="_x0000_i1026" DrawAspect="Content" ObjectID="_1543660815" r:id="rId12"/>
              </w:object>
            </w:r>
            <w:r w:rsidRPr="0027310F">
              <w:t>.</w:t>
            </w:r>
            <w:r w:rsidRPr="0027310F">
              <w:rPr>
                <w:position w:val="-20"/>
              </w:rPr>
              <w:object w:dxaOrig="260" w:dyaOrig="520">
                <v:shape id="_x0000_i1027" type="#_x0000_t75" style="width:12.75pt;height:26.25pt" o:ole="">
                  <v:imagedata r:id="rId13" o:title=""/>
                </v:shape>
                <o:OLEObject Type="Embed" ProgID="Equation.3" ShapeID="_x0000_i1027" DrawAspect="Content" ObjectID="_1543660816" r:id="rId14"/>
              </w:object>
            </w:r>
            <w:r w:rsidRPr="0027310F">
              <w:t>.It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1FD2" w:rsidRPr="0027310F" w:rsidRDefault="00BD1FD2" w:rsidP="00BD1FD2">
            <w:pPr>
              <w:jc w:val="center"/>
            </w:pPr>
            <w:r w:rsidRPr="0027310F">
              <w:t>0.25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1FD2" w:rsidRPr="0027310F" w:rsidRDefault="00BD1FD2" w:rsidP="00BD1FD2">
            <w:pPr>
              <w:jc w:val="center"/>
            </w:pPr>
          </w:p>
        </w:tc>
      </w:tr>
      <w:tr w:rsidR="00BD1FD2" w:rsidRPr="00686B69" w:rsidTr="0061284F">
        <w:trPr>
          <w:trHeight w:val="247"/>
        </w:trPr>
        <w:tc>
          <w:tcPr>
            <w:tcW w:w="109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1FD2" w:rsidRPr="0027310F" w:rsidRDefault="00BD1FD2" w:rsidP="00BD1FD2">
            <w:pPr>
              <w:jc w:val="center"/>
              <w:rPr>
                <w:b/>
                <w:u w:val="single"/>
              </w:rPr>
            </w:pP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1FD2" w:rsidRPr="0027310F" w:rsidRDefault="00AB7BFE" w:rsidP="00BD1FD2">
            <w:r>
              <w:t>Tính đúng m = 0,64</w:t>
            </w:r>
            <w:r w:rsidR="00BD1FD2" w:rsidRPr="0027310F">
              <w:t xml:space="preserve"> (g)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1FD2" w:rsidRPr="0027310F" w:rsidRDefault="00BD1FD2" w:rsidP="00BD1FD2">
            <w:pPr>
              <w:jc w:val="center"/>
            </w:pPr>
            <w:r w:rsidRPr="0027310F">
              <w:t>0.5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1FD2" w:rsidRPr="0027310F" w:rsidRDefault="00BD1FD2" w:rsidP="00BD1FD2">
            <w:pPr>
              <w:jc w:val="center"/>
            </w:pPr>
          </w:p>
        </w:tc>
      </w:tr>
      <w:tr w:rsidR="00BD1FD2" w:rsidRPr="00686B69" w:rsidTr="00EB754F">
        <w:trPr>
          <w:trHeight w:val="247"/>
        </w:trPr>
        <w:tc>
          <w:tcPr>
            <w:tcW w:w="10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D1FD2" w:rsidRPr="0027310F" w:rsidRDefault="006E1C92" w:rsidP="00BD1FD2">
            <w:pPr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7</w:t>
            </w:r>
            <w:r w:rsidR="00BD1FD2" w:rsidRPr="0027310F">
              <w:rPr>
                <w:b/>
                <w:u w:val="single"/>
              </w:rPr>
              <w:t xml:space="preserve"> </w:t>
            </w:r>
          </w:p>
          <w:p w:rsidR="00BD1FD2" w:rsidRDefault="00BD1FD2" w:rsidP="00BD1FD2">
            <w:pPr>
              <w:jc w:val="center"/>
              <w:rPr>
                <w:b/>
                <w:sz w:val="22"/>
                <w:szCs w:val="22"/>
                <w:u w:val="single"/>
              </w:rPr>
            </w:pPr>
            <w:r>
              <w:t>(1</w:t>
            </w:r>
            <w:r w:rsidRPr="0027310F">
              <w:t>đ)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1FD2" w:rsidRDefault="00BD1FD2" w:rsidP="00BD1FD2">
            <w:r>
              <w:t>Q = C.U</w:t>
            </w:r>
          </w:p>
          <w:p w:rsidR="00BD1FD2" w:rsidRPr="009F6D1D" w:rsidRDefault="00BD1FD2" w:rsidP="00BD1FD2">
            <w:r>
              <w:t xml:space="preserve">    = 6.10</w:t>
            </w:r>
            <w:r>
              <w:rPr>
                <w:vertAlign w:val="superscript"/>
              </w:rPr>
              <w:t>-7</w:t>
            </w:r>
            <w:r>
              <w:t xml:space="preserve"> (C) 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1FD2" w:rsidRDefault="00BD1FD2" w:rsidP="00BD1FD2">
            <w:pPr>
              <w:jc w:val="center"/>
            </w:pPr>
            <w:r>
              <w:t>0,5</w:t>
            </w:r>
          </w:p>
          <w:p w:rsidR="00BD1FD2" w:rsidRDefault="00BD1FD2" w:rsidP="00BD1FD2">
            <w:pPr>
              <w:jc w:val="center"/>
            </w:pPr>
            <w:r>
              <w:t>0,5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1FD2" w:rsidRPr="0027310F" w:rsidRDefault="00BD1FD2" w:rsidP="00BD1FD2">
            <w:pPr>
              <w:jc w:val="center"/>
            </w:pPr>
          </w:p>
        </w:tc>
      </w:tr>
      <w:tr w:rsidR="003B43FD" w:rsidRPr="00686B69" w:rsidTr="00B77595">
        <w:trPr>
          <w:trHeight w:val="562"/>
        </w:trPr>
        <w:tc>
          <w:tcPr>
            <w:tcW w:w="109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43FD" w:rsidRPr="00341718" w:rsidRDefault="003B43FD" w:rsidP="00BD1FD2">
            <w:pPr>
              <w:jc w:val="center"/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  <w:u w:val="single"/>
              </w:rPr>
              <w:t>8</w:t>
            </w:r>
            <w:r w:rsidRPr="00341718">
              <w:rPr>
                <w:b/>
                <w:sz w:val="22"/>
                <w:szCs w:val="22"/>
                <w:u w:val="single"/>
              </w:rPr>
              <w:t xml:space="preserve"> </w:t>
            </w:r>
          </w:p>
          <w:p w:rsidR="003B43FD" w:rsidRPr="003B43FD" w:rsidRDefault="003B43FD" w:rsidP="003B43FD">
            <w:pPr>
              <w:jc w:val="center"/>
              <w:rPr>
                <w:b/>
                <w:u w:val="single"/>
              </w:rPr>
            </w:pPr>
            <w:r w:rsidRPr="00B212E0"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2</w:t>
            </w:r>
            <w:r w:rsidRPr="00B212E0">
              <w:rPr>
                <w:sz w:val="22"/>
                <w:szCs w:val="22"/>
              </w:rPr>
              <w:t>đ)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43FD" w:rsidRPr="006A7519" w:rsidRDefault="003B43FD" w:rsidP="00BD1FD2">
            <w:r>
              <w:t xml:space="preserve">a) </w:t>
            </w:r>
            <w:r w:rsidRPr="006A7519">
              <w:t>R</w:t>
            </w:r>
            <w:r>
              <w:rPr>
                <w:vertAlign w:val="subscript"/>
              </w:rPr>
              <w:t>23</w:t>
            </w:r>
            <w:r>
              <w:t xml:space="preserve"> = 12</w:t>
            </w:r>
            <w:r>
              <w:rPr>
                <w:position w:val="-4"/>
              </w:rPr>
              <w:object w:dxaOrig="260" w:dyaOrig="260">
                <v:shape id="_x0000_i1028" type="#_x0000_t75" style="width:12.75pt;height:12.75pt" o:ole="">
                  <v:imagedata r:id="rId15" o:title=""/>
                </v:shape>
                <o:OLEObject Type="Embed" ProgID="Equation.DSMT4" ShapeID="_x0000_i1028" DrawAspect="Content" ObjectID="_1543660817" r:id="rId16"/>
              </w:object>
            </w:r>
          </w:p>
          <w:p w:rsidR="003B43FD" w:rsidRPr="006A7519" w:rsidRDefault="003B43FD" w:rsidP="00BD1FD2">
            <w:r>
              <w:t xml:space="preserve">    </w:t>
            </w:r>
            <w:r w:rsidRPr="006A7519">
              <w:t>R</w:t>
            </w:r>
            <w:r>
              <w:rPr>
                <w:vertAlign w:val="subscript"/>
              </w:rPr>
              <w:t>N</w:t>
            </w:r>
            <w:r>
              <w:t xml:space="preserve"> = 4</w:t>
            </w:r>
            <w:r>
              <w:rPr>
                <w:position w:val="-4"/>
              </w:rPr>
              <w:object w:dxaOrig="260" w:dyaOrig="260" w14:anchorId="3C1A0497">
                <v:shape id="_x0000_i1029" type="#_x0000_t75" style="width:12.75pt;height:12.75pt" o:ole="">
                  <v:imagedata r:id="rId15" o:title=""/>
                </v:shape>
                <o:OLEObject Type="Embed" ProgID="Equation.DSMT4" ShapeID="_x0000_i1029" DrawAspect="Content" ObjectID="_1543660818" r:id="rId17"/>
              </w:objec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43FD" w:rsidRPr="0027310F" w:rsidRDefault="003B43FD" w:rsidP="00BD1FD2">
            <w:pPr>
              <w:jc w:val="center"/>
            </w:pPr>
            <w:r>
              <w:t>0.25</w:t>
            </w:r>
          </w:p>
          <w:p w:rsidR="003B43FD" w:rsidRPr="0027310F" w:rsidRDefault="003B43FD" w:rsidP="00BD1FD2">
            <w:pPr>
              <w:jc w:val="center"/>
            </w:pPr>
            <w:r>
              <w:t>0.25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B43FD" w:rsidRPr="0027310F" w:rsidRDefault="003B43FD" w:rsidP="00BD1FD2">
            <w:pPr>
              <w:jc w:val="center"/>
            </w:pPr>
          </w:p>
        </w:tc>
      </w:tr>
      <w:tr w:rsidR="00AF4DC4" w:rsidRPr="00686B69" w:rsidTr="008976B8">
        <w:trPr>
          <w:trHeight w:val="1779"/>
        </w:trPr>
        <w:tc>
          <w:tcPr>
            <w:tcW w:w="10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F4DC4" w:rsidRPr="0027310F" w:rsidRDefault="00AF4DC4" w:rsidP="00BD1FD2">
            <w:pPr>
              <w:jc w:val="center"/>
              <w:rPr>
                <w:b/>
                <w:u w:val="single"/>
              </w:rPr>
            </w:pP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F4DC4" w:rsidRPr="004F4E39" w:rsidRDefault="00AF4DC4" w:rsidP="003B43FD">
            <w:r>
              <w:t>b) I</w:t>
            </w:r>
            <w:r>
              <w:rPr>
                <w:vertAlign w:val="subscript"/>
              </w:rPr>
              <w:t>mc</w:t>
            </w:r>
            <w:r>
              <w:t xml:space="preserve"> = </w:t>
            </w:r>
            <w:r w:rsidRPr="0027310F">
              <w:rPr>
                <w:rFonts w:ascii="Kunstler Script" w:hAnsi="Kunstler Script"/>
                <w:position w:val="-30"/>
              </w:rPr>
              <w:object w:dxaOrig="740" w:dyaOrig="680">
                <v:shape id="_x0000_i1030" type="#_x0000_t75" style="width:36.75pt;height:33.75pt" o:ole="">
                  <v:imagedata r:id="rId9" o:title=""/>
                </v:shape>
                <o:OLEObject Type="Embed" ProgID="Equation.3" ShapeID="_x0000_i1030" DrawAspect="Content" ObjectID="_1543660819" r:id="rId18"/>
              </w:object>
            </w:r>
            <w:r>
              <w:t>= 0,6 A</w:t>
            </w:r>
          </w:p>
          <w:p w:rsidR="00AF4DC4" w:rsidRPr="004F4E39" w:rsidRDefault="00AF4DC4" w:rsidP="00BD1FD2">
            <w:r>
              <w:t>U</w:t>
            </w:r>
            <w:r>
              <w:rPr>
                <w:vertAlign w:val="subscript"/>
              </w:rPr>
              <w:t>1</w:t>
            </w:r>
            <w:r>
              <w:t xml:space="preserve"> = U</w:t>
            </w:r>
            <w:r>
              <w:rPr>
                <w:vertAlign w:val="subscript"/>
              </w:rPr>
              <w:t>23</w:t>
            </w:r>
            <w:r>
              <w:t xml:space="preserve"> = 2</w:t>
            </w:r>
            <w:r w:rsidR="00862488">
              <w:t>,4</w:t>
            </w:r>
            <w:r>
              <w:t xml:space="preserve"> V</w:t>
            </w:r>
          </w:p>
          <w:p w:rsidR="00AF4DC4" w:rsidRPr="00BE3F12" w:rsidRDefault="00AF4DC4" w:rsidP="00BD1FD2">
            <w:r>
              <w:t>I</w:t>
            </w:r>
            <w:r>
              <w:rPr>
                <w:vertAlign w:val="subscript"/>
              </w:rPr>
              <w:t>1</w:t>
            </w:r>
            <w:r w:rsidR="00862488">
              <w:t xml:space="preserve"> = 0,4</w:t>
            </w:r>
            <w:r>
              <w:t xml:space="preserve"> A</w:t>
            </w:r>
          </w:p>
          <w:p w:rsidR="00AF4DC4" w:rsidRPr="004F4E39" w:rsidRDefault="00AF4DC4" w:rsidP="00344E50">
            <w:r>
              <w:t>I</w:t>
            </w:r>
            <w:r>
              <w:rPr>
                <w:vertAlign w:val="subscript"/>
              </w:rPr>
              <w:t>2</w:t>
            </w:r>
            <w:r>
              <w:t xml:space="preserve"> = I</w:t>
            </w:r>
            <w:r>
              <w:rPr>
                <w:vertAlign w:val="subscript"/>
              </w:rPr>
              <w:t>3</w:t>
            </w:r>
            <w:r>
              <w:t xml:space="preserve"> = </w:t>
            </w:r>
            <w:r w:rsidR="00344E50">
              <w:t xml:space="preserve">0,2 </w:t>
            </w:r>
            <w:r>
              <w:t>A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E50" w:rsidRDefault="00344E50" w:rsidP="003B43FD">
            <w:pPr>
              <w:jc w:val="center"/>
            </w:pPr>
          </w:p>
          <w:p w:rsidR="00AF4DC4" w:rsidRDefault="00AF4DC4" w:rsidP="003B43FD">
            <w:pPr>
              <w:jc w:val="center"/>
            </w:pPr>
            <w:r>
              <w:t>0.25</w:t>
            </w:r>
          </w:p>
          <w:p w:rsidR="00344E50" w:rsidRPr="0027310F" w:rsidRDefault="00344E50" w:rsidP="00344E50"/>
          <w:p w:rsidR="00AF4DC4" w:rsidRPr="0027310F" w:rsidRDefault="00AF4DC4" w:rsidP="00BD1FD2">
            <w:pPr>
              <w:jc w:val="center"/>
            </w:pPr>
            <w:r>
              <w:t>0.25</w:t>
            </w:r>
          </w:p>
          <w:p w:rsidR="00AF4DC4" w:rsidRPr="0027310F" w:rsidRDefault="00AF4DC4" w:rsidP="00BD1FD2">
            <w:pPr>
              <w:jc w:val="center"/>
            </w:pPr>
            <w:r>
              <w:t>0.25</w:t>
            </w:r>
          </w:p>
          <w:p w:rsidR="00AF4DC4" w:rsidRPr="0027310F" w:rsidRDefault="00AF4DC4" w:rsidP="00344E50">
            <w:pPr>
              <w:jc w:val="center"/>
            </w:pPr>
            <w:r>
              <w:t>0.25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F4DC4" w:rsidRPr="0027310F" w:rsidRDefault="00AF4DC4" w:rsidP="00BD1FD2">
            <w:pPr>
              <w:jc w:val="center"/>
            </w:pPr>
          </w:p>
        </w:tc>
      </w:tr>
      <w:tr w:rsidR="003B43FD" w:rsidRPr="00686B69" w:rsidTr="00EB754F">
        <w:trPr>
          <w:trHeight w:val="247"/>
        </w:trPr>
        <w:tc>
          <w:tcPr>
            <w:tcW w:w="109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43FD" w:rsidRPr="0027310F" w:rsidRDefault="003B43FD" w:rsidP="00BD1FD2">
            <w:pPr>
              <w:jc w:val="center"/>
              <w:rPr>
                <w:b/>
                <w:u w:val="single"/>
              </w:rPr>
            </w:pP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3FD" w:rsidRDefault="003B43FD" w:rsidP="00BD1FD2">
            <w:r>
              <w:t xml:space="preserve">c) </w:t>
            </w:r>
            <w:r w:rsidR="00AF4DC4">
              <w:t xml:space="preserve">A = </w:t>
            </w:r>
            <w:r w:rsidR="00AF4DC4" w:rsidRPr="00AF4DC4">
              <w:rPr>
                <w:rFonts w:ascii="Palace Script MT" w:hAnsi="Palace Script MT"/>
                <w:sz w:val="38"/>
                <w:szCs w:val="44"/>
              </w:rPr>
              <w:t>E.</w:t>
            </w:r>
            <w:r w:rsidR="00AF4DC4">
              <w:t xml:space="preserve">I.t = </w:t>
            </w:r>
            <w:r w:rsidR="00344E50">
              <w:t>108</w:t>
            </w:r>
            <w:r w:rsidR="00AF4DC4">
              <w:t>0</w:t>
            </w:r>
            <w:r w:rsidR="00344E50">
              <w:t xml:space="preserve"> </w:t>
            </w:r>
            <w:r w:rsidR="00AF4DC4">
              <w:t>J</w:t>
            </w:r>
          </w:p>
          <w:p w:rsidR="00344E50" w:rsidRDefault="00344E50" w:rsidP="00BD1FD2">
            <w:r>
              <w:t xml:space="preserve">   H = 80%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3FD" w:rsidRDefault="00AF4DC4" w:rsidP="00BD1FD2">
            <w:pPr>
              <w:jc w:val="center"/>
            </w:pPr>
            <w:r>
              <w:t>0.25</w:t>
            </w:r>
          </w:p>
          <w:p w:rsidR="00344E50" w:rsidRDefault="00344E50" w:rsidP="00BD1FD2">
            <w:pPr>
              <w:jc w:val="center"/>
            </w:pPr>
            <w:r>
              <w:t>0.25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43FD" w:rsidRPr="0027310F" w:rsidRDefault="003B43FD" w:rsidP="00BD1FD2">
            <w:pPr>
              <w:jc w:val="center"/>
            </w:pPr>
          </w:p>
        </w:tc>
      </w:tr>
      <w:tr w:rsidR="002232F4" w:rsidRPr="00686B69" w:rsidTr="00C70411">
        <w:trPr>
          <w:trHeight w:val="1122"/>
        </w:trPr>
        <w:tc>
          <w:tcPr>
            <w:tcW w:w="10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232F4" w:rsidRDefault="002232F4" w:rsidP="00BD1FD2">
            <w:pPr>
              <w:jc w:val="center"/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  <w:u w:val="single"/>
              </w:rPr>
              <w:t>9</w:t>
            </w:r>
          </w:p>
          <w:p w:rsidR="002232F4" w:rsidRDefault="002232F4" w:rsidP="00BD1FD2">
            <w:pPr>
              <w:jc w:val="center"/>
              <w:rPr>
                <w:b/>
                <w:sz w:val="22"/>
                <w:szCs w:val="22"/>
                <w:u w:val="single"/>
              </w:rPr>
            </w:pPr>
            <w:r w:rsidRPr="00B212E0"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1</w:t>
            </w:r>
            <w:r w:rsidRPr="00B212E0">
              <w:rPr>
                <w:sz w:val="22"/>
                <w:szCs w:val="22"/>
              </w:rPr>
              <w:t>đ)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232F4" w:rsidRDefault="00663944" w:rsidP="00BD1FD2">
            <w:pPr>
              <w:rPr>
                <w:sz w:val="26"/>
              </w:rPr>
            </w:pPr>
            <w:r>
              <w:sym w:font="Wingdings" w:char="F0E0"/>
            </w:r>
            <w:r>
              <w:t xml:space="preserve"> U</w:t>
            </w:r>
            <w:r>
              <w:rPr>
                <w:sz w:val="26"/>
                <w:vertAlign w:val="subscript"/>
              </w:rPr>
              <w:t>N</w:t>
            </w:r>
            <w:r>
              <w:rPr>
                <w:sz w:val="26"/>
              </w:rPr>
              <w:t xml:space="preserve"> = U</w:t>
            </w:r>
            <w:r>
              <w:rPr>
                <w:sz w:val="26"/>
                <w:vertAlign w:val="subscript"/>
              </w:rPr>
              <w:t>1</w:t>
            </w:r>
            <w:r>
              <w:rPr>
                <w:sz w:val="26"/>
              </w:rPr>
              <w:t xml:space="preserve"> + U</w:t>
            </w:r>
            <w:r>
              <w:rPr>
                <w:sz w:val="26"/>
                <w:vertAlign w:val="subscript"/>
              </w:rPr>
              <w:t>2</w:t>
            </w:r>
            <w:r>
              <w:rPr>
                <w:sz w:val="26"/>
              </w:rPr>
              <w:t xml:space="preserve"> = 5,52 V</w:t>
            </w:r>
          </w:p>
          <w:p w:rsidR="00663944" w:rsidRDefault="00663944" w:rsidP="00BD1FD2">
            <w:pPr>
              <w:rPr>
                <w:sz w:val="26"/>
              </w:rPr>
            </w:pPr>
            <w:r w:rsidRPr="00663944">
              <w:rPr>
                <w:sz w:val="26"/>
              </w:rPr>
              <w:sym w:font="Wingdings" w:char="F0E0"/>
            </w:r>
            <w:r>
              <w:rPr>
                <w:sz w:val="26"/>
              </w:rPr>
              <w:t xml:space="preserve"> r</w:t>
            </w:r>
            <w:r>
              <w:rPr>
                <w:sz w:val="26"/>
                <w:vertAlign w:val="subscript"/>
              </w:rPr>
              <w:t>b</w:t>
            </w:r>
            <w:r>
              <w:rPr>
                <w:sz w:val="26"/>
              </w:rPr>
              <w:t xml:space="preserve"> = </w:t>
            </w:r>
            <w:r w:rsidR="00162D14">
              <w:rPr>
                <w:sz w:val="26"/>
              </w:rPr>
              <w:t>0,4 Ω</w:t>
            </w:r>
          </w:p>
          <w:p w:rsidR="00162D14" w:rsidRDefault="00162D14" w:rsidP="00BD1FD2">
            <w:pPr>
              <w:rPr>
                <w:sz w:val="26"/>
              </w:rPr>
            </w:pPr>
            <w:r w:rsidRPr="00162D14">
              <w:rPr>
                <w:sz w:val="26"/>
              </w:rPr>
              <w:sym w:font="Wingdings" w:char="F0E0"/>
            </w:r>
            <w:r>
              <w:rPr>
                <w:sz w:val="26"/>
              </w:rPr>
              <w:t xml:space="preserve"> n = 5</w:t>
            </w:r>
          </w:p>
          <w:p w:rsidR="00162D14" w:rsidRPr="00663944" w:rsidRDefault="00162D14" w:rsidP="00BD1FD2">
            <w:pPr>
              <w:rPr>
                <w:sz w:val="26"/>
              </w:rPr>
            </w:pPr>
            <w:r w:rsidRPr="00162D14">
              <w:rPr>
                <w:sz w:val="26"/>
              </w:rPr>
              <w:sym w:font="Wingdings" w:char="F0E0"/>
            </w:r>
            <w:r>
              <w:rPr>
                <w:sz w:val="26"/>
              </w:rPr>
              <w:t xml:space="preserve"> c</w:t>
            </w:r>
            <w:r w:rsidRPr="00162D14">
              <w:rPr>
                <w:sz w:val="26"/>
              </w:rPr>
              <w:t>ần</w:t>
            </w:r>
            <w:r>
              <w:rPr>
                <w:sz w:val="26"/>
              </w:rPr>
              <w:t xml:space="preserve"> l</w:t>
            </w:r>
            <w:r w:rsidRPr="00162D14">
              <w:rPr>
                <w:sz w:val="26"/>
              </w:rPr>
              <w:t>ắ</w:t>
            </w:r>
            <w:r>
              <w:rPr>
                <w:sz w:val="26"/>
              </w:rPr>
              <w:t>p th</w:t>
            </w:r>
            <w:r w:rsidRPr="00162D14">
              <w:rPr>
                <w:sz w:val="26"/>
              </w:rPr>
              <w:t>ê</w:t>
            </w:r>
            <w:r>
              <w:rPr>
                <w:sz w:val="26"/>
              </w:rPr>
              <w:t>m 4 pin song song v</w:t>
            </w:r>
            <w:r w:rsidRPr="00162D14">
              <w:rPr>
                <w:sz w:val="26"/>
              </w:rPr>
              <w:t>ớ</w:t>
            </w:r>
            <w:r>
              <w:rPr>
                <w:sz w:val="26"/>
              </w:rPr>
              <w:t>i pin ban đ</w:t>
            </w:r>
            <w:r w:rsidRPr="00162D14">
              <w:rPr>
                <w:sz w:val="26"/>
              </w:rPr>
              <w:t>ầ</w:t>
            </w:r>
            <w:r>
              <w:rPr>
                <w:sz w:val="26"/>
              </w:rPr>
              <w:t>u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232F4" w:rsidRPr="0027310F" w:rsidRDefault="002232F4" w:rsidP="00BD1FD2">
            <w:pPr>
              <w:jc w:val="center"/>
            </w:pPr>
            <w:r>
              <w:t>0.25</w:t>
            </w:r>
          </w:p>
          <w:p w:rsidR="002232F4" w:rsidRPr="0027310F" w:rsidRDefault="002232F4" w:rsidP="00BD1FD2">
            <w:pPr>
              <w:jc w:val="center"/>
            </w:pPr>
            <w:r>
              <w:t>0.25</w:t>
            </w:r>
          </w:p>
          <w:p w:rsidR="002232F4" w:rsidRDefault="002232F4" w:rsidP="00BD1FD2">
            <w:pPr>
              <w:jc w:val="center"/>
            </w:pPr>
            <w:r>
              <w:t>0.25</w:t>
            </w:r>
          </w:p>
          <w:p w:rsidR="002232F4" w:rsidRPr="0027310F" w:rsidRDefault="002232F4" w:rsidP="00BD1FD2">
            <w:pPr>
              <w:jc w:val="center"/>
            </w:pPr>
            <w:r>
              <w:t>0.25</w:t>
            </w:r>
          </w:p>
        </w:tc>
        <w:tc>
          <w:tcPr>
            <w:tcW w:w="14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232F4" w:rsidRPr="0027310F" w:rsidRDefault="002232F4" w:rsidP="00BD1FD2">
            <w:pPr>
              <w:jc w:val="center"/>
            </w:pPr>
          </w:p>
        </w:tc>
      </w:tr>
    </w:tbl>
    <w:p w:rsidR="001233D4" w:rsidRDefault="001233D4" w:rsidP="00C44D9D"/>
    <w:p w:rsidR="00075B91" w:rsidRDefault="008F603A" w:rsidP="00C44D9D">
      <w:r w:rsidRPr="00272C1C">
        <w:t xml:space="preserve">Chú ý: Bài toán có thể giải theo cách khác, nếu đúng vẫn được trọn số điểm. </w:t>
      </w:r>
    </w:p>
    <w:p w:rsidR="008F603A" w:rsidRPr="001233D4" w:rsidRDefault="008F603A" w:rsidP="00C44D9D">
      <w:pPr>
        <w:ind w:firstLine="720"/>
      </w:pPr>
      <w:r w:rsidRPr="00272C1C">
        <w:t>Sai đơn vị  –</w:t>
      </w:r>
      <w:r w:rsidR="00075B91">
        <w:t xml:space="preserve"> </w:t>
      </w:r>
      <w:r w:rsidRPr="00272C1C">
        <w:t>0,25đ mỗi bài.</w:t>
      </w:r>
    </w:p>
    <w:sectPr w:rsidR="008F603A" w:rsidRPr="001233D4" w:rsidSect="00162D14">
      <w:pgSz w:w="11907" w:h="16840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ce Script MT">
    <w:panose1 w:val="030303020206070C0B05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Kunstler Script">
    <w:panose1 w:val="030304020206070D0D06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5235B"/>
    <w:multiLevelType w:val="hybridMultilevel"/>
    <w:tmpl w:val="3196D78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4E74BB"/>
    <w:multiLevelType w:val="multilevel"/>
    <w:tmpl w:val="7A34A874"/>
    <w:lvl w:ilvl="0">
      <w:start w:val="1"/>
      <w:numFmt w:val="decimal"/>
      <w:pStyle w:val="Char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  <w:rPr>
        <w:rFonts w:hint="default"/>
      </w:r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  <w:rPr>
        <w:rFonts w:hint="default"/>
      </w:rPr>
    </w:lvl>
  </w:abstractNum>
  <w:abstractNum w:abstractNumId="2" w15:restartNumberingAfterBreak="0">
    <w:nsid w:val="38E27971"/>
    <w:multiLevelType w:val="hybridMultilevel"/>
    <w:tmpl w:val="4E1608CE"/>
    <w:lvl w:ilvl="0" w:tplc="A7BAF674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BAE"/>
    <w:rsid w:val="000125C2"/>
    <w:rsid w:val="00027CF6"/>
    <w:rsid w:val="00075B91"/>
    <w:rsid w:val="000F3F2E"/>
    <w:rsid w:val="001062C5"/>
    <w:rsid w:val="00111502"/>
    <w:rsid w:val="00117562"/>
    <w:rsid w:val="001233D4"/>
    <w:rsid w:val="00162D14"/>
    <w:rsid w:val="00180500"/>
    <w:rsid w:val="002070C3"/>
    <w:rsid w:val="00214E32"/>
    <w:rsid w:val="002232F4"/>
    <w:rsid w:val="00226D2F"/>
    <w:rsid w:val="00230010"/>
    <w:rsid w:val="00237CEF"/>
    <w:rsid w:val="0025699B"/>
    <w:rsid w:val="0027144A"/>
    <w:rsid w:val="0027310F"/>
    <w:rsid w:val="0027415F"/>
    <w:rsid w:val="002769B5"/>
    <w:rsid w:val="0029647D"/>
    <w:rsid w:val="002A70A6"/>
    <w:rsid w:val="002C2728"/>
    <w:rsid w:val="00302ACD"/>
    <w:rsid w:val="00331215"/>
    <w:rsid w:val="00341718"/>
    <w:rsid w:val="00344E50"/>
    <w:rsid w:val="00350E70"/>
    <w:rsid w:val="00362305"/>
    <w:rsid w:val="0037470F"/>
    <w:rsid w:val="003B43FD"/>
    <w:rsid w:val="003E095A"/>
    <w:rsid w:val="00423245"/>
    <w:rsid w:val="004333E0"/>
    <w:rsid w:val="00465A1E"/>
    <w:rsid w:val="004733E3"/>
    <w:rsid w:val="004D6872"/>
    <w:rsid w:val="004F4B09"/>
    <w:rsid w:val="004F4E39"/>
    <w:rsid w:val="00500BAE"/>
    <w:rsid w:val="005237AF"/>
    <w:rsid w:val="0052749D"/>
    <w:rsid w:val="00527AD6"/>
    <w:rsid w:val="005463D2"/>
    <w:rsid w:val="005B29FD"/>
    <w:rsid w:val="005E30D9"/>
    <w:rsid w:val="00617BD8"/>
    <w:rsid w:val="006320FF"/>
    <w:rsid w:val="00636FE3"/>
    <w:rsid w:val="00663944"/>
    <w:rsid w:val="00680493"/>
    <w:rsid w:val="00686D45"/>
    <w:rsid w:val="0068761F"/>
    <w:rsid w:val="006A7519"/>
    <w:rsid w:val="006E1C92"/>
    <w:rsid w:val="006F139F"/>
    <w:rsid w:val="0070001E"/>
    <w:rsid w:val="007117D0"/>
    <w:rsid w:val="007236CA"/>
    <w:rsid w:val="00723A2F"/>
    <w:rsid w:val="00742387"/>
    <w:rsid w:val="00763FB8"/>
    <w:rsid w:val="007D5DBC"/>
    <w:rsid w:val="00810D97"/>
    <w:rsid w:val="008178D2"/>
    <w:rsid w:val="00824663"/>
    <w:rsid w:val="00845246"/>
    <w:rsid w:val="00862488"/>
    <w:rsid w:val="00881BAA"/>
    <w:rsid w:val="00894FB5"/>
    <w:rsid w:val="008E49D4"/>
    <w:rsid w:val="008F603A"/>
    <w:rsid w:val="008F6780"/>
    <w:rsid w:val="0092291E"/>
    <w:rsid w:val="00935384"/>
    <w:rsid w:val="0095637C"/>
    <w:rsid w:val="00962D4A"/>
    <w:rsid w:val="00970D5D"/>
    <w:rsid w:val="00986EFE"/>
    <w:rsid w:val="009B1386"/>
    <w:rsid w:val="009B6CA4"/>
    <w:rsid w:val="009C2604"/>
    <w:rsid w:val="009D474A"/>
    <w:rsid w:val="009E49CC"/>
    <w:rsid w:val="009F4459"/>
    <w:rsid w:val="009F6D1D"/>
    <w:rsid w:val="00A1161B"/>
    <w:rsid w:val="00A24556"/>
    <w:rsid w:val="00A24F55"/>
    <w:rsid w:val="00A5490C"/>
    <w:rsid w:val="00A637E0"/>
    <w:rsid w:val="00A83512"/>
    <w:rsid w:val="00AB7BFE"/>
    <w:rsid w:val="00AE0107"/>
    <w:rsid w:val="00AF4DC4"/>
    <w:rsid w:val="00AF77B3"/>
    <w:rsid w:val="00B13D85"/>
    <w:rsid w:val="00B21A4E"/>
    <w:rsid w:val="00B54D18"/>
    <w:rsid w:val="00B54DAD"/>
    <w:rsid w:val="00B55E81"/>
    <w:rsid w:val="00B63D64"/>
    <w:rsid w:val="00B657E6"/>
    <w:rsid w:val="00B67E62"/>
    <w:rsid w:val="00B769E2"/>
    <w:rsid w:val="00BB2F2C"/>
    <w:rsid w:val="00BD1FD2"/>
    <w:rsid w:val="00BE3F12"/>
    <w:rsid w:val="00C21717"/>
    <w:rsid w:val="00C27A95"/>
    <w:rsid w:val="00C30EFF"/>
    <w:rsid w:val="00C44D9D"/>
    <w:rsid w:val="00C82C62"/>
    <w:rsid w:val="00C959ED"/>
    <w:rsid w:val="00CC2C70"/>
    <w:rsid w:val="00CD38D4"/>
    <w:rsid w:val="00D11A3A"/>
    <w:rsid w:val="00D20E5B"/>
    <w:rsid w:val="00D37DC2"/>
    <w:rsid w:val="00D65E5E"/>
    <w:rsid w:val="00D65FCE"/>
    <w:rsid w:val="00D72CC1"/>
    <w:rsid w:val="00DA7649"/>
    <w:rsid w:val="00DC082E"/>
    <w:rsid w:val="00DD4E37"/>
    <w:rsid w:val="00DE2DA5"/>
    <w:rsid w:val="00DE7D00"/>
    <w:rsid w:val="00E14F4B"/>
    <w:rsid w:val="00E458DD"/>
    <w:rsid w:val="00E822C2"/>
    <w:rsid w:val="00E855A3"/>
    <w:rsid w:val="00E93FC8"/>
    <w:rsid w:val="00EB60D0"/>
    <w:rsid w:val="00EB754F"/>
    <w:rsid w:val="00EC1119"/>
    <w:rsid w:val="00EC2932"/>
    <w:rsid w:val="00F22E25"/>
    <w:rsid w:val="00F8272A"/>
    <w:rsid w:val="00F82D35"/>
    <w:rsid w:val="00FF4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E9B36"/>
  <w15:docId w15:val="{04A40E1A-4E97-44D7-8BE2-85127323B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00BAE"/>
    <w:pPr>
      <w:spacing w:after="0" w:line="240" w:lineRule="auto"/>
    </w:pPr>
    <w:rPr>
      <w:rFonts w:eastAsia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">
    <w:name w:val="Char"/>
    <w:basedOn w:val="Normal"/>
    <w:semiHidden/>
    <w:rsid w:val="001233D4"/>
    <w:pPr>
      <w:numPr>
        <w:numId w:val="1"/>
      </w:numPr>
      <w:spacing w:after="160" w:line="240" w:lineRule="exact"/>
      <w:jc w:val="both"/>
    </w:pPr>
    <w:rPr>
      <w:rFonts w:ascii="Verdana" w:hAnsi="Verdana" w:cs="Verdana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22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22C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F4B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wmf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5.bin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wmf"/><Relationship Id="rId5" Type="http://schemas.openxmlformats.org/officeDocument/2006/relationships/image" Target="media/image1.png"/><Relationship Id="rId15" Type="http://schemas.openxmlformats.org/officeDocument/2006/relationships/image" Target="media/image8.wmf"/><Relationship Id="rId10" Type="http://schemas.openxmlformats.org/officeDocument/2006/relationships/oleObject" Target="embeddings/oleObject1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w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667</Words>
  <Characters>3803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VANTHANH</dc:creator>
  <cp:lastModifiedBy>Suty's</cp:lastModifiedBy>
  <cp:revision>2</cp:revision>
  <cp:lastPrinted>2016-12-19T06:52:00Z</cp:lastPrinted>
  <dcterms:created xsi:type="dcterms:W3CDTF">2016-12-19T06:54:00Z</dcterms:created>
  <dcterms:modified xsi:type="dcterms:W3CDTF">2016-12-19T06:54:00Z</dcterms:modified>
</cp:coreProperties>
</file>