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D25" w:rsidRPr="00B851DA" w:rsidRDefault="00526D25" w:rsidP="00F80CCD">
      <w:pPr>
        <w:rPr>
          <w:color w:val="0000FF"/>
        </w:rPr>
      </w:pPr>
    </w:p>
    <w:p w:rsidR="00526D25" w:rsidRPr="00B851DA" w:rsidRDefault="00526D25" w:rsidP="00F80CCD">
      <w:pPr>
        <w:rPr>
          <w:color w:val="0000FF"/>
        </w:rPr>
      </w:pPr>
    </w:p>
    <w:p w:rsidR="00AF32C5" w:rsidRPr="00B851DA" w:rsidRDefault="00AF32C5">
      <w:pPr>
        <w:spacing w:after="200" w:line="276" w:lineRule="auto"/>
        <w:rPr>
          <w:color w:val="0000FF"/>
        </w:rPr>
      </w:pPr>
    </w:p>
    <w:p w:rsidR="004601F6" w:rsidRPr="00B851DA" w:rsidRDefault="007B338C" w:rsidP="0014592D">
      <w:pPr>
        <w:jc w:val="center"/>
        <w:rPr>
          <w:b/>
          <w:color w:val="0000FF"/>
        </w:rPr>
      </w:pPr>
      <w:r w:rsidRPr="00B851DA">
        <w:rPr>
          <w:b/>
          <w:color w:val="0000FF"/>
        </w:rPr>
        <w:t>ĐÁP ÁN LÝ 10</w:t>
      </w:r>
    </w:p>
    <w:tbl>
      <w:tblPr>
        <w:tblStyle w:val="TableGrid"/>
        <w:tblW w:w="0" w:type="auto"/>
        <w:tblLook w:val="04A0"/>
      </w:tblPr>
      <w:tblGrid>
        <w:gridCol w:w="1092"/>
        <w:gridCol w:w="7444"/>
        <w:gridCol w:w="1201"/>
      </w:tblGrid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CÂU</w:t>
            </w:r>
          </w:p>
        </w:tc>
        <w:tc>
          <w:tcPr>
            <w:tcW w:w="7444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NỘI DUNG</w:t>
            </w:r>
          </w:p>
        </w:tc>
        <w:tc>
          <w:tcPr>
            <w:tcW w:w="1201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ĐIỂM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1</w:t>
            </w:r>
          </w:p>
          <w:p w:rsidR="004601F6" w:rsidRPr="00B851DA" w:rsidRDefault="007B338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4601F6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5C72F6" w:rsidRPr="00B851DA" w:rsidRDefault="00650206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-</w:t>
            </w:r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Vì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vận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tốc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v</m:t>
                  </m:r>
                </m:e>
              </m:acc>
            </m:oMath>
            <w:r w:rsidR="00395E1F" w:rsidRPr="00B851DA">
              <w:rPr>
                <w:color w:val="0000FF"/>
                <w:lang w:val="fr-FR"/>
              </w:rPr>
              <w:t>bi</w:t>
            </w:r>
            <w:proofErr w:type="spellStart"/>
            <w:r w:rsidR="00395E1F" w:rsidRPr="00B851DA">
              <w:rPr>
                <w:color w:val="0000FF"/>
                <w:lang w:val="fr-FR"/>
              </w:rPr>
              <w:t>ến</w:t>
            </w:r>
            <w:proofErr w:type="spellEnd"/>
            <w:r w:rsidR="00395E1F"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="00395E1F" w:rsidRPr="00B851DA">
              <w:rPr>
                <w:color w:val="0000FF"/>
                <w:lang w:val="fr-FR"/>
              </w:rPr>
              <w:t>thiên</w:t>
            </w:r>
            <w:proofErr w:type="spellEnd"/>
          </w:p>
          <w:p w:rsidR="00650206" w:rsidRPr="00B851DA" w:rsidRDefault="00395E1F" w:rsidP="00395E1F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Biểu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thức</w:t>
            </w:r>
            <w:proofErr w:type="spellEnd"/>
            <w:r w:rsidRPr="00B851DA">
              <w:rPr>
                <w:color w:val="0000FF"/>
              </w:rPr>
              <w:t xml:space="preserve"> …..</w:t>
            </w:r>
          </w:p>
        </w:tc>
        <w:tc>
          <w:tcPr>
            <w:tcW w:w="1201" w:type="dxa"/>
          </w:tcPr>
          <w:p w:rsidR="004601F6" w:rsidRPr="00B851DA" w:rsidRDefault="005C72F6" w:rsidP="004601F6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</w:t>
            </w:r>
            <w:r w:rsidR="004601F6" w:rsidRPr="00B851DA">
              <w:rPr>
                <w:color w:val="0000FF"/>
                <w:lang w:val="fr-FR"/>
              </w:rPr>
              <w:t>đ</w:t>
            </w:r>
          </w:p>
          <w:p w:rsidR="00650206" w:rsidRPr="00B851DA" w:rsidRDefault="005C72F6" w:rsidP="00395E1F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0,5đ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2</w:t>
            </w:r>
          </w:p>
          <w:p w:rsidR="004601F6" w:rsidRPr="00B851DA" w:rsidRDefault="00E523B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650206" w:rsidRPr="00B851DA">
              <w:rPr>
                <w:color w:val="0000FF"/>
                <w:lang w:val="fr-FR"/>
              </w:rPr>
              <w:t>,25</w:t>
            </w:r>
            <w:r w:rsidR="004601F6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C6625F" w:rsidRPr="00B851DA" w:rsidRDefault="00650206" w:rsidP="005C72F6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Phát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biểu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định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luật</w:t>
            </w:r>
            <w:proofErr w:type="spellEnd"/>
            <w:r w:rsidRPr="00B851DA">
              <w:rPr>
                <w:color w:val="0000FF"/>
              </w:rPr>
              <w:t xml:space="preserve"> I Newton</w:t>
            </w:r>
          </w:p>
          <w:p w:rsidR="00650206" w:rsidRPr="00B851DA" w:rsidRDefault="00650206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Giải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proofErr w:type="gramStart"/>
            <w:r w:rsidRPr="00B851DA">
              <w:rPr>
                <w:color w:val="0000FF"/>
              </w:rPr>
              <w:t>thích</w:t>
            </w:r>
            <w:proofErr w:type="spellEnd"/>
            <w:r w:rsidRPr="00B851DA">
              <w:rPr>
                <w:color w:val="0000FF"/>
              </w:rPr>
              <w:t> :</w:t>
            </w:r>
            <w:proofErr w:type="gram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Quyển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sách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chịu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tác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dụng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hai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là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trọng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và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phản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từ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mặt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bàn</w:t>
            </w:r>
            <w:proofErr w:type="spellEnd"/>
            <w:r w:rsidRPr="00B851DA">
              <w:rPr>
                <w:color w:val="0000FF"/>
              </w:rPr>
              <w:t xml:space="preserve">. </w:t>
            </w:r>
            <w:r w:rsidRPr="00B851DA">
              <w:rPr>
                <w:color w:val="0000FF"/>
                <w:lang w:val="fr-FR"/>
              </w:rPr>
              <w:t xml:space="preserve">Hai </w:t>
            </w:r>
            <w:proofErr w:type="spellStart"/>
            <w:r w:rsidRPr="00B851DA">
              <w:rPr>
                <w:color w:val="0000FF"/>
                <w:lang w:val="fr-FR"/>
              </w:rPr>
              <w:t>lực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này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cân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bằng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nhau</w:t>
            </w:r>
            <w:proofErr w:type="spellEnd"/>
            <w:r w:rsidRPr="00B851DA">
              <w:rPr>
                <w:color w:val="0000FF"/>
                <w:lang w:val="fr-FR"/>
              </w:rPr>
              <w:t>.</w:t>
            </w:r>
          </w:p>
        </w:tc>
        <w:tc>
          <w:tcPr>
            <w:tcW w:w="1201" w:type="dxa"/>
          </w:tcPr>
          <w:p w:rsidR="004601F6" w:rsidRPr="00B851DA" w:rsidRDefault="00C70A6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650206" w:rsidRPr="00B851DA">
              <w:rPr>
                <w:color w:val="0000FF"/>
                <w:lang w:val="fr-FR"/>
              </w:rPr>
              <w:t>7</w:t>
            </w:r>
            <w:r w:rsidRPr="00B851DA">
              <w:rPr>
                <w:color w:val="0000FF"/>
                <w:lang w:val="fr-FR"/>
              </w:rPr>
              <w:t>5đ</w:t>
            </w:r>
          </w:p>
          <w:p w:rsidR="004601F6" w:rsidRPr="00B851DA" w:rsidRDefault="004601F6" w:rsidP="00C70A66">
            <w:pPr>
              <w:jc w:val="center"/>
              <w:rPr>
                <w:color w:val="0000FF"/>
                <w:lang w:val="fr-FR"/>
              </w:rPr>
            </w:pPr>
          </w:p>
          <w:p w:rsidR="005C72F6" w:rsidRPr="00B851DA" w:rsidRDefault="00650206" w:rsidP="00C70A66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5C72F6" w:rsidRPr="00B851DA">
              <w:rPr>
                <w:color w:val="0000FF"/>
                <w:lang w:val="fr-FR"/>
              </w:rPr>
              <w:t>5đ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4601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3</w:t>
            </w:r>
          </w:p>
          <w:p w:rsidR="004601F6" w:rsidRPr="00B851DA" w:rsidRDefault="004601F6" w:rsidP="00E523BF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</w:t>
            </w:r>
            <w:r w:rsidR="00C6625F" w:rsidRPr="00B851DA">
              <w:rPr>
                <w:color w:val="0000FF"/>
                <w:lang w:val="fr-FR"/>
              </w:rPr>
              <w:t>1</w:t>
            </w:r>
            <w:r w:rsidR="003A742F" w:rsidRPr="00B851DA">
              <w:rPr>
                <w:color w:val="0000FF"/>
                <w:lang w:val="fr-FR"/>
              </w:rPr>
              <w:t>,25</w:t>
            </w:r>
            <w:r w:rsidR="00332A8C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5C72F6" w:rsidRPr="00B851DA" w:rsidRDefault="00224EB0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Phát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biểu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định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luật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III Newton</w:t>
            </w:r>
          </w:p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Biểu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thức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của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định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luật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III Newton</w:t>
            </w:r>
          </w:p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Quả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bóng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bật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lên</w:t>
            </w:r>
            <w:proofErr w:type="spellEnd"/>
            <w:r w:rsidRPr="00B851DA">
              <w:rPr>
                <w:color w:val="0000FF"/>
                <w:lang w:val="fr-FR"/>
              </w:rPr>
              <w:t xml:space="preserve"> do </w:t>
            </w:r>
            <w:proofErr w:type="spellStart"/>
            <w:r w:rsidRPr="00B851DA">
              <w:rPr>
                <w:color w:val="0000FF"/>
                <w:lang w:val="fr-FR"/>
              </w:rPr>
              <w:t>phản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lực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từ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mặt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đất</w:t>
            </w:r>
            <w:proofErr w:type="spellEnd"/>
          </w:p>
        </w:tc>
        <w:tc>
          <w:tcPr>
            <w:tcW w:w="1201" w:type="dxa"/>
          </w:tcPr>
          <w:p w:rsidR="00332A8C" w:rsidRPr="00B851DA" w:rsidRDefault="00E523B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0.</w:t>
            </w:r>
            <w:r w:rsidR="00224EB0" w:rsidRPr="00B851DA">
              <w:rPr>
                <w:color w:val="0000FF"/>
                <w:lang w:val="fr-FR"/>
              </w:rPr>
              <w:t>7</w:t>
            </w:r>
            <w:r w:rsidR="00332A8C" w:rsidRPr="00B851DA">
              <w:rPr>
                <w:color w:val="0000FF"/>
                <w:lang w:val="fr-FR"/>
              </w:rPr>
              <w:t>5đ</w:t>
            </w:r>
          </w:p>
          <w:p w:rsidR="00332A8C" w:rsidRPr="00B851DA" w:rsidRDefault="00332A8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224EB0" w:rsidRPr="00B851DA">
              <w:rPr>
                <w:color w:val="0000FF"/>
                <w:lang w:val="fr-FR"/>
              </w:rPr>
              <w:t>2</w:t>
            </w:r>
            <w:r w:rsidRPr="00B851DA">
              <w:rPr>
                <w:color w:val="0000FF"/>
                <w:lang w:val="fr-FR"/>
              </w:rPr>
              <w:t>5đ</w:t>
            </w:r>
          </w:p>
          <w:p w:rsidR="00E523BF" w:rsidRPr="00B851DA" w:rsidRDefault="005C72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4</w:t>
            </w:r>
          </w:p>
          <w:p w:rsidR="00521923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(1đ)</w:t>
            </w:r>
          </w:p>
        </w:tc>
        <w:tc>
          <w:tcPr>
            <w:tcW w:w="7444" w:type="dxa"/>
          </w:tcPr>
          <w:p w:rsidR="005C72F6" w:rsidRPr="00B851DA" w:rsidRDefault="00224EB0" w:rsidP="005C72F6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 xml:space="preserve">- </w:t>
            </w:r>
            <w:proofErr w:type="spellStart"/>
            <w:r w:rsidRPr="00B851DA">
              <w:rPr>
                <w:color w:val="0000FF"/>
                <w:lang w:val="fr-FR"/>
              </w:rPr>
              <w:t>Vật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rơi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trong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không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khí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được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xem</w:t>
            </w:r>
            <w:proofErr w:type="spellEnd"/>
            <w:r w:rsidRPr="00B851DA">
              <w:rPr>
                <w:color w:val="0000FF"/>
                <w:lang w:val="fr-FR"/>
              </w:rPr>
              <w:t xml:space="preserve"> là </w:t>
            </w:r>
            <w:proofErr w:type="spellStart"/>
            <w:r w:rsidRPr="00B851DA">
              <w:rPr>
                <w:color w:val="0000FF"/>
                <w:lang w:val="fr-FR"/>
              </w:rPr>
              <w:t>rơi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tự</w:t>
            </w:r>
            <w:proofErr w:type="spellEnd"/>
            <w:r w:rsidRPr="00B851DA">
              <w:rPr>
                <w:color w:val="0000FF"/>
                <w:lang w:val="fr-FR"/>
              </w:rPr>
              <w:t xml:space="preserve"> do khi </w:t>
            </w:r>
            <w:proofErr w:type="spellStart"/>
            <w:r w:rsidRPr="00B851DA">
              <w:rPr>
                <w:color w:val="0000FF"/>
                <w:lang w:val="fr-FR"/>
              </w:rPr>
              <w:t>sức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cản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không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khí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không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đáng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kể</w:t>
            </w:r>
            <w:proofErr w:type="spellEnd"/>
            <w:r w:rsidRPr="00B851DA">
              <w:rPr>
                <w:color w:val="0000FF"/>
                <w:lang w:val="fr-FR"/>
              </w:rPr>
              <w:t>.</w:t>
            </w:r>
          </w:p>
          <w:p w:rsidR="00224EB0" w:rsidRPr="00B851DA" w:rsidRDefault="00224EB0" w:rsidP="005C72F6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- </w:t>
            </w:r>
            <w:proofErr w:type="spellStart"/>
            <w:r w:rsidRPr="00B851DA">
              <w:rPr>
                <w:color w:val="0000FF"/>
              </w:rPr>
              <w:t>Tờ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giấy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rơi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trong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chân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không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sẽ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rơi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tự</w:t>
            </w:r>
            <w:proofErr w:type="spellEnd"/>
            <w:r w:rsidRPr="00B851DA">
              <w:rPr>
                <w:color w:val="0000FF"/>
              </w:rPr>
              <w:t xml:space="preserve"> do.</w:t>
            </w:r>
          </w:p>
        </w:tc>
        <w:tc>
          <w:tcPr>
            <w:tcW w:w="1201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0,5đ</w:t>
            </w:r>
          </w:p>
          <w:p w:rsidR="00E523BF" w:rsidRPr="00B851DA" w:rsidRDefault="00E523BF" w:rsidP="0014592D">
            <w:pPr>
              <w:jc w:val="center"/>
              <w:rPr>
                <w:color w:val="0000FF"/>
                <w:lang w:val="fr-FR"/>
              </w:rPr>
            </w:pPr>
          </w:p>
          <w:p w:rsidR="00521923" w:rsidRPr="00B851DA" w:rsidRDefault="005C72F6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0,5đ</w:t>
            </w:r>
          </w:p>
          <w:p w:rsidR="005C72F6" w:rsidRPr="00B851DA" w:rsidRDefault="005C72F6" w:rsidP="0014592D">
            <w:pPr>
              <w:jc w:val="center"/>
              <w:rPr>
                <w:color w:val="0000FF"/>
                <w:lang w:val="fr-FR"/>
              </w:rPr>
            </w:pP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5</w:t>
            </w:r>
          </w:p>
          <w:p w:rsidR="00521923" w:rsidRPr="00B851DA" w:rsidRDefault="00013405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224EB0" w:rsidRPr="00B851DA">
              <w:rPr>
                <w:color w:val="0000FF"/>
                <w:lang w:val="fr-FR"/>
              </w:rPr>
              <w:t>,25</w:t>
            </w:r>
            <w:r w:rsidR="00521923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w:proofErr w:type="spellStart"/>
            <w:r w:rsidRPr="00B851DA">
              <w:rPr>
                <w:color w:val="0000FF"/>
                <w:lang w:val="fr-FR"/>
              </w:rPr>
              <w:t>F</w:t>
            </w:r>
            <w:r w:rsidRPr="00B851DA">
              <w:rPr>
                <w:color w:val="0000FF"/>
                <w:vertAlign w:val="subscript"/>
                <w:lang w:val="fr-FR"/>
              </w:rPr>
              <w:t>đh</w:t>
            </w:r>
            <w:proofErr w:type="spellEnd"/>
            <w:r w:rsidRPr="00B851DA">
              <w:rPr>
                <w:color w:val="0000FF"/>
                <w:lang w:val="fr-FR"/>
              </w:rPr>
              <w:t xml:space="preserve"> = P</w:t>
            </w:r>
          </w:p>
          <w:p w:rsidR="00224EB0" w:rsidRPr="00B851DA" w:rsidRDefault="00224EB0" w:rsidP="00224EB0">
            <w:pPr>
              <w:rPr>
                <w:color w:val="0000FF"/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color w:val="0000FF"/>
                    <w:lang w:val="fr-FR"/>
                  </w:rPr>
                  <m:t>k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color w:val="0000FF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FF"/>
                        <w:lang w:val="fr-FR"/>
                      </w:rPr>
                      <m:t>∆l</m:t>
                    </m:r>
                  </m:e>
                </m:d>
                <m:r>
                  <w:rPr>
                    <w:rFonts w:ascii="Cambria Math" w:hAnsi="Cambria Math"/>
                    <w:color w:val="0000FF"/>
                    <w:lang w:val="fr-FR"/>
                  </w:rPr>
                  <m:t>=mg</m:t>
                </m:r>
              </m:oMath>
            </m:oMathPara>
          </w:p>
          <w:p w:rsidR="00224EB0" w:rsidRPr="00B851DA" w:rsidRDefault="00FE2730" w:rsidP="00CE7725">
            <w:pPr>
              <w:rPr>
                <w:color w:val="0000FF"/>
                <w:lang w:val="fr-FR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FF"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FF"/>
                      <w:lang w:val="fr-FR"/>
                    </w:rPr>
                    <m:t>∆l</m:t>
                  </m:r>
                </m:e>
              </m:d>
            </m:oMath>
            <w:r w:rsidR="00224EB0" w:rsidRPr="00B851DA">
              <w:rPr>
                <w:color w:val="0000FF"/>
                <w:lang w:val="fr-FR"/>
              </w:rPr>
              <w:t xml:space="preserve"> = 5cm</w:t>
            </w:r>
          </w:p>
          <w:p w:rsidR="003A742F" w:rsidRPr="00B851DA" w:rsidRDefault="003A742F" w:rsidP="00CE7725">
            <w:pPr>
              <w:rPr>
                <w:color w:val="0000FF"/>
                <w:lang w:val="fr-FR"/>
              </w:rPr>
            </w:pPr>
          </w:p>
        </w:tc>
        <w:tc>
          <w:tcPr>
            <w:tcW w:w="1201" w:type="dxa"/>
          </w:tcPr>
          <w:p w:rsidR="004601F6" w:rsidRPr="00B851DA" w:rsidRDefault="003A742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224EB0" w:rsidRPr="00B851DA">
              <w:rPr>
                <w:color w:val="0000FF"/>
                <w:lang w:val="fr-FR"/>
              </w:rPr>
              <w:t>2</w:t>
            </w:r>
            <w:r w:rsidRPr="00B851DA">
              <w:rPr>
                <w:color w:val="0000FF"/>
                <w:lang w:val="fr-FR"/>
              </w:rPr>
              <w:t>5</w:t>
            </w:r>
            <w:r w:rsidR="00521923" w:rsidRPr="00B851DA">
              <w:rPr>
                <w:color w:val="0000FF"/>
                <w:lang w:val="fr-FR"/>
              </w:rPr>
              <w:t>đ</w:t>
            </w:r>
          </w:p>
          <w:p w:rsidR="003A742F" w:rsidRPr="00B851DA" w:rsidRDefault="003A742F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</w:t>
            </w:r>
            <w:r w:rsidR="00224EB0" w:rsidRPr="00B851DA">
              <w:rPr>
                <w:color w:val="0000FF"/>
                <w:lang w:val="fr-FR"/>
              </w:rPr>
              <w:t>2</w:t>
            </w:r>
            <w:r w:rsidRPr="00B851DA">
              <w:rPr>
                <w:color w:val="0000FF"/>
                <w:lang w:val="fr-FR"/>
              </w:rPr>
              <w:t>5đ</w:t>
            </w:r>
          </w:p>
          <w:p w:rsidR="00224EB0" w:rsidRPr="00B851DA" w:rsidRDefault="00224EB0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0,75đ</w:t>
            </w:r>
          </w:p>
          <w:p w:rsidR="00521923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</w:p>
        </w:tc>
      </w:tr>
      <w:tr w:rsidR="00064149" w:rsidRPr="00B851DA" w:rsidTr="00344F79">
        <w:tc>
          <w:tcPr>
            <w:tcW w:w="1092" w:type="dxa"/>
          </w:tcPr>
          <w:p w:rsidR="004601F6" w:rsidRPr="00B851DA" w:rsidRDefault="00521923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6</w:t>
            </w:r>
          </w:p>
          <w:p w:rsidR="00521923" w:rsidRPr="00B851DA" w:rsidRDefault="00013405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</w:t>
            </w:r>
            <w:r w:rsidR="00491A40" w:rsidRPr="00B851DA">
              <w:rPr>
                <w:color w:val="0000FF"/>
                <w:lang w:val="fr-FR"/>
              </w:rPr>
              <w:t>,25</w:t>
            </w:r>
            <w:r w:rsidR="00521923" w:rsidRPr="00B851DA">
              <w:rPr>
                <w:color w:val="0000FF"/>
                <w:lang w:val="fr-FR"/>
              </w:rPr>
              <w:t>đ)</w:t>
            </w:r>
          </w:p>
        </w:tc>
        <w:tc>
          <w:tcPr>
            <w:tcW w:w="7444" w:type="dxa"/>
          </w:tcPr>
          <w:p w:rsidR="00C9500A" w:rsidRPr="00B851DA" w:rsidRDefault="00C9500A" w:rsidP="00C9500A">
            <w:pPr>
              <w:rPr>
                <w:lang w:val="fr-FR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fr-FR"/>
                  </w:rPr>
                  <m:t>v=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fr-FR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fr-FR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fr-FR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fr-FR"/>
                          </w:rPr>
                          <m:t>2</m:t>
                        </m:r>
                      </m:sub>
                    </m:sSub>
                  </m:den>
                </m:f>
              </m:oMath>
            </m:oMathPara>
          </w:p>
          <w:p w:rsidR="00491A40" w:rsidRPr="00B851DA" w:rsidRDefault="00C9500A" w:rsidP="00C9500A">
            <w:pPr>
              <w:rPr>
                <w:color w:val="0000FF"/>
                <w:lang w:val="fr-FR"/>
              </w:rPr>
            </w:pPr>
            <w:r w:rsidRPr="00B851DA">
              <w:rPr>
                <w:lang w:val="fr-FR"/>
              </w:rPr>
              <w:t xml:space="preserve">   = 52,5 km/h</w:t>
            </w:r>
          </w:p>
        </w:tc>
        <w:tc>
          <w:tcPr>
            <w:tcW w:w="1201" w:type="dxa"/>
          </w:tcPr>
          <w:p w:rsidR="00FD28B0" w:rsidRPr="00B851DA" w:rsidRDefault="00FD28B0" w:rsidP="00FD28B0">
            <w:pPr>
              <w:jc w:val="center"/>
              <w:rPr>
                <w:lang w:val="fr-FR"/>
              </w:rPr>
            </w:pPr>
            <w:r w:rsidRPr="00B851DA">
              <w:rPr>
                <w:lang w:val="fr-FR"/>
              </w:rPr>
              <w:t>0,5đ</w:t>
            </w:r>
          </w:p>
          <w:p w:rsidR="00FD28B0" w:rsidRPr="00B851DA" w:rsidRDefault="00FD28B0" w:rsidP="00FD28B0">
            <w:pPr>
              <w:jc w:val="center"/>
              <w:rPr>
                <w:lang w:val="fr-FR"/>
              </w:rPr>
            </w:pPr>
          </w:p>
          <w:p w:rsidR="00344F79" w:rsidRPr="00B851DA" w:rsidRDefault="00FD28B0" w:rsidP="00FD28B0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lang w:val="fr-FR"/>
              </w:rPr>
              <w:t>0,75đ</w:t>
            </w:r>
          </w:p>
        </w:tc>
      </w:tr>
      <w:tr w:rsidR="00344F79" w:rsidRPr="00B851DA" w:rsidTr="00344F79">
        <w:trPr>
          <w:trHeight w:val="1279"/>
        </w:trPr>
        <w:tc>
          <w:tcPr>
            <w:tcW w:w="1092" w:type="dxa"/>
          </w:tcPr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7</w:t>
            </w: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(1đ)</w:t>
            </w:r>
          </w:p>
        </w:tc>
        <w:tc>
          <w:tcPr>
            <w:tcW w:w="7444" w:type="dxa"/>
          </w:tcPr>
          <w:p w:rsidR="00344F79" w:rsidRPr="00B851DA" w:rsidRDefault="00344F79" w:rsidP="00344F79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position w:val="-24"/>
                <w:sz w:val="24"/>
                <w:szCs w:val="24"/>
                <w:lang w:val="fr-FR"/>
              </w:rPr>
              <w:object w:dxaOrig="124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61.8pt;height:31.15pt" o:ole="">
                  <v:imagedata r:id="rId8" o:title=""/>
                </v:shape>
                <o:OLEObject Type="Embed" ProgID="Equation.3" ShapeID="_x0000_i1029" DrawAspect="Content" ObjectID="_1544122897" r:id="rId9"/>
              </w:object>
            </w:r>
          </w:p>
          <w:p w:rsidR="00344F79" w:rsidRPr="00B851DA" w:rsidRDefault="00344F79" w:rsidP="00344F79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F</w:t>
            </w:r>
            <w:r w:rsidRPr="00B851DA">
              <w:rPr>
                <w:color w:val="0000FF"/>
                <w:vertAlign w:val="subscript"/>
                <w:lang w:val="fr-FR"/>
              </w:rPr>
              <w:t>MAX</w:t>
            </w:r>
            <w:r w:rsidRPr="00B851DA">
              <w:rPr>
                <w:color w:val="0000FF"/>
                <w:lang w:val="fr-FR"/>
              </w:rPr>
              <w:t xml:space="preserve"> khi 2 </w:t>
            </w:r>
            <w:proofErr w:type="spellStart"/>
            <w:r w:rsidRPr="00B851DA">
              <w:rPr>
                <w:color w:val="0000FF"/>
                <w:lang w:val="fr-FR"/>
              </w:rPr>
              <w:t>vật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tiếp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xúc</w:t>
            </w:r>
            <w:proofErr w:type="spellEnd"/>
            <w:r w:rsidRPr="00B851DA">
              <w:rPr>
                <w:color w:val="0000FF"/>
                <w:lang w:val="fr-FR"/>
              </w:rPr>
              <w:t xml:space="preserve"> </w:t>
            </w:r>
            <w:proofErr w:type="spellStart"/>
            <w:r w:rsidRPr="00B851DA">
              <w:rPr>
                <w:color w:val="0000FF"/>
                <w:lang w:val="fr-FR"/>
              </w:rPr>
              <w:t>nhau</w:t>
            </w:r>
            <w:proofErr w:type="spellEnd"/>
          </w:p>
          <w:p w:rsidR="00344F79" w:rsidRPr="00B851DA" w:rsidRDefault="00344F79" w:rsidP="00344F79">
            <w:pPr>
              <w:rPr>
                <w:color w:val="0000FF"/>
                <w:lang w:val="fr-FR"/>
              </w:rPr>
            </w:pPr>
            <w:r w:rsidRPr="00B851DA">
              <w:rPr>
                <w:color w:val="0000FF"/>
                <w:position w:val="-10"/>
                <w:sz w:val="24"/>
                <w:szCs w:val="24"/>
                <w:lang w:val="fr-FR"/>
              </w:rPr>
              <w:object w:dxaOrig="1560" w:dyaOrig="360">
                <v:shape id="_x0000_i1030" type="#_x0000_t75" style="width:77.9pt;height:18.25pt" o:ole="">
                  <v:imagedata r:id="rId10" o:title=""/>
                </v:shape>
                <o:OLEObject Type="Embed" ProgID="Equation.3" ShapeID="_x0000_i1030" DrawAspect="Content" ObjectID="_1544122898" r:id="rId11"/>
              </w:object>
            </w:r>
          </w:p>
        </w:tc>
        <w:tc>
          <w:tcPr>
            <w:tcW w:w="1201" w:type="dxa"/>
          </w:tcPr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44F79" w:rsidRPr="00B851DA" w:rsidRDefault="00344F79" w:rsidP="00344F79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 đ</w:t>
            </w:r>
          </w:p>
        </w:tc>
      </w:tr>
      <w:tr w:rsidR="00064149" w:rsidRPr="00B851DA" w:rsidTr="00344F79">
        <w:trPr>
          <w:trHeight w:val="3915"/>
        </w:trPr>
        <w:tc>
          <w:tcPr>
            <w:tcW w:w="1092" w:type="dxa"/>
          </w:tcPr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8</w:t>
            </w: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(1,75đ)</w:t>
            </w: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</w:p>
          <w:p w:rsidR="00375B7C" w:rsidRPr="00B851DA" w:rsidRDefault="00375B7C" w:rsidP="0014592D">
            <w:pPr>
              <w:jc w:val="center"/>
              <w:rPr>
                <w:color w:val="0000FF"/>
                <w:lang w:val="fr-FR"/>
              </w:rPr>
            </w:pPr>
          </w:p>
        </w:tc>
        <w:tc>
          <w:tcPr>
            <w:tcW w:w="7444" w:type="dxa"/>
          </w:tcPr>
          <w:p w:rsidR="00375B7C" w:rsidRPr="00B851DA" w:rsidRDefault="00B851DA" w:rsidP="00AD65EC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a) </w:t>
            </w:r>
            <w:r w:rsidR="003D2848">
              <w:rPr>
                <w:color w:val="0000FF"/>
              </w:rPr>
              <w:t>-</w:t>
            </w:r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Gia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tốc</w:t>
            </w:r>
            <w:proofErr w:type="spellEnd"/>
            <w:r w:rsidRPr="00B851DA">
              <w:rPr>
                <w:color w:val="0000FF"/>
              </w:rPr>
              <w:t xml:space="preserve"> </w:t>
            </w:r>
            <w:r w:rsidRPr="00B851DA">
              <w:rPr>
                <w:color w:val="0000FF"/>
                <w:position w:val="-24"/>
                <w:sz w:val="24"/>
                <w:szCs w:val="24"/>
              </w:rPr>
              <w:object w:dxaOrig="680" w:dyaOrig="620">
                <v:shape id="_x0000_i1031" type="#_x0000_t75" style="width:33.85pt;height:31.15pt" o:ole="">
                  <v:imagedata r:id="rId12" o:title=""/>
                </v:shape>
                <o:OLEObject Type="Embed" ProgID="Equation.3" ShapeID="_x0000_i1031" DrawAspect="Content" ObjectID="_1544122899" r:id="rId13"/>
              </w:object>
            </w:r>
          </w:p>
          <w:p w:rsidR="00B851DA" w:rsidRPr="00B851DA" w:rsidRDefault="00B851DA" w:rsidP="00AD65EC">
            <w:pPr>
              <w:rPr>
                <w:color w:val="0000FF"/>
              </w:rPr>
            </w:pPr>
            <w:r w:rsidRPr="00B851DA">
              <w:rPr>
                <w:color w:val="0000FF"/>
              </w:rPr>
              <w:t xml:space="preserve">                        a = 2,5 m/s</w:t>
            </w:r>
            <w:r w:rsidRPr="00B851DA">
              <w:rPr>
                <w:color w:val="0000FF"/>
                <w:vertAlign w:val="superscript"/>
              </w:rPr>
              <w:t>2</w:t>
            </w:r>
          </w:p>
          <w:p w:rsidR="00B851DA" w:rsidRPr="00B851DA" w:rsidRDefault="00B851DA" w:rsidP="00B851DA">
            <w:pPr>
              <w:pStyle w:val="ListParagraph"/>
              <w:numPr>
                <w:ilvl w:val="0"/>
                <w:numId w:val="5"/>
              </w:numPr>
              <w:rPr>
                <w:color w:val="0000FF"/>
              </w:rPr>
            </w:pPr>
            <w:proofErr w:type="spellStart"/>
            <w:r w:rsidRPr="00B851DA">
              <w:rPr>
                <w:color w:val="0000FF"/>
              </w:rPr>
              <w:t>Vẽ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hình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phân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tích</w:t>
            </w:r>
            <w:proofErr w:type="spellEnd"/>
            <w:r w:rsidRPr="00B851DA">
              <w:rPr>
                <w:color w:val="0000FF"/>
              </w:rPr>
              <w:t xml:space="preserve"> </w:t>
            </w:r>
            <w:proofErr w:type="spellStart"/>
            <w:r w:rsidRPr="00B851DA">
              <w:rPr>
                <w:color w:val="0000FF"/>
              </w:rPr>
              <w:t>lực</w:t>
            </w:r>
            <w:proofErr w:type="spellEnd"/>
            <w:r w:rsidRPr="00B851DA">
              <w:rPr>
                <w:color w:val="0000FF"/>
              </w:rPr>
              <w:t xml:space="preserve"> </w:t>
            </w:r>
          </w:p>
          <w:p w:rsidR="00B851DA" w:rsidRPr="00B851DA" w:rsidRDefault="00B851DA" w:rsidP="00B851DA">
            <w:pPr>
              <w:pStyle w:val="ListParagraph"/>
              <w:numPr>
                <w:ilvl w:val="0"/>
                <w:numId w:val="5"/>
              </w:numPr>
              <w:rPr>
                <w:color w:val="0000FF"/>
              </w:rPr>
            </w:pPr>
            <w:r w:rsidRPr="00B851DA">
              <w:rPr>
                <w:color w:val="0000FF"/>
                <w:position w:val="-12"/>
                <w:sz w:val="24"/>
                <w:szCs w:val="24"/>
              </w:rPr>
              <w:object w:dxaOrig="2040" w:dyaOrig="420">
                <v:shape id="_x0000_i1032" type="#_x0000_t75" style="width:102.1pt;height:20.95pt" o:ole="">
                  <v:imagedata r:id="rId14" o:title=""/>
                </v:shape>
                <o:OLEObject Type="Embed" ProgID="Equation.3" ShapeID="_x0000_i1032" DrawAspect="Content" ObjectID="_1544122900" r:id="rId15"/>
              </w:object>
            </w:r>
          </w:p>
          <w:p w:rsidR="00B851DA" w:rsidRPr="00B851DA" w:rsidRDefault="00B851DA" w:rsidP="00B851DA">
            <w:pPr>
              <w:ind w:left="675"/>
              <w:rPr>
                <w:color w:val="0000FF"/>
              </w:rPr>
            </w:pPr>
            <w:r>
              <w:rPr>
                <w:color w:val="0000FF"/>
              </w:rPr>
              <w:t>F = 36 N</w:t>
            </w:r>
          </w:p>
          <w:p w:rsidR="00B851DA" w:rsidRPr="00B851DA" w:rsidRDefault="00B851DA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b) </w:t>
            </w:r>
            <w:proofErr w:type="spellStart"/>
            <w:r>
              <w:rPr>
                <w:color w:val="0000FF"/>
              </w:rPr>
              <w:t>Vận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tốc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của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vật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sau</w:t>
            </w:r>
            <w:proofErr w:type="spellEnd"/>
            <w:r>
              <w:rPr>
                <w:color w:val="0000FF"/>
              </w:rPr>
              <w:t xml:space="preserve"> t = 2s</w:t>
            </w:r>
          </w:p>
          <w:p w:rsidR="00B851DA" w:rsidRDefault="00B851DA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V = at = 5 m/s</w:t>
            </w:r>
          </w:p>
          <w:p w:rsidR="00B851DA" w:rsidRDefault="00B851DA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</w:t>
            </w:r>
            <w:proofErr w:type="spellStart"/>
            <w:r>
              <w:rPr>
                <w:color w:val="0000FF"/>
              </w:rPr>
              <w:t>Gia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tốc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trong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chuyển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động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chậm</w:t>
            </w:r>
            <w:proofErr w:type="spellEnd"/>
            <w:r w:rsidR="003D2848">
              <w:rPr>
                <w:color w:val="0000FF"/>
              </w:rPr>
              <w:t xml:space="preserve"> </w:t>
            </w:r>
            <w:proofErr w:type="spellStart"/>
            <w:r w:rsidR="003D2848">
              <w:rPr>
                <w:color w:val="0000FF"/>
              </w:rPr>
              <w:t>dần</w:t>
            </w:r>
            <w:proofErr w:type="spellEnd"/>
          </w:p>
          <w:p w:rsidR="003D2848" w:rsidRDefault="003D2848" w:rsidP="00AD65EC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       a = -µg = </w:t>
            </w:r>
            <w:r w:rsidRPr="00B851DA">
              <w:rPr>
                <w:color w:val="0000FF"/>
              </w:rPr>
              <w:t>–</w:t>
            </w:r>
            <w:r>
              <w:rPr>
                <w:color w:val="0000FF"/>
              </w:rPr>
              <w:t xml:space="preserve"> 2 m/s</w:t>
            </w:r>
            <w:r w:rsidRPr="003D2848">
              <w:rPr>
                <w:color w:val="0000FF"/>
                <w:vertAlign w:val="superscript"/>
              </w:rPr>
              <w:t>2</w:t>
            </w:r>
          </w:p>
          <w:p w:rsidR="006D47C9" w:rsidRPr="00AC4B7F" w:rsidRDefault="003D2848" w:rsidP="003D2848">
            <w:pPr>
              <w:rPr>
                <w:color w:val="0000FF"/>
              </w:rPr>
            </w:pPr>
            <w:r>
              <w:rPr>
                <w:color w:val="0000FF"/>
              </w:rPr>
              <w:t xml:space="preserve">      </w:t>
            </w:r>
            <w:proofErr w:type="spellStart"/>
            <w:r>
              <w:rPr>
                <w:color w:val="0000FF"/>
              </w:rPr>
              <w:t>Quãng</w:t>
            </w:r>
            <w:proofErr w:type="spellEnd"/>
            <w:r>
              <w:rPr>
                <w:color w:val="0000FF"/>
              </w:rPr>
              <w:t xml:space="preserve"> </w:t>
            </w:r>
            <w:proofErr w:type="spellStart"/>
            <w:r>
              <w:rPr>
                <w:color w:val="0000FF"/>
              </w:rPr>
              <w:t>đường</w:t>
            </w:r>
            <w:proofErr w:type="spellEnd"/>
            <w:r>
              <w:rPr>
                <w:color w:val="0000FF"/>
              </w:rPr>
              <w:t xml:space="preserve"> s = 6,25 m</w:t>
            </w:r>
          </w:p>
        </w:tc>
        <w:tc>
          <w:tcPr>
            <w:tcW w:w="1201" w:type="dxa"/>
          </w:tcPr>
          <w:p w:rsidR="00956952" w:rsidRPr="00AC4B7F" w:rsidRDefault="00956952" w:rsidP="000B6FA1">
            <w:pPr>
              <w:jc w:val="center"/>
              <w:rPr>
                <w:color w:val="0000FF"/>
              </w:rPr>
            </w:pPr>
          </w:p>
          <w:p w:rsidR="00375B7C" w:rsidRPr="00B851DA" w:rsidRDefault="00375B7C" w:rsidP="000B6FA1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75B7C" w:rsidRPr="00B851DA" w:rsidRDefault="00375B7C" w:rsidP="000B6FA1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0,25đ</w:t>
            </w:r>
          </w:p>
          <w:p w:rsidR="00375B7C" w:rsidRDefault="00B851DA" w:rsidP="000B6FA1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 đ</w:t>
            </w:r>
          </w:p>
          <w:p w:rsidR="00B851DA" w:rsidRPr="00B851DA" w:rsidRDefault="00B851DA" w:rsidP="00B851DA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0,25 đ</w:t>
            </w:r>
          </w:p>
          <w:p w:rsidR="00B851DA" w:rsidRPr="00B851DA" w:rsidRDefault="00B851DA" w:rsidP="00B851DA">
            <w:pPr>
              <w:jc w:val="center"/>
              <w:rPr>
                <w:color w:val="0000FF"/>
                <w:lang w:val="fr-FR"/>
              </w:rPr>
            </w:pPr>
            <w:r w:rsidRPr="00B851DA">
              <w:rPr>
                <w:color w:val="0000FF"/>
                <w:lang w:val="fr-FR"/>
              </w:rPr>
              <w:t>0,5 đ</w:t>
            </w:r>
          </w:p>
          <w:p w:rsidR="00B851DA" w:rsidRPr="00B851DA" w:rsidRDefault="00B851DA" w:rsidP="000B6FA1">
            <w:pPr>
              <w:jc w:val="center"/>
              <w:rPr>
                <w:color w:val="0000FF"/>
                <w:lang w:val="fr-FR"/>
              </w:rPr>
            </w:pPr>
          </w:p>
          <w:p w:rsidR="00375B7C" w:rsidRDefault="00375B7C" w:rsidP="000B6FA1">
            <w:pPr>
              <w:jc w:val="center"/>
              <w:rPr>
                <w:color w:val="0000FF"/>
                <w:lang w:val="fr-FR"/>
              </w:rPr>
            </w:pPr>
          </w:p>
          <w:p w:rsidR="003D2848" w:rsidRDefault="003D2848" w:rsidP="000B6FA1">
            <w:pPr>
              <w:jc w:val="center"/>
              <w:rPr>
                <w:color w:val="0000FF"/>
                <w:lang w:val="fr-FR"/>
              </w:rPr>
            </w:pPr>
          </w:p>
          <w:p w:rsidR="003D2848" w:rsidRPr="00B851DA" w:rsidRDefault="003D2848" w:rsidP="000B6FA1">
            <w:pPr>
              <w:jc w:val="center"/>
              <w:rPr>
                <w:color w:val="0000FF"/>
                <w:lang w:val="fr-FR"/>
              </w:rPr>
            </w:pPr>
          </w:p>
          <w:p w:rsidR="00375B7C" w:rsidRPr="00B851DA" w:rsidRDefault="003D2848" w:rsidP="000B6FA1">
            <w:pPr>
              <w:jc w:val="center"/>
              <w:rPr>
                <w:color w:val="0000FF"/>
                <w:lang w:val="fr-FR"/>
              </w:rPr>
            </w:pPr>
            <w:r>
              <w:rPr>
                <w:color w:val="0000FF"/>
                <w:lang w:val="fr-FR"/>
              </w:rPr>
              <w:t>0,25 đ</w:t>
            </w:r>
          </w:p>
          <w:p w:rsidR="00375B7C" w:rsidRPr="00B851DA" w:rsidRDefault="003D2848" w:rsidP="000B6FA1">
            <w:pPr>
              <w:jc w:val="center"/>
              <w:rPr>
                <w:color w:val="0000FF"/>
                <w:lang w:val="fr-FR"/>
              </w:rPr>
            </w:pPr>
            <w:r>
              <w:rPr>
                <w:color w:val="0000FF"/>
                <w:lang w:val="fr-FR"/>
              </w:rPr>
              <w:t>0</w:t>
            </w:r>
            <w:r w:rsidR="00956952" w:rsidRPr="00B851DA">
              <w:rPr>
                <w:color w:val="0000FF"/>
                <w:lang w:val="fr-FR"/>
              </w:rPr>
              <w:t>,2</w:t>
            </w:r>
            <w:r w:rsidR="00375B7C" w:rsidRPr="00B851DA">
              <w:rPr>
                <w:color w:val="0000FF"/>
                <w:lang w:val="fr-FR"/>
              </w:rPr>
              <w:t>5đ</w:t>
            </w:r>
          </w:p>
        </w:tc>
      </w:tr>
    </w:tbl>
    <w:p w:rsidR="004601F6" w:rsidRPr="00B851DA" w:rsidRDefault="004601F6" w:rsidP="0014592D">
      <w:pPr>
        <w:jc w:val="center"/>
        <w:rPr>
          <w:color w:val="0000FF"/>
          <w:lang w:val="fr-FR"/>
        </w:rPr>
      </w:pPr>
    </w:p>
    <w:sectPr w:rsidR="004601F6" w:rsidRPr="00B851DA" w:rsidSect="00526D25">
      <w:pgSz w:w="11907" w:h="16839" w:code="9"/>
      <w:pgMar w:top="45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05FA" w:rsidRDefault="004F05FA" w:rsidP="00B7602A">
      <w:r>
        <w:separator/>
      </w:r>
    </w:p>
  </w:endnote>
  <w:endnote w:type="continuationSeparator" w:id="1">
    <w:p w:rsidR="004F05FA" w:rsidRDefault="004F05FA" w:rsidP="00B760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05FA" w:rsidRDefault="004F05FA" w:rsidP="00B7602A">
      <w:r>
        <w:separator/>
      </w:r>
    </w:p>
  </w:footnote>
  <w:footnote w:type="continuationSeparator" w:id="1">
    <w:p w:rsidR="004F05FA" w:rsidRDefault="004F05FA" w:rsidP="00B7602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E5CB0"/>
    <w:multiLevelType w:val="hybridMultilevel"/>
    <w:tmpl w:val="21703FAA"/>
    <w:lvl w:ilvl="0" w:tplc="E0605382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787F"/>
    <w:multiLevelType w:val="hybridMultilevel"/>
    <w:tmpl w:val="23B07B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2217D"/>
    <w:multiLevelType w:val="hybridMultilevel"/>
    <w:tmpl w:val="8800D712"/>
    <w:lvl w:ilvl="0" w:tplc="DF9C22BA">
      <w:start w:val="2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042B21"/>
    <w:multiLevelType w:val="hybridMultilevel"/>
    <w:tmpl w:val="38B0394E"/>
    <w:lvl w:ilvl="0" w:tplc="DCAE9AC0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1DF588D"/>
    <w:multiLevelType w:val="hybridMultilevel"/>
    <w:tmpl w:val="893C27DC"/>
    <w:lvl w:ilvl="0" w:tplc="516C216C">
      <w:start w:val="1"/>
      <w:numFmt w:val="bullet"/>
      <w:lvlText w:val="-"/>
      <w:lvlJc w:val="left"/>
      <w:pPr>
        <w:ind w:left="675" w:hanging="360"/>
      </w:pPr>
      <w:rPr>
        <w:rFonts w:ascii="Cambria Math" w:eastAsia="Batang" w:hAnsi="Cambria Math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E533D"/>
    <w:rsid w:val="0000148E"/>
    <w:rsid w:val="000016B6"/>
    <w:rsid w:val="00013405"/>
    <w:rsid w:val="00027024"/>
    <w:rsid w:val="000416DF"/>
    <w:rsid w:val="00043752"/>
    <w:rsid w:val="00054AA0"/>
    <w:rsid w:val="00064149"/>
    <w:rsid w:val="00077AB2"/>
    <w:rsid w:val="000857C6"/>
    <w:rsid w:val="000A2FA8"/>
    <w:rsid w:val="000A3595"/>
    <w:rsid w:val="000A7C11"/>
    <w:rsid w:val="000B18A2"/>
    <w:rsid w:val="000B6789"/>
    <w:rsid w:val="000B6FA1"/>
    <w:rsid w:val="000B784A"/>
    <w:rsid w:val="000C2581"/>
    <w:rsid w:val="000C2D51"/>
    <w:rsid w:val="000C5FC2"/>
    <w:rsid w:val="000D459E"/>
    <w:rsid w:val="000E0DDC"/>
    <w:rsid w:val="000E6363"/>
    <w:rsid w:val="000E6565"/>
    <w:rsid w:val="001008C5"/>
    <w:rsid w:val="00107202"/>
    <w:rsid w:val="00123494"/>
    <w:rsid w:val="00126365"/>
    <w:rsid w:val="001323F8"/>
    <w:rsid w:val="00134CA7"/>
    <w:rsid w:val="00142706"/>
    <w:rsid w:val="0014592D"/>
    <w:rsid w:val="0014608E"/>
    <w:rsid w:val="001477FC"/>
    <w:rsid w:val="00147B2F"/>
    <w:rsid w:val="00156E5A"/>
    <w:rsid w:val="00157332"/>
    <w:rsid w:val="001616F4"/>
    <w:rsid w:val="00180C33"/>
    <w:rsid w:val="00191CD5"/>
    <w:rsid w:val="00196CB0"/>
    <w:rsid w:val="001A02BB"/>
    <w:rsid w:val="001A71E3"/>
    <w:rsid w:val="001A73B3"/>
    <w:rsid w:val="001B7F8C"/>
    <w:rsid w:val="001C2937"/>
    <w:rsid w:val="001C4D37"/>
    <w:rsid w:val="001E049E"/>
    <w:rsid w:val="001E09BC"/>
    <w:rsid w:val="001E19F5"/>
    <w:rsid w:val="001F5FF7"/>
    <w:rsid w:val="002054CA"/>
    <w:rsid w:val="00213BC5"/>
    <w:rsid w:val="0022441E"/>
    <w:rsid w:val="00224EB0"/>
    <w:rsid w:val="00236F54"/>
    <w:rsid w:val="002416C2"/>
    <w:rsid w:val="002439C8"/>
    <w:rsid w:val="002473EC"/>
    <w:rsid w:val="0025233F"/>
    <w:rsid w:val="0026242A"/>
    <w:rsid w:val="0026530F"/>
    <w:rsid w:val="00286EEF"/>
    <w:rsid w:val="002876B4"/>
    <w:rsid w:val="00296D55"/>
    <w:rsid w:val="002A6E43"/>
    <w:rsid w:val="002B634E"/>
    <w:rsid w:val="002C65D1"/>
    <w:rsid w:val="002D04CE"/>
    <w:rsid w:val="002D5E55"/>
    <w:rsid w:val="002E17CD"/>
    <w:rsid w:val="002E3C31"/>
    <w:rsid w:val="002F3C0D"/>
    <w:rsid w:val="00301435"/>
    <w:rsid w:val="0030295B"/>
    <w:rsid w:val="00313725"/>
    <w:rsid w:val="0032563B"/>
    <w:rsid w:val="003264E6"/>
    <w:rsid w:val="00332A8C"/>
    <w:rsid w:val="003422F0"/>
    <w:rsid w:val="00344F79"/>
    <w:rsid w:val="0034704C"/>
    <w:rsid w:val="00351A36"/>
    <w:rsid w:val="00372229"/>
    <w:rsid w:val="00375B7C"/>
    <w:rsid w:val="00376B66"/>
    <w:rsid w:val="0038118C"/>
    <w:rsid w:val="00387DD6"/>
    <w:rsid w:val="00395E1F"/>
    <w:rsid w:val="00396043"/>
    <w:rsid w:val="003A1063"/>
    <w:rsid w:val="003A742F"/>
    <w:rsid w:val="003B108C"/>
    <w:rsid w:val="003B443D"/>
    <w:rsid w:val="003C2C61"/>
    <w:rsid w:val="003D2848"/>
    <w:rsid w:val="003D43AE"/>
    <w:rsid w:val="003D6B17"/>
    <w:rsid w:val="003F17AC"/>
    <w:rsid w:val="00423340"/>
    <w:rsid w:val="00426657"/>
    <w:rsid w:val="004348C6"/>
    <w:rsid w:val="00434BAF"/>
    <w:rsid w:val="004366C2"/>
    <w:rsid w:val="004372C2"/>
    <w:rsid w:val="0044098C"/>
    <w:rsid w:val="00441A66"/>
    <w:rsid w:val="004502DC"/>
    <w:rsid w:val="004600C6"/>
    <w:rsid w:val="004601F6"/>
    <w:rsid w:val="00464600"/>
    <w:rsid w:val="00476C74"/>
    <w:rsid w:val="00480008"/>
    <w:rsid w:val="00483501"/>
    <w:rsid w:val="00491839"/>
    <w:rsid w:val="00491A40"/>
    <w:rsid w:val="004978C2"/>
    <w:rsid w:val="004A04F8"/>
    <w:rsid w:val="004A3030"/>
    <w:rsid w:val="004B3514"/>
    <w:rsid w:val="004D36A4"/>
    <w:rsid w:val="004D4A0E"/>
    <w:rsid w:val="004E17A9"/>
    <w:rsid w:val="004E693D"/>
    <w:rsid w:val="004E72F2"/>
    <w:rsid w:val="004E79AB"/>
    <w:rsid w:val="004F05FA"/>
    <w:rsid w:val="004F310E"/>
    <w:rsid w:val="00502CF5"/>
    <w:rsid w:val="00505FAB"/>
    <w:rsid w:val="00507E96"/>
    <w:rsid w:val="00512BF4"/>
    <w:rsid w:val="00514C55"/>
    <w:rsid w:val="00520B19"/>
    <w:rsid w:val="00521923"/>
    <w:rsid w:val="00526D25"/>
    <w:rsid w:val="005315C4"/>
    <w:rsid w:val="00546DB2"/>
    <w:rsid w:val="005523FC"/>
    <w:rsid w:val="00566CBB"/>
    <w:rsid w:val="005712D2"/>
    <w:rsid w:val="00572590"/>
    <w:rsid w:val="005744C3"/>
    <w:rsid w:val="00575C8C"/>
    <w:rsid w:val="00584119"/>
    <w:rsid w:val="005A3AB6"/>
    <w:rsid w:val="005B71A8"/>
    <w:rsid w:val="005C72F6"/>
    <w:rsid w:val="005D2D58"/>
    <w:rsid w:val="005D3DD8"/>
    <w:rsid w:val="005D7918"/>
    <w:rsid w:val="005E1CE4"/>
    <w:rsid w:val="005E295A"/>
    <w:rsid w:val="005F2069"/>
    <w:rsid w:val="005F4BFC"/>
    <w:rsid w:val="006019CC"/>
    <w:rsid w:val="00607276"/>
    <w:rsid w:val="00610505"/>
    <w:rsid w:val="006109F6"/>
    <w:rsid w:val="00613C43"/>
    <w:rsid w:val="006164AE"/>
    <w:rsid w:val="006214A6"/>
    <w:rsid w:val="006306EA"/>
    <w:rsid w:val="006456FF"/>
    <w:rsid w:val="00650206"/>
    <w:rsid w:val="00665187"/>
    <w:rsid w:val="00676868"/>
    <w:rsid w:val="006941C0"/>
    <w:rsid w:val="006C1115"/>
    <w:rsid w:val="006C6DE7"/>
    <w:rsid w:val="006D26B2"/>
    <w:rsid w:val="006D47C9"/>
    <w:rsid w:val="006E213C"/>
    <w:rsid w:val="006F1B0D"/>
    <w:rsid w:val="006F5180"/>
    <w:rsid w:val="00700C68"/>
    <w:rsid w:val="007101CB"/>
    <w:rsid w:val="007213F6"/>
    <w:rsid w:val="007231FA"/>
    <w:rsid w:val="00737672"/>
    <w:rsid w:val="007463B9"/>
    <w:rsid w:val="00751894"/>
    <w:rsid w:val="007547F3"/>
    <w:rsid w:val="007572EC"/>
    <w:rsid w:val="00761A1E"/>
    <w:rsid w:val="00764D56"/>
    <w:rsid w:val="00780615"/>
    <w:rsid w:val="00782149"/>
    <w:rsid w:val="007870B7"/>
    <w:rsid w:val="007B338C"/>
    <w:rsid w:val="007B790A"/>
    <w:rsid w:val="007C1B18"/>
    <w:rsid w:val="007C2438"/>
    <w:rsid w:val="007D0B0A"/>
    <w:rsid w:val="007D312D"/>
    <w:rsid w:val="007D3D8D"/>
    <w:rsid w:val="007D6CD7"/>
    <w:rsid w:val="007D7099"/>
    <w:rsid w:val="007E1AA5"/>
    <w:rsid w:val="007E5B4D"/>
    <w:rsid w:val="007F0D34"/>
    <w:rsid w:val="007F1B45"/>
    <w:rsid w:val="008166BA"/>
    <w:rsid w:val="00816DFD"/>
    <w:rsid w:val="008220E6"/>
    <w:rsid w:val="008252BD"/>
    <w:rsid w:val="00827842"/>
    <w:rsid w:val="00833349"/>
    <w:rsid w:val="00834CAF"/>
    <w:rsid w:val="008443D0"/>
    <w:rsid w:val="00850445"/>
    <w:rsid w:val="008532CE"/>
    <w:rsid w:val="00855ADE"/>
    <w:rsid w:val="00856F1E"/>
    <w:rsid w:val="008604CA"/>
    <w:rsid w:val="0088278C"/>
    <w:rsid w:val="008905D9"/>
    <w:rsid w:val="008907F5"/>
    <w:rsid w:val="008A13BC"/>
    <w:rsid w:val="008A1C3E"/>
    <w:rsid w:val="008A2A83"/>
    <w:rsid w:val="008B0E1C"/>
    <w:rsid w:val="008B31C7"/>
    <w:rsid w:val="008B6B01"/>
    <w:rsid w:val="008D26A1"/>
    <w:rsid w:val="008D6581"/>
    <w:rsid w:val="008E07AA"/>
    <w:rsid w:val="008E0DEB"/>
    <w:rsid w:val="008E2F85"/>
    <w:rsid w:val="008E5B2D"/>
    <w:rsid w:val="008F71B7"/>
    <w:rsid w:val="00907498"/>
    <w:rsid w:val="009224EC"/>
    <w:rsid w:val="0093275E"/>
    <w:rsid w:val="009328B4"/>
    <w:rsid w:val="00935EA4"/>
    <w:rsid w:val="009400EC"/>
    <w:rsid w:val="00953C00"/>
    <w:rsid w:val="009559FD"/>
    <w:rsid w:val="00956952"/>
    <w:rsid w:val="00960DBC"/>
    <w:rsid w:val="009732D1"/>
    <w:rsid w:val="0098055F"/>
    <w:rsid w:val="009831AB"/>
    <w:rsid w:val="009A0AC8"/>
    <w:rsid w:val="009B3FC5"/>
    <w:rsid w:val="009B7716"/>
    <w:rsid w:val="009C0811"/>
    <w:rsid w:val="009C0E5C"/>
    <w:rsid w:val="009C4A8C"/>
    <w:rsid w:val="009D4FEC"/>
    <w:rsid w:val="009D6370"/>
    <w:rsid w:val="009E2D39"/>
    <w:rsid w:val="009F546D"/>
    <w:rsid w:val="00A147FC"/>
    <w:rsid w:val="00A204F7"/>
    <w:rsid w:val="00A237C3"/>
    <w:rsid w:val="00A32A09"/>
    <w:rsid w:val="00A33582"/>
    <w:rsid w:val="00A35361"/>
    <w:rsid w:val="00A36F81"/>
    <w:rsid w:val="00A54B82"/>
    <w:rsid w:val="00A55D2F"/>
    <w:rsid w:val="00A55E6E"/>
    <w:rsid w:val="00A56FB2"/>
    <w:rsid w:val="00A705C3"/>
    <w:rsid w:val="00A74B17"/>
    <w:rsid w:val="00A754C6"/>
    <w:rsid w:val="00AA0824"/>
    <w:rsid w:val="00AA6934"/>
    <w:rsid w:val="00AB28AB"/>
    <w:rsid w:val="00AC4B7F"/>
    <w:rsid w:val="00AC6439"/>
    <w:rsid w:val="00AD194D"/>
    <w:rsid w:val="00AD3457"/>
    <w:rsid w:val="00AD3959"/>
    <w:rsid w:val="00AD65EC"/>
    <w:rsid w:val="00AD6F53"/>
    <w:rsid w:val="00AE0C58"/>
    <w:rsid w:val="00AE2234"/>
    <w:rsid w:val="00AE43CB"/>
    <w:rsid w:val="00AF32C5"/>
    <w:rsid w:val="00B06EDE"/>
    <w:rsid w:val="00B152F9"/>
    <w:rsid w:val="00B30088"/>
    <w:rsid w:val="00B300BE"/>
    <w:rsid w:val="00B3591D"/>
    <w:rsid w:val="00B43D13"/>
    <w:rsid w:val="00B50F9F"/>
    <w:rsid w:val="00B562CC"/>
    <w:rsid w:val="00B65A1C"/>
    <w:rsid w:val="00B7602A"/>
    <w:rsid w:val="00B84CFD"/>
    <w:rsid w:val="00B84F88"/>
    <w:rsid w:val="00B85096"/>
    <w:rsid w:val="00B851DA"/>
    <w:rsid w:val="00BA2645"/>
    <w:rsid w:val="00BB2865"/>
    <w:rsid w:val="00BB58E2"/>
    <w:rsid w:val="00BC48CF"/>
    <w:rsid w:val="00BD0723"/>
    <w:rsid w:val="00BD2AAC"/>
    <w:rsid w:val="00BD2C2C"/>
    <w:rsid w:val="00BD7160"/>
    <w:rsid w:val="00BE533D"/>
    <w:rsid w:val="00BE6CBE"/>
    <w:rsid w:val="00BE6EC8"/>
    <w:rsid w:val="00BF3AA0"/>
    <w:rsid w:val="00C05D02"/>
    <w:rsid w:val="00C06902"/>
    <w:rsid w:val="00C10416"/>
    <w:rsid w:val="00C20F04"/>
    <w:rsid w:val="00C21B92"/>
    <w:rsid w:val="00C25450"/>
    <w:rsid w:val="00C26584"/>
    <w:rsid w:val="00C42259"/>
    <w:rsid w:val="00C472DE"/>
    <w:rsid w:val="00C519FF"/>
    <w:rsid w:val="00C57251"/>
    <w:rsid w:val="00C57CE1"/>
    <w:rsid w:val="00C60BC2"/>
    <w:rsid w:val="00C62D93"/>
    <w:rsid w:val="00C639C3"/>
    <w:rsid w:val="00C6625F"/>
    <w:rsid w:val="00C67CBF"/>
    <w:rsid w:val="00C70A66"/>
    <w:rsid w:val="00C75708"/>
    <w:rsid w:val="00C9500A"/>
    <w:rsid w:val="00CC180B"/>
    <w:rsid w:val="00CD4486"/>
    <w:rsid w:val="00CE2A6E"/>
    <w:rsid w:val="00CE4B2B"/>
    <w:rsid w:val="00CE7725"/>
    <w:rsid w:val="00D106F6"/>
    <w:rsid w:val="00D14779"/>
    <w:rsid w:val="00D33E0F"/>
    <w:rsid w:val="00D44A56"/>
    <w:rsid w:val="00D6544F"/>
    <w:rsid w:val="00D71BCC"/>
    <w:rsid w:val="00D75863"/>
    <w:rsid w:val="00D83CC7"/>
    <w:rsid w:val="00D85523"/>
    <w:rsid w:val="00D943EF"/>
    <w:rsid w:val="00DA1BF6"/>
    <w:rsid w:val="00DB0426"/>
    <w:rsid w:val="00DD055E"/>
    <w:rsid w:val="00DD1B37"/>
    <w:rsid w:val="00DD3181"/>
    <w:rsid w:val="00DE1F87"/>
    <w:rsid w:val="00DE6AFA"/>
    <w:rsid w:val="00DF1C94"/>
    <w:rsid w:val="00DF2874"/>
    <w:rsid w:val="00E02825"/>
    <w:rsid w:val="00E03F4E"/>
    <w:rsid w:val="00E15134"/>
    <w:rsid w:val="00E217D8"/>
    <w:rsid w:val="00E37AEA"/>
    <w:rsid w:val="00E45762"/>
    <w:rsid w:val="00E50658"/>
    <w:rsid w:val="00E52098"/>
    <w:rsid w:val="00E523BF"/>
    <w:rsid w:val="00E532C1"/>
    <w:rsid w:val="00E61706"/>
    <w:rsid w:val="00E61ED8"/>
    <w:rsid w:val="00E63D5A"/>
    <w:rsid w:val="00E8266B"/>
    <w:rsid w:val="00E85252"/>
    <w:rsid w:val="00E85409"/>
    <w:rsid w:val="00E93179"/>
    <w:rsid w:val="00E96CD5"/>
    <w:rsid w:val="00EA5097"/>
    <w:rsid w:val="00EA69C0"/>
    <w:rsid w:val="00EB4915"/>
    <w:rsid w:val="00ED516D"/>
    <w:rsid w:val="00EE423A"/>
    <w:rsid w:val="00EF2C70"/>
    <w:rsid w:val="00F07564"/>
    <w:rsid w:val="00F075E3"/>
    <w:rsid w:val="00F131EB"/>
    <w:rsid w:val="00F21DCF"/>
    <w:rsid w:val="00F230E3"/>
    <w:rsid w:val="00F250DC"/>
    <w:rsid w:val="00F265B4"/>
    <w:rsid w:val="00F272DB"/>
    <w:rsid w:val="00F42764"/>
    <w:rsid w:val="00F64E36"/>
    <w:rsid w:val="00F67B47"/>
    <w:rsid w:val="00F80CCD"/>
    <w:rsid w:val="00F94783"/>
    <w:rsid w:val="00F95C8B"/>
    <w:rsid w:val="00FA4EAD"/>
    <w:rsid w:val="00FA7946"/>
    <w:rsid w:val="00FB3EB6"/>
    <w:rsid w:val="00FD09DE"/>
    <w:rsid w:val="00FD28B0"/>
    <w:rsid w:val="00FD4FBE"/>
    <w:rsid w:val="00FE2730"/>
    <w:rsid w:val="00FE67B3"/>
    <w:rsid w:val="00FE75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33D"/>
    <w:pPr>
      <w:spacing w:after="0" w:line="240" w:lineRule="auto"/>
    </w:pPr>
    <w:rPr>
      <w:rFonts w:eastAsia="Batang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53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533D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6164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02A"/>
    <w:rPr>
      <w:rFonts w:eastAsia="Batang"/>
      <w:sz w:val="24"/>
      <w:szCs w:val="24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7602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02A"/>
    <w:rPr>
      <w:rFonts w:eastAsia="Batang"/>
      <w:sz w:val="24"/>
      <w:szCs w:val="24"/>
      <w:lang w:eastAsia="ko-KR"/>
    </w:rPr>
  </w:style>
  <w:style w:type="table" w:styleId="TableGrid">
    <w:name w:val="Table Grid"/>
    <w:basedOn w:val="TableNormal"/>
    <w:uiPriority w:val="59"/>
    <w:rsid w:val="00B760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62D9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4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84F21-4C99-4E3F-96AE-7D716C77E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phuong</cp:lastModifiedBy>
  <cp:revision>28</cp:revision>
  <cp:lastPrinted>2016-12-08T13:47:00Z</cp:lastPrinted>
  <dcterms:created xsi:type="dcterms:W3CDTF">2016-12-05T07:32:00Z</dcterms:created>
  <dcterms:modified xsi:type="dcterms:W3CDTF">2016-12-24T15:15:00Z</dcterms:modified>
</cp:coreProperties>
</file>