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417"/>
        <w:gridCol w:w="6"/>
      </w:tblGrid>
      <w:tr w:rsidR="001F7075" w:rsidRPr="00780BA9" w:rsidTr="003C08D3">
        <w:trPr>
          <w:gridAfter w:val="1"/>
          <w:wAfter w:w="6" w:type="dxa"/>
          <w:trHeight w:val="396"/>
          <w:jc w:val="center"/>
        </w:trPr>
        <w:tc>
          <w:tcPr>
            <w:tcW w:w="8755" w:type="dxa"/>
          </w:tcPr>
          <w:p w:rsidR="001F7075" w:rsidRPr="00780BA9" w:rsidRDefault="001F7075" w:rsidP="00B416DE">
            <w:pPr>
              <w:tabs>
                <w:tab w:val="left" w:pos="432"/>
                <w:tab w:val="left" w:pos="2976"/>
                <w:tab w:val="left" w:pos="5328"/>
                <w:tab w:val="left" w:pos="7704"/>
              </w:tabs>
              <w:autoSpaceDE w:val="0"/>
              <w:autoSpaceDN w:val="0"/>
              <w:adjustRightInd w:val="0"/>
              <w:spacing w:before="40"/>
              <w:jc w:val="center"/>
              <w:textAlignment w:val="center"/>
              <w:rPr>
                <w:rFonts w:ascii="Cambria" w:hAnsi="Cambria"/>
                <w:b/>
              </w:rPr>
            </w:pPr>
            <w:r w:rsidRPr="00780BA9">
              <w:rPr>
                <w:rFonts w:ascii="Cambria" w:hAnsi="Cambria"/>
                <w:b/>
              </w:rPr>
              <w:t>ĐỀ KIỂM TRA HỌC KỲ I - NĂM HỌC 201</w:t>
            </w:r>
            <w:r w:rsidR="00B416DE" w:rsidRPr="00780BA9">
              <w:rPr>
                <w:rFonts w:ascii="Cambria" w:hAnsi="Cambria"/>
                <w:b/>
                <w:lang w:val="en-US"/>
              </w:rPr>
              <w:t>6</w:t>
            </w:r>
            <w:r w:rsidRPr="00780BA9">
              <w:rPr>
                <w:rFonts w:ascii="Cambria" w:hAnsi="Cambria"/>
                <w:b/>
              </w:rPr>
              <w:t>–201</w:t>
            </w:r>
            <w:r w:rsidR="00B416DE" w:rsidRPr="00780BA9">
              <w:rPr>
                <w:rFonts w:ascii="Cambria" w:hAnsi="Cambria"/>
                <w:b/>
                <w:lang w:val="en-US"/>
              </w:rPr>
              <w:t>7</w:t>
            </w:r>
          </w:p>
          <w:p w:rsidR="001F7075" w:rsidRPr="00780BA9" w:rsidRDefault="001F7075" w:rsidP="00D73781">
            <w:pPr>
              <w:tabs>
                <w:tab w:val="left" w:pos="432"/>
                <w:tab w:val="left" w:pos="2976"/>
                <w:tab w:val="left" w:pos="5328"/>
                <w:tab w:val="left" w:pos="7704"/>
              </w:tabs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</w:rPr>
            </w:pPr>
            <w:r w:rsidRPr="00780BA9">
              <w:rPr>
                <w:rFonts w:ascii="Cambria" w:hAnsi="Cambria"/>
                <w:b/>
              </w:rPr>
              <w:t xml:space="preserve">Môn: </w:t>
            </w:r>
            <w:r w:rsidR="00A11449" w:rsidRPr="00780BA9">
              <w:rPr>
                <w:rFonts w:ascii="Cambria" w:hAnsi="Cambria"/>
                <w:b/>
                <w:lang w:val="en-US"/>
              </w:rPr>
              <w:t>VẬT LÝ</w:t>
            </w:r>
            <w:r w:rsidRPr="00780BA9">
              <w:rPr>
                <w:rFonts w:ascii="Cambria" w:hAnsi="Cambria"/>
                <w:b/>
              </w:rPr>
              <w:t xml:space="preserve"> – </w:t>
            </w:r>
            <w:r w:rsidRPr="00780BA9">
              <w:rPr>
                <w:rFonts w:ascii="Cambria" w:hAnsi="Cambria"/>
              </w:rPr>
              <w:t>Khối lớp</w:t>
            </w:r>
            <w:r w:rsidRPr="00780BA9">
              <w:rPr>
                <w:rFonts w:ascii="Cambria" w:hAnsi="Cambria"/>
                <w:b/>
              </w:rPr>
              <w:t xml:space="preserve"> </w:t>
            </w:r>
            <w:r w:rsidR="006372B4">
              <w:rPr>
                <w:rFonts w:ascii="Cambria" w:hAnsi="Cambria"/>
                <w:b/>
                <w:lang w:val="en-US"/>
              </w:rPr>
              <w:t>11</w:t>
            </w:r>
            <w:r w:rsidRPr="00780BA9">
              <w:rPr>
                <w:rFonts w:ascii="Cambria" w:hAnsi="Cambria"/>
                <w:b/>
                <w:lang w:val="en-US"/>
              </w:rPr>
              <w:t xml:space="preserve"> </w:t>
            </w:r>
            <w:r w:rsidRPr="00780BA9">
              <w:rPr>
                <w:rFonts w:ascii="Cambria" w:hAnsi="Cambria"/>
                <w:b/>
              </w:rPr>
              <w:t>–</w:t>
            </w:r>
            <w:r w:rsidRPr="00780BA9">
              <w:rPr>
                <w:rFonts w:ascii="Cambria" w:hAnsi="Cambria"/>
                <w:i/>
              </w:rPr>
              <w:t xml:space="preserve"> Thời gian làm bài: </w:t>
            </w:r>
            <w:r w:rsidR="003C08D3">
              <w:rPr>
                <w:rFonts w:ascii="Cambria" w:hAnsi="Cambria"/>
                <w:b/>
                <w:lang w:val="en-US"/>
              </w:rPr>
              <w:t>45</w:t>
            </w:r>
            <w:r w:rsidRPr="00780BA9">
              <w:rPr>
                <w:rFonts w:ascii="Cambria" w:hAnsi="Cambria"/>
                <w:b/>
                <w:i/>
              </w:rPr>
              <w:t xml:space="preserve"> phút.</w:t>
            </w:r>
          </w:p>
        </w:tc>
        <w:tc>
          <w:tcPr>
            <w:tcW w:w="1417" w:type="dxa"/>
            <w:vAlign w:val="center"/>
          </w:tcPr>
          <w:p w:rsidR="001F7075" w:rsidRPr="00780BA9" w:rsidRDefault="001F7075" w:rsidP="00D73781">
            <w:pPr>
              <w:tabs>
                <w:tab w:val="left" w:pos="432"/>
                <w:tab w:val="left" w:pos="2976"/>
                <w:tab w:val="left" w:pos="5328"/>
                <w:tab w:val="left" w:pos="7704"/>
              </w:tabs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lang w:val="en-US"/>
              </w:rPr>
            </w:pPr>
            <w:r w:rsidRPr="003C08D3">
              <w:rPr>
                <w:rFonts w:ascii="Cambria" w:hAnsi="Cambria"/>
                <w:color w:val="FFFFFF" w:themeColor="background1"/>
              </w:rPr>
              <w:t xml:space="preserve">Mã đề: </w:t>
            </w:r>
            <w:r w:rsidR="009E4167" w:rsidRPr="003C08D3">
              <w:rPr>
                <w:rFonts w:ascii="Cambria" w:hAnsi="Cambria"/>
                <w:b/>
                <w:color w:val="FFFFFF" w:themeColor="background1"/>
                <w:lang w:val="en-US"/>
              </w:rPr>
              <w:t>209</w:t>
            </w:r>
          </w:p>
        </w:tc>
      </w:tr>
      <w:tr w:rsidR="001F7075" w:rsidRPr="00780BA9" w:rsidTr="00D73781">
        <w:trPr>
          <w:jc w:val="center"/>
        </w:trPr>
        <w:tc>
          <w:tcPr>
            <w:tcW w:w="10178" w:type="dxa"/>
            <w:gridSpan w:val="3"/>
          </w:tcPr>
          <w:p w:rsidR="001F7075" w:rsidRPr="00780BA9" w:rsidRDefault="001F7075" w:rsidP="00D73781">
            <w:pPr>
              <w:tabs>
                <w:tab w:val="left" w:pos="432"/>
                <w:tab w:val="left" w:pos="2976"/>
                <w:tab w:val="left" w:pos="5328"/>
                <w:tab w:val="left" w:pos="7704"/>
              </w:tabs>
              <w:autoSpaceDE w:val="0"/>
              <w:autoSpaceDN w:val="0"/>
              <w:adjustRightInd w:val="0"/>
              <w:spacing w:before="80"/>
              <w:jc w:val="center"/>
              <w:textAlignment w:val="center"/>
              <w:rPr>
                <w:rFonts w:ascii="Cambria" w:hAnsi="Cambria"/>
              </w:rPr>
            </w:pPr>
            <w:r w:rsidRPr="00780BA9">
              <w:rPr>
                <w:rFonts w:ascii="Cambria" w:hAnsi="Cambria"/>
              </w:rPr>
              <w:t>Họ và tên thí sinh:..............................</w:t>
            </w:r>
            <w:bookmarkStart w:id="0" w:name="_GoBack"/>
            <w:bookmarkEnd w:id="0"/>
            <w:r w:rsidRPr="00780BA9">
              <w:rPr>
                <w:rFonts w:ascii="Cambria" w:hAnsi="Cambria"/>
              </w:rPr>
              <w:t>...................... Số báo danh:..................... Lớp:........</w:t>
            </w:r>
          </w:p>
        </w:tc>
      </w:tr>
    </w:tbl>
    <w:p w:rsidR="00A17F1F" w:rsidRDefault="00A17F1F" w:rsidP="00780BA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276" w:lineRule="auto"/>
        <w:jc w:val="both"/>
        <w:textAlignment w:val="center"/>
        <w:rPr>
          <w:rFonts w:ascii="Cambria" w:hAnsi="Cambria"/>
        </w:rPr>
      </w:pP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1:  </w:t>
      </w:r>
      <w:r w:rsidRPr="006372B4">
        <w:rPr>
          <w:sz w:val="28"/>
          <w:szCs w:val="28"/>
        </w:rPr>
        <w:t xml:space="preserve"> Điện trường là gì? Đường sức điện là gì?</w:t>
      </w: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2: </w:t>
      </w:r>
      <w:r w:rsidRPr="006372B4">
        <w:rPr>
          <w:sz w:val="28"/>
          <w:szCs w:val="28"/>
        </w:rPr>
        <w:t xml:space="preserve"> Công của lực điện có đặc điểm gì? Viết biểu thức tính công của lực điện làm dịch chuyển điện tích q giữa 2 điểm trong điện trường đều.</w:t>
      </w: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3: </w:t>
      </w:r>
      <w:r w:rsidRPr="006372B4">
        <w:rPr>
          <w:sz w:val="28"/>
          <w:szCs w:val="28"/>
        </w:rPr>
        <w:t xml:space="preserve"> Dòng điện không đổi là gì? Viết công thức tính cường độ của dòng điện không đổi. Đơn vị.</w:t>
      </w: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4: </w:t>
      </w:r>
      <w:r w:rsidRPr="006372B4">
        <w:rPr>
          <w:sz w:val="28"/>
          <w:szCs w:val="28"/>
        </w:rPr>
        <w:t xml:space="preserve"> Phát biểu và viết công thức của định luật Jun – Lenxơ</w:t>
      </w: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5: </w:t>
      </w:r>
      <w:r w:rsidRPr="006372B4">
        <w:rPr>
          <w:sz w:val="28"/>
          <w:szCs w:val="28"/>
        </w:rPr>
        <w:t xml:space="preserve"> Hiện tượng dương cực tan xảy ra khi nào? Phát biểu và viết công thức của định luật I Faraday.</w:t>
      </w: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6: </w:t>
      </w:r>
      <w:r w:rsidRPr="006372B4">
        <w:rPr>
          <w:sz w:val="28"/>
          <w:szCs w:val="28"/>
        </w:rPr>
        <w:t xml:space="preserve"> Cho hai điện tích q</w:t>
      </w:r>
      <w:r w:rsidRPr="006372B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372B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3.10</w:t>
      </w:r>
      <w:r w:rsidRPr="006372B4">
        <w:rPr>
          <w:sz w:val="28"/>
          <w:szCs w:val="28"/>
          <w:vertAlign w:val="superscript"/>
        </w:rPr>
        <w:t>-6</w:t>
      </w:r>
      <w:r w:rsidRPr="006372B4">
        <w:rPr>
          <w:sz w:val="28"/>
          <w:szCs w:val="28"/>
        </w:rPr>
        <w:t>C và q</w:t>
      </w:r>
      <w:r w:rsidRPr="006372B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372B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-4.10</w:t>
      </w:r>
      <w:r w:rsidRPr="006372B4">
        <w:rPr>
          <w:sz w:val="28"/>
          <w:szCs w:val="28"/>
          <w:vertAlign w:val="superscript"/>
        </w:rPr>
        <w:t>-6</w:t>
      </w:r>
      <w:r w:rsidRPr="006372B4">
        <w:rPr>
          <w:sz w:val="28"/>
          <w:szCs w:val="28"/>
        </w:rPr>
        <w:t xml:space="preserve">C đặt A và B cách nhau 3cm trong điện môi có </w:t>
      </w:r>
      <w:r w:rsidRPr="006372B4">
        <w:rPr>
          <w:sz w:val="28"/>
          <w:szCs w:val="28"/>
        </w:rPr>
        <w:sym w:font="Symbol" w:char="F065"/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2. Xác định cường độ điện trường tại C với AC = 3cm, BC = 6cm</w:t>
      </w: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7: </w:t>
      </w:r>
      <w:r w:rsidRPr="006372B4">
        <w:rPr>
          <w:sz w:val="28"/>
          <w:szCs w:val="28"/>
        </w:rPr>
        <w:t xml:space="preserve"> Một tụ điện có ghi (450µF – 120V).</w:t>
      </w:r>
    </w:p>
    <w:p w:rsidR="006372B4" w:rsidRPr="006372B4" w:rsidRDefault="006372B4" w:rsidP="006372B4">
      <w:pPr>
        <w:pStyle w:val="ListParagraph"/>
        <w:numPr>
          <w:ilvl w:val="0"/>
          <w:numId w:val="2"/>
        </w:numPr>
        <w:spacing w:after="200" w:line="276" w:lineRule="auto"/>
        <w:ind w:left="993" w:hanging="273"/>
        <w:jc w:val="both"/>
        <w:rPr>
          <w:sz w:val="28"/>
          <w:szCs w:val="28"/>
        </w:rPr>
      </w:pPr>
      <w:r w:rsidRPr="006372B4">
        <w:rPr>
          <w:sz w:val="28"/>
          <w:szCs w:val="28"/>
        </w:rPr>
        <w:t>Cho biết ý nghiã của các thông số trên tụ điện.</w:t>
      </w:r>
    </w:p>
    <w:p w:rsidR="006372B4" w:rsidRPr="006372B4" w:rsidRDefault="006372B4" w:rsidP="006372B4">
      <w:pPr>
        <w:pStyle w:val="ListParagraph"/>
        <w:numPr>
          <w:ilvl w:val="0"/>
          <w:numId w:val="2"/>
        </w:numPr>
        <w:spacing w:after="200" w:line="276" w:lineRule="auto"/>
        <w:ind w:left="993" w:hanging="273"/>
        <w:jc w:val="both"/>
        <w:rPr>
          <w:sz w:val="28"/>
          <w:szCs w:val="28"/>
        </w:rPr>
      </w:pPr>
      <w:r w:rsidRPr="006372B4">
        <w:rPr>
          <w:sz w:val="28"/>
          <w:szCs w:val="28"/>
        </w:rPr>
        <w:t>Đặt tụ vào hiệu điện thế 30V. Tìm điện tích của tụ. Điện tích này chiếm bao nhiêu % điện tích cực đại tụ có thể tích được.</w:t>
      </w: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8: </w:t>
      </w:r>
      <w:r w:rsidRPr="006372B4">
        <w:rPr>
          <w:sz w:val="28"/>
          <w:szCs w:val="28"/>
        </w:rPr>
        <w:t>Muốn mạ đồng một tấm huy chương kim loại có diện tích mặt 84cm</w:t>
      </w:r>
      <w:r w:rsidRPr="006372B4">
        <w:rPr>
          <w:sz w:val="28"/>
          <w:szCs w:val="28"/>
          <w:vertAlign w:val="superscript"/>
        </w:rPr>
        <w:t>2</w:t>
      </w:r>
      <w:r w:rsidRPr="006372B4">
        <w:rPr>
          <w:sz w:val="28"/>
          <w:szCs w:val="28"/>
        </w:rPr>
        <w:t xml:space="preserve"> thì cần bố trí 2 điện cực của bình điện phân dung dịch CuSO</w:t>
      </w:r>
      <w:r w:rsidRPr="006372B4">
        <w:rPr>
          <w:sz w:val="28"/>
          <w:szCs w:val="28"/>
          <w:vertAlign w:val="subscript"/>
        </w:rPr>
        <w:t>4</w:t>
      </w:r>
      <w:r w:rsidRPr="006372B4">
        <w:rPr>
          <w:sz w:val="28"/>
          <w:szCs w:val="28"/>
        </w:rPr>
        <w:t xml:space="preserve"> như thế nào? Tìm khối lượng đồng bám lên tấm huy chương sau 1h 4m 20s nếu cho dòng điện 2,5A qua bình điện phân.</w:t>
      </w: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  <w:lang w:val="en-US"/>
        </w:rPr>
      </w:pPr>
      <w:r w:rsidRPr="006372B4">
        <w:rPr>
          <w:sz w:val="28"/>
          <w:szCs w:val="28"/>
        </w:rPr>
        <w:tab/>
      </w:r>
      <w:r w:rsidRPr="006372B4">
        <w:rPr>
          <w:sz w:val="28"/>
          <w:szCs w:val="28"/>
          <w:lang w:val="en-US"/>
        </w:rPr>
        <w:t>Cho Cu = 64, n = 2.</w:t>
      </w: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02F219" wp14:editId="020E95F5">
            <wp:simplePos x="0" y="0"/>
            <wp:positionH relativeFrom="column">
              <wp:posOffset>5360035</wp:posOffset>
            </wp:positionH>
            <wp:positionV relativeFrom="paragraph">
              <wp:posOffset>100965</wp:posOffset>
            </wp:positionV>
            <wp:extent cx="1228725" cy="100203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9: </w:t>
      </w:r>
      <w:r w:rsidRPr="006372B4">
        <w:rPr>
          <w:sz w:val="28"/>
          <w:szCs w:val="28"/>
        </w:rPr>
        <w:t xml:space="preserve"> Cho mạch điện như hình vẽ. R</w:t>
      </w:r>
      <w:r w:rsidRPr="006372B4">
        <w:rPr>
          <w:sz w:val="28"/>
          <w:szCs w:val="28"/>
          <w:vertAlign w:val="subscript"/>
        </w:rPr>
        <w:t>1</w:t>
      </w:r>
      <w:r w:rsidRPr="006372B4">
        <w:rPr>
          <w:sz w:val="28"/>
          <w:szCs w:val="28"/>
        </w:rPr>
        <w:t xml:space="preserve"> = R</w:t>
      </w:r>
      <w:r w:rsidRPr="006372B4">
        <w:rPr>
          <w:sz w:val="28"/>
          <w:szCs w:val="28"/>
          <w:vertAlign w:val="subscript"/>
        </w:rPr>
        <w:t>3</w:t>
      </w:r>
      <w:r w:rsidRPr="006372B4">
        <w:rPr>
          <w:sz w:val="28"/>
          <w:szCs w:val="28"/>
        </w:rPr>
        <w:t>= 6</w:t>
      </w:r>
      <w:r w:rsidRPr="006372B4">
        <w:rPr>
          <w:sz w:val="28"/>
          <w:szCs w:val="28"/>
        </w:rPr>
        <w:sym w:font="Symbol" w:char="F057"/>
      </w:r>
      <w:r w:rsidRPr="006372B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R</w:t>
      </w:r>
      <w:r w:rsidRPr="006372B4">
        <w:rPr>
          <w:sz w:val="28"/>
          <w:szCs w:val="28"/>
          <w:vertAlign w:val="subscript"/>
        </w:rPr>
        <w:t>2</w:t>
      </w:r>
      <w:r w:rsidRPr="006372B4">
        <w:rPr>
          <w:sz w:val="28"/>
          <w:szCs w:val="28"/>
        </w:rPr>
        <w:t>= 12</w:t>
      </w:r>
      <w:r w:rsidRPr="006372B4">
        <w:rPr>
          <w:sz w:val="28"/>
          <w:szCs w:val="28"/>
        </w:rPr>
        <w:sym w:font="Symbol" w:char="F057"/>
      </w:r>
      <w:r>
        <w:rPr>
          <w:sz w:val="28"/>
          <w:szCs w:val="28"/>
          <w:lang w:val="en-US"/>
        </w:rPr>
        <w:t xml:space="preserve">  </w:t>
      </w:r>
      <w:r w:rsidRPr="006372B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  </w:t>
      </w:r>
      <w:r w:rsidRPr="006372B4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 xml:space="preserve">nguồn </w:t>
      </w:r>
      <w:r w:rsidRPr="006372B4">
        <w:rPr>
          <w:sz w:val="28"/>
          <w:szCs w:val="28"/>
        </w:rPr>
        <w:sym w:font="Symbol" w:char="F078"/>
      </w:r>
      <w:r w:rsidRPr="006372B4">
        <w:rPr>
          <w:sz w:val="28"/>
          <w:szCs w:val="28"/>
          <w:vertAlign w:val="subscript"/>
        </w:rPr>
        <w:t>1</w:t>
      </w:r>
      <w:r w:rsidRPr="006372B4">
        <w:rPr>
          <w:sz w:val="28"/>
          <w:szCs w:val="28"/>
        </w:rPr>
        <w:t xml:space="preserve"> = 3,5V , r</w:t>
      </w:r>
      <w:r w:rsidRPr="006372B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372B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0,5</w:t>
      </w:r>
      <w:r w:rsidRPr="006372B4">
        <w:rPr>
          <w:sz w:val="28"/>
          <w:szCs w:val="28"/>
        </w:rPr>
        <w:sym w:font="Symbol" w:char="F057"/>
      </w:r>
      <w:r w:rsidRPr="006372B4">
        <w:rPr>
          <w:sz w:val="28"/>
          <w:szCs w:val="28"/>
        </w:rPr>
        <w:t xml:space="preserve">; </w:t>
      </w:r>
      <w:r w:rsidRPr="006372B4">
        <w:rPr>
          <w:sz w:val="28"/>
          <w:szCs w:val="28"/>
        </w:rPr>
        <w:sym w:font="Symbol" w:char="F078"/>
      </w:r>
      <w:r w:rsidRPr="006372B4">
        <w:rPr>
          <w:sz w:val="28"/>
          <w:szCs w:val="28"/>
          <w:vertAlign w:val="subscript"/>
        </w:rPr>
        <w:t>2</w:t>
      </w:r>
      <w:r w:rsidRPr="006372B4">
        <w:rPr>
          <w:sz w:val="28"/>
          <w:szCs w:val="28"/>
        </w:rPr>
        <w:t xml:space="preserve"> = 4,5V, r</w:t>
      </w:r>
      <w:r w:rsidRPr="006372B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 xml:space="preserve">  </w:t>
      </w:r>
      <w:r w:rsidRPr="006372B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1</w:t>
      </w:r>
      <w:r w:rsidRPr="006372B4">
        <w:rPr>
          <w:sz w:val="28"/>
          <w:szCs w:val="28"/>
        </w:rPr>
        <w:sym w:font="Symbol" w:char="F057"/>
      </w:r>
      <w:r w:rsidRPr="006372B4">
        <w:rPr>
          <w:sz w:val="28"/>
          <w:szCs w:val="28"/>
        </w:rPr>
        <w:t xml:space="preserve">. </w:t>
      </w:r>
    </w:p>
    <w:p w:rsidR="006372B4" w:rsidRDefault="006372B4" w:rsidP="006372B4">
      <w:pPr>
        <w:ind w:left="720"/>
        <w:jc w:val="both"/>
        <w:rPr>
          <w:sz w:val="28"/>
          <w:szCs w:val="28"/>
        </w:rPr>
      </w:pPr>
      <w:r w:rsidRPr="006372B4">
        <w:rPr>
          <w:sz w:val="28"/>
          <w:szCs w:val="28"/>
        </w:rPr>
        <w:t xml:space="preserve">Tìm công suất của nguồn </w:t>
      </w:r>
      <w:r w:rsidRPr="006372B4">
        <w:rPr>
          <w:sz w:val="28"/>
          <w:szCs w:val="28"/>
        </w:rPr>
        <w:sym w:font="Symbol" w:char="F078"/>
      </w:r>
      <w:r w:rsidRPr="006372B4">
        <w:rPr>
          <w:sz w:val="28"/>
          <w:szCs w:val="28"/>
          <w:vertAlign w:val="subscript"/>
        </w:rPr>
        <w:t>1</w:t>
      </w:r>
      <w:r w:rsidRPr="006372B4">
        <w:rPr>
          <w:sz w:val="28"/>
          <w:szCs w:val="28"/>
        </w:rPr>
        <w:t>.</w:t>
      </w: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</w:p>
    <w:p w:rsidR="006372B4" w:rsidRPr="006372B4" w:rsidRDefault="006372B4" w:rsidP="006372B4">
      <w:pPr>
        <w:ind w:left="720" w:hanging="720"/>
        <w:jc w:val="both"/>
        <w:rPr>
          <w:sz w:val="28"/>
          <w:szCs w:val="28"/>
        </w:rPr>
      </w:pPr>
      <w:r w:rsidRPr="006372B4">
        <w:rPr>
          <w:b/>
          <w:sz w:val="28"/>
          <w:szCs w:val="28"/>
        </w:rPr>
        <w:t xml:space="preserve">Câu 10: </w:t>
      </w:r>
      <w:r w:rsidRPr="006372B4">
        <w:rPr>
          <w:sz w:val="28"/>
          <w:szCs w:val="28"/>
        </w:rPr>
        <w:t xml:space="preserve"> Cho tam giác ABC vuông tại A trong điện trường đều AB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6cm. Cường độ điện trường hướng từ  A đến B. Cho U</w:t>
      </w:r>
      <w:r w:rsidRPr="006372B4">
        <w:rPr>
          <w:sz w:val="28"/>
          <w:szCs w:val="28"/>
          <w:vertAlign w:val="subscript"/>
        </w:rPr>
        <w:t>CB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372B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6372B4">
        <w:rPr>
          <w:sz w:val="28"/>
          <w:szCs w:val="28"/>
        </w:rPr>
        <w:t>40V. Xác độ lớn cường độ điện trường. Tính công dịch chuyển một proton từ B đến C.</w:t>
      </w:r>
    </w:p>
    <w:p w:rsidR="006372B4" w:rsidRDefault="006372B4" w:rsidP="00780BA9">
      <w:pPr>
        <w:spacing w:line="276" w:lineRule="auto"/>
        <w:jc w:val="center"/>
        <w:rPr>
          <w:lang w:val="fr-FR"/>
        </w:rPr>
      </w:pPr>
    </w:p>
    <w:p w:rsidR="00274D8F" w:rsidRPr="00780BA9" w:rsidRDefault="00EB7C01" w:rsidP="00780BA9">
      <w:pPr>
        <w:spacing w:line="276" w:lineRule="auto"/>
        <w:jc w:val="center"/>
        <w:rPr>
          <w:lang w:val="fr-FR"/>
        </w:rPr>
      </w:pPr>
      <w:r w:rsidRPr="00780BA9">
        <w:rPr>
          <w:lang w:val="fr-FR"/>
        </w:rPr>
        <w:t>---HẾT---</w:t>
      </w:r>
    </w:p>
    <w:sectPr w:rsidR="00274D8F" w:rsidRPr="00780BA9" w:rsidSect="00381B19">
      <w:footerReference w:type="default" r:id="rId8"/>
      <w:type w:val="continuous"/>
      <w:pgSz w:w="11906" w:h="16838" w:code="9"/>
      <w:pgMar w:top="720" w:right="720" w:bottom="720" w:left="720" w:header="708" w:footer="4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6FA" w:rsidRDefault="00F656FA">
      <w:r>
        <w:separator/>
      </w:r>
    </w:p>
  </w:endnote>
  <w:endnote w:type="continuationSeparator" w:id="0">
    <w:p w:rsidR="00F656FA" w:rsidRDefault="00F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  <w:sz w:val="20"/>
        <w:szCs w:val="20"/>
      </w:rPr>
      <w:id w:val="808672886"/>
      <w:docPartObj>
        <w:docPartGallery w:val="Page Numbers (Bottom of Page)"/>
        <w:docPartUnique/>
      </w:docPartObj>
    </w:sdtPr>
    <w:sdtEndPr/>
    <w:sdtContent>
      <w:sdt>
        <w:sdtPr>
          <w:rPr>
            <w:color w:val="FFFFFF" w:themeColor="background1"/>
            <w:sz w:val="20"/>
            <w:szCs w:val="20"/>
          </w:rPr>
          <w:id w:val="988222387"/>
          <w:docPartObj>
            <w:docPartGallery w:val="Page Numbers (Top of Page)"/>
            <w:docPartUnique/>
          </w:docPartObj>
        </w:sdtPr>
        <w:sdtEndPr/>
        <w:sdtContent>
          <w:p w:rsidR="00E30D87" w:rsidRPr="003C08D3" w:rsidRDefault="001F7075" w:rsidP="008E6DC5">
            <w:pPr>
              <w:pStyle w:val="Footer"/>
              <w:jc w:val="right"/>
              <w:rPr>
                <w:color w:val="FFFFFF" w:themeColor="background1"/>
                <w:sz w:val="20"/>
                <w:szCs w:val="20"/>
              </w:rPr>
            </w:pPr>
            <w:r w:rsidRPr="003C08D3">
              <w:rPr>
                <w:color w:val="FFFFFF" w:themeColor="background1"/>
                <w:sz w:val="20"/>
                <w:szCs w:val="20"/>
                <w:lang w:val="en-US"/>
              </w:rPr>
              <w:t>Trang</w:t>
            </w:r>
            <w:r w:rsidRPr="003C08D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begin"/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instrText xml:space="preserve"> PAGE </w:instrTex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separate"/>
            </w:r>
            <w:r w:rsidR="006372B4">
              <w:rPr>
                <w:b/>
                <w:bCs/>
                <w:noProof/>
                <w:color w:val="FFFFFF" w:themeColor="background1"/>
                <w:sz w:val="20"/>
                <w:szCs w:val="20"/>
              </w:rPr>
              <w:t>1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end"/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3C08D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begin"/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instrText xml:space="preserve"> NUMPAGES  </w:instrTex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separate"/>
            </w:r>
            <w:r w:rsidR="006372B4">
              <w:rPr>
                <w:b/>
                <w:bCs/>
                <w:noProof/>
                <w:color w:val="FFFFFF" w:themeColor="background1"/>
                <w:sz w:val="20"/>
                <w:szCs w:val="20"/>
              </w:rPr>
              <w:t>1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end"/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Pr="003C08D3">
              <w:rPr>
                <w:bCs/>
                <w:color w:val="FFFFFF" w:themeColor="background1"/>
                <w:sz w:val="20"/>
                <w:szCs w:val="20"/>
                <w:lang w:val="en-US"/>
              </w:rPr>
              <w:t>– Mã đề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="009E4167" w:rsidRPr="003C08D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209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6FA" w:rsidRDefault="00F656FA">
      <w:r>
        <w:separator/>
      </w:r>
    </w:p>
  </w:footnote>
  <w:footnote w:type="continuationSeparator" w:id="0">
    <w:p w:rsidR="00F656FA" w:rsidRDefault="00F6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54409"/>
    <w:multiLevelType w:val="hybridMultilevel"/>
    <w:tmpl w:val="BF942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103B"/>
    <w:multiLevelType w:val="hybridMultilevel"/>
    <w:tmpl w:val="A58C5A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72"/>
    <w:rsid w:val="001166E6"/>
    <w:rsid w:val="00132BBE"/>
    <w:rsid w:val="0013704E"/>
    <w:rsid w:val="00183BB9"/>
    <w:rsid w:val="001C74A0"/>
    <w:rsid w:val="001F7075"/>
    <w:rsid w:val="00247973"/>
    <w:rsid w:val="00253141"/>
    <w:rsid w:val="00261753"/>
    <w:rsid w:val="0027202E"/>
    <w:rsid w:val="00274D8F"/>
    <w:rsid w:val="00285B2D"/>
    <w:rsid w:val="002958C7"/>
    <w:rsid w:val="002E3665"/>
    <w:rsid w:val="003035D8"/>
    <w:rsid w:val="0032114C"/>
    <w:rsid w:val="00327A3C"/>
    <w:rsid w:val="00344821"/>
    <w:rsid w:val="00381B19"/>
    <w:rsid w:val="00383CFF"/>
    <w:rsid w:val="003C08D3"/>
    <w:rsid w:val="003C5B60"/>
    <w:rsid w:val="003E0572"/>
    <w:rsid w:val="00414AF4"/>
    <w:rsid w:val="0049050F"/>
    <w:rsid w:val="004D17DA"/>
    <w:rsid w:val="004D23F2"/>
    <w:rsid w:val="004F18A6"/>
    <w:rsid w:val="00514D04"/>
    <w:rsid w:val="0058383B"/>
    <w:rsid w:val="00610BFD"/>
    <w:rsid w:val="00621EBA"/>
    <w:rsid w:val="006372B4"/>
    <w:rsid w:val="00637B30"/>
    <w:rsid w:val="006B20EF"/>
    <w:rsid w:val="006D2924"/>
    <w:rsid w:val="006D3DEB"/>
    <w:rsid w:val="00780BA9"/>
    <w:rsid w:val="007A6689"/>
    <w:rsid w:val="007C3CA2"/>
    <w:rsid w:val="007F4E13"/>
    <w:rsid w:val="00805603"/>
    <w:rsid w:val="008928EF"/>
    <w:rsid w:val="008E6DC5"/>
    <w:rsid w:val="009A5CE3"/>
    <w:rsid w:val="009A76B4"/>
    <w:rsid w:val="009D1158"/>
    <w:rsid w:val="009E4167"/>
    <w:rsid w:val="00A11449"/>
    <w:rsid w:val="00A17F1F"/>
    <w:rsid w:val="00A3393F"/>
    <w:rsid w:val="00A5224A"/>
    <w:rsid w:val="00A62990"/>
    <w:rsid w:val="00A958DA"/>
    <w:rsid w:val="00AA1226"/>
    <w:rsid w:val="00AC00FC"/>
    <w:rsid w:val="00AD3A4F"/>
    <w:rsid w:val="00B03DB0"/>
    <w:rsid w:val="00B04BD0"/>
    <w:rsid w:val="00B416DE"/>
    <w:rsid w:val="00B8400E"/>
    <w:rsid w:val="00C1388D"/>
    <w:rsid w:val="00C35372"/>
    <w:rsid w:val="00C64411"/>
    <w:rsid w:val="00CB33E8"/>
    <w:rsid w:val="00CE7BCA"/>
    <w:rsid w:val="00D02E25"/>
    <w:rsid w:val="00D35AC5"/>
    <w:rsid w:val="00D73781"/>
    <w:rsid w:val="00E30D87"/>
    <w:rsid w:val="00E40442"/>
    <w:rsid w:val="00E4145C"/>
    <w:rsid w:val="00E51A72"/>
    <w:rsid w:val="00E7228D"/>
    <w:rsid w:val="00EA1E2F"/>
    <w:rsid w:val="00EB7C01"/>
    <w:rsid w:val="00EC08B4"/>
    <w:rsid w:val="00ED7A1C"/>
    <w:rsid w:val="00F45FE9"/>
    <w:rsid w:val="00F5046E"/>
    <w:rsid w:val="00F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B069D5"/>
  <w15:chartTrackingRefBased/>
  <w15:docId w15:val="{6AC7C193-C325-4B3C-83FC-5706C59D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51A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1A7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075"/>
    <w:rPr>
      <w:sz w:val="24"/>
      <w:szCs w:val="24"/>
      <w:lang w:val="vi-VN" w:eastAsia="vi-VN"/>
    </w:rPr>
  </w:style>
  <w:style w:type="table" w:styleId="TableGrid">
    <w:name w:val="Table Grid"/>
    <w:basedOn w:val="TableNormal"/>
    <w:uiPriority w:val="59"/>
    <w:rsid w:val="001F7075"/>
    <w:rPr>
      <w:rFonts w:eastAsia="Batan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81B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1B19"/>
    <w:rPr>
      <w:rFonts w:ascii="Segoe UI" w:hAnsi="Segoe UI" w:cs="Segoe UI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Sở GD-ĐT Tỉnh Bình Dương          Kiểm tra một tiết  HKII - Năm học 2008-2009</vt:lpstr>
    </vt:vector>
  </TitlesOfParts>
  <Company>.BinhDuong.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GD-ĐT Tỉnh Bình Dương          Kiểm tra một tiết  HKII - Năm học 2008-2009</dc:title>
  <dc:subject/>
  <dc:creator>.PhamTrung.</dc:creator>
  <cp:keywords/>
  <dc:description/>
  <cp:lastModifiedBy>Snake Ho</cp:lastModifiedBy>
  <cp:revision>3</cp:revision>
  <cp:lastPrinted>2016-12-15T03:50:00Z</cp:lastPrinted>
  <dcterms:created xsi:type="dcterms:W3CDTF">2016-12-15T05:13:00Z</dcterms:created>
  <dcterms:modified xsi:type="dcterms:W3CDTF">2016-12-15T05:20:00Z</dcterms:modified>
</cp:coreProperties>
</file>