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78" w:type="dxa"/>
        <w:tblInd w:w="-459" w:type="dxa"/>
        <w:tblLayout w:type="fixed"/>
        <w:tblLook w:val="01E0"/>
      </w:tblPr>
      <w:tblGrid>
        <w:gridCol w:w="4874"/>
        <w:gridCol w:w="6504"/>
      </w:tblGrid>
      <w:tr w:rsidR="00D032AE" w:rsidRPr="00A378DF" w:rsidTr="007124B5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D032AE" w:rsidRDefault="00D032AE" w:rsidP="002A1B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D032AE" w:rsidRPr="00A378DF" w:rsidRDefault="00D032AE" w:rsidP="002A1B0D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D032AE" w:rsidRPr="009A204F" w:rsidRDefault="006656BB" w:rsidP="002A1B0D">
            <w:pPr>
              <w:jc w:val="center"/>
              <w:rPr>
                <w:b/>
                <w:sz w:val="26"/>
                <w:szCs w:val="26"/>
              </w:rPr>
            </w:pPr>
            <w:r w:rsidRPr="006656BB"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1.8pt;margin-top:17.9pt;width:114.75pt;height:0;z-index:251660288" o:connectortype="straight"/>
              </w:pict>
            </w:r>
            <w:r w:rsidR="00D032AE" w:rsidRPr="009A204F">
              <w:rPr>
                <w:b/>
                <w:sz w:val="26"/>
                <w:szCs w:val="26"/>
              </w:rPr>
              <w:t xml:space="preserve">TRƯỜNG </w:t>
            </w:r>
            <w:r w:rsidR="002A1B0D">
              <w:rPr>
                <w:b/>
                <w:sz w:val="26"/>
                <w:szCs w:val="26"/>
              </w:rPr>
              <w:t>THCS,</w:t>
            </w:r>
            <w:r w:rsidR="00D032AE"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636EE8" w:rsidRDefault="00D032AE" w:rsidP="00636EE8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 w:rsidR="007124B5"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 w:rsidR="00FF4A7C">
              <w:rPr>
                <w:b/>
                <w:bCs/>
                <w:sz w:val="26"/>
                <w:szCs w:val="26"/>
              </w:rPr>
              <w:t>HỌC KỲ</w:t>
            </w:r>
            <w:r w:rsidR="00A216BA">
              <w:rPr>
                <w:b/>
                <w:bCs/>
                <w:sz w:val="26"/>
                <w:szCs w:val="26"/>
              </w:rPr>
              <w:t xml:space="preserve"> I</w:t>
            </w:r>
          </w:p>
          <w:p w:rsidR="00D032AE" w:rsidRPr="00A378DF" w:rsidRDefault="00D032AE" w:rsidP="00636EE8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>NĂM HỌC 201</w:t>
            </w:r>
            <w:r w:rsidR="00636EE8">
              <w:rPr>
                <w:b/>
                <w:bCs/>
                <w:sz w:val="26"/>
                <w:szCs w:val="26"/>
              </w:rPr>
              <w:t>6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 w:rsidR="00636EE8">
              <w:rPr>
                <w:b/>
                <w:bCs/>
                <w:sz w:val="26"/>
                <w:szCs w:val="26"/>
              </w:rPr>
              <w:t>7</w:t>
            </w:r>
          </w:p>
          <w:p w:rsidR="00D032AE" w:rsidRPr="00A378DF" w:rsidRDefault="00D032AE" w:rsidP="00636EE8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>MÔN</w:t>
            </w:r>
            <w:r w:rsidR="006734EE">
              <w:rPr>
                <w:b/>
                <w:bCs/>
                <w:sz w:val="26"/>
                <w:szCs w:val="26"/>
              </w:rPr>
              <w:t>: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 w:rsidR="006734EE">
              <w:rPr>
                <w:b/>
                <w:bCs/>
                <w:sz w:val="26"/>
                <w:szCs w:val="26"/>
              </w:rPr>
              <w:t>VẬT LÝ</w:t>
            </w:r>
            <w:r w:rsidR="005D6D0A">
              <w:rPr>
                <w:b/>
                <w:bCs/>
                <w:sz w:val="26"/>
                <w:szCs w:val="26"/>
              </w:rPr>
              <w:t xml:space="preserve">  KHỐI</w:t>
            </w:r>
            <w:r w:rsidR="006734EE">
              <w:rPr>
                <w:b/>
                <w:bCs/>
                <w:sz w:val="26"/>
                <w:szCs w:val="26"/>
              </w:rPr>
              <w:t xml:space="preserve"> 10</w:t>
            </w:r>
          </w:p>
          <w:p w:rsidR="00D032AE" w:rsidRPr="007124B5" w:rsidRDefault="006734EE" w:rsidP="00636EE8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="00D032AE"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7124B5" w:rsidRPr="00A378DF" w:rsidRDefault="007124B5" w:rsidP="00636EE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D032AE" w:rsidRPr="00A378DF" w:rsidRDefault="00D032AE" w:rsidP="004400AE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D032AE" w:rsidRPr="00A378DF" w:rsidRDefault="00D032AE" w:rsidP="004400AE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6734EE" w:rsidRDefault="006734EE" w:rsidP="006734EE">
      <w:pPr>
        <w:spacing w:line="360" w:lineRule="auto"/>
        <w:ind w:left="284"/>
        <w:rPr>
          <w:b/>
          <w:sz w:val="26"/>
          <w:szCs w:val="26"/>
        </w:rPr>
      </w:pPr>
    </w:p>
    <w:p w:rsidR="006734EE" w:rsidRPr="006734EE" w:rsidRDefault="006734EE" w:rsidP="006734EE">
      <w:pPr>
        <w:spacing w:line="360" w:lineRule="auto"/>
        <w:ind w:left="284"/>
        <w:rPr>
          <w:color w:val="000000"/>
          <w:sz w:val="26"/>
          <w:szCs w:val="26"/>
        </w:rPr>
      </w:pPr>
      <w:r w:rsidRPr="006734EE">
        <w:rPr>
          <w:b/>
          <w:sz w:val="26"/>
          <w:szCs w:val="26"/>
        </w:rPr>
        <w:t xml:space="preserve">Câu 1 </w:t>
      </w:r>
      <w:r w:rsidR="00913E1D">
        <w:rPr>
          <w:b/>
          <w:bCs/>
          <w:color w:val="000000"/>
          <w:sz w:val="26"/>
          <w:szCs w:val="26"/>
        </w:rPr>
        <w:t>(3</w:t>
      </w:r>
      <w:r w:rsidRPr="006734EE">
        <w:rPr>
          <w:b/>
          <w:bCs/>
          <w:color w:val="000000"/>
          <w:sz w:val="26"/>
          <w:szCs w:val="26"/>
        </w:rPr>
        <w:t xml:space="preserve">,0 điểm): </w:t>
      </w:r>
      <w:r w:rsidRPr="006734EE">
        <w:rPr>
          <w:color w:val="000000"/>
          <w:sz w:val="26"/>
          <w:szCs w:val="26"/>
        </w:rPr>
        <w:t xml:space="preserve">Phát biểu </w:t>
      </w:r>
      <w:r w:rsidR="00913E1D">
        <w:rPr>
          <w:color w:val="000000"/>
          <w:sz w:val="26"/>
          <w:szCs w:val="26"/>
        </w:rPr>
        <w:t>định luật Húc. V</w:t>
      </w:r>
      <w:r w:rsidRPr="006734EE">
        <w:rPr>
          <w:color w:val="000000"/>
          <w:sz w:val="26"/>
          <w:szCs w:val="26"/>
        </w:rPr>
        <w:t>iết b</w:t>
      </w:r>
      <w:r w:rsidR="0025045F">
        <w:rPr>
          <w:color w:val="000000"/>
          <w:sz w:val="26"/>
          <w:szCs w:val="26"/>
        </w:rPr>
        <w:t>iểu th</w:t>
      </w:r>
      <w:r w:rsidR="00A216BA">
        <w:rPr>
          <w:color w:val="000000"/>
          <w:sz w:val="26"/>
          <w:szCs w:val="26"/>
        </w:rPr>
        <w:t>ức</w:t>
      </w:r>
      <w:r w:rsidR="009D4122">
        <w:rPr>
          <w:color w:val="000000"/>
          <w:sz w:val="26"/>
          <w:szCs w:val="26"/>
        </w:rPr>
        <w:t xml:space="preserve"> và giải thích các đại lượng trong biểu thức.</w:t>
      </w:r>
    </w:p>
    <w:p w:rsidR="006734EE" w:rsidRDefault="00913E1D" w:rsidP="0015629A">
      <w:pPr>
        <w:spacing w:line="360" w:lineRule="auto"/>
        <w:ind w:left="284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Câu 2</w:t>
      </w:r>
      <w:r w:rsidR="006734EE" w:rsidRPr="006734EE">
        <w:rPr>
          <w:b/>
          <w:sz w:val="26"/>
          <w:szCs w:val="26"/>
        </w:rPr>
        <w:t xml:space="preserve"> </w:t>
      </w:r>
      <w:r w:rsidR="00A216BA">
        <w:rPr>
          <w:b/>
          <w:bCs/>
          <w:color w:val="000000"/>
          <w:sz w:val="26"/>
          <w:szCs w:val="26"/>
        </w:rPr>
        <w:t>(2</w:t>
      </w:r>
      <w:r w:rsidR="006734EE" w:rsidRPr="006734EE">
        <w:rPr>
          <w:b/>
          <w:bCs/>
          <w:color w:val="000000"/>
          <w:sz w:val="26"/>
          <w:szCs w:val="26"/>
        </w:rPr>
        <w:t>,0 điểm):</w:t>
      </w:r>
      <w:r w:rsidR="006734EE" w:rsidRPr="006734EE">
        <w:rPr>
          <w:color w:val="333333"/>
          <w:sz w:val="26"/>
          <w:szCs w:val="26"/>
          <w:shd w:val="clear" w:color="auto" w:fill="FFFFFF"/>
        </w:rPr>
        <w:t xml:space="preserve"> </w:t>
      </w:r>
      <w:r w:rsidR="0015629A">
        <w:rPr>
          <w:color w:val="333333"/>
          <w:sz w:val="26"/>
          <w:szCs w:val="26"/>
          <w:shd w:val="clear" w:color="auto" w:fill="FFFFFF"/>
        </w:rPr>
        <w:t xml:space="preserve"> Phát biểu </w:t>
      </w:r>
      <w:r w:rsidR="0015629A">
        <w:rPr>
          <w:color w:val="000000"/>
          <w:sz w:val="26"/>
          <w:szCs w:val="26"/>
        </w:rPr>
        <w:t>điều kiện cân bằng của một vật rắn có trục quay cố định.</w:t>
      </w:r>
    </w:p>
    <w:p w:rsidR="0015629A" w:rsidRDefault="00913E1D" w:rsidP="0015629A">
      <w:pPr>
        <w:spacing w:line="360" w:lineRule="auto"/>
        <w:ind w:left="284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Câu 3</w:t>
      </w:r>
      <w:r w:rsidR="0015629A" w:rsidRPr="006734EE">
        <w:rPr>
          <w:b/>
          <w:sz w:val="26"/>
          <w:szCs w:val="26"/>
        </w:rPr>
        <w:t xml:space="preserve"> </w:t>
      </w:r>
      <w:r w:rsidR="0015629A">
        <w:rPr>
          <w:b/>
          <w:bCs/>
          <w:color w:val="000000"/>
          <w:sz w:val="26"/>
          <w:szCs w:val="26"/>
        </w:rPr>
        <w:t>(1</w:t>
      </w:r>
      <w:r w:rsidR="0015629A" w:rsidRPr="006734EE">
        <w:rPr>
          <w:b/>
          <w:bCs/>
          <w:color w:val="000000"/>
          <w:sz w:val="26"/>
          <w:szCs w:val="26"/>
        </w:rPr>
        <w:t>,0 điểm):</w:t>
      </w:r>
      <w:r w:rsidR="0015629A" w:rsidRPr="006734EE">
        <w:rPr>
          <w:color w:val="333333"/>
          <w:sz w:val="26"/>
          <w:szCs w:val="26"/>
          <w:shd w:val="clear" w:color="auto" w:fill="FFFFFF"/>
        </w:rPr>
        <w:t xml:space="preserve"> </w:t>
      </w:r>
      <w:r w:rsidR="0015629A">
        <w:rPr>
          <w:color w:val="333333"/>
          <w:sz w:val="26"/>
          <w:szCs w:val="26"/>
          <w:shd w:val="clear" w:color="auto" w:fill="FFFFFF"/>
        </w:rPr>
        <w:t xml:space="preserve"> Hai lực đồng quy </w:t>
      </w:r>
      <w:r w:rsidR="0015629A" w:rsidRPr="0015629A">
        <w:rPr>
          <w:color w:val="333333"/>
          <w:position w:val="-12"/>
          <w:sz w:val="26"/>
          <w:szCs w:val="26"/>
          <w:shd w:val="clear" w:color="auto" w:fill="FFFFFF"/>
        </w:rPr>
        <w:object w:dxaOrig="27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20.95pt" o:ole="">
            <v:imagedata r:id="rId6" o:title=""/>
          </v:shape>
          <o:OLEObject Type="Embed" ProgID="Equation.DSMT4" ShapeID="_x0000_i1025" DrawAspect="Content" ObjectID="_1543316355" r:id="rId7"/>
        </w:object>
      </w:r>
      <w:r w:rsidR="0015629A">
        <w:rPr>
          <w:color w:val="333333"/>
          <w:sz w:val="26"/>
          <w:szCs w:val="26"/>
          <w:shd w:val="clear" w:color="auto" w:fill="FFFFFF"/>
        </w:rPr>
        <w:t xml:space="preserve">, </w:t>
      </w:r>
      <w:r w:rsidR="0015629A" w:rsidRPr="0015629A">
        <w:rPr>
          <w:color w:val="333333"/>
          <w:position w:val="-12"/>
          <w:sz w:val="26"/>
          <w:szCs w:val="26"/>
          <w:shd w:val="clear" w:color="auto" w:fill="FFFFFF"/>
        </w:rPr>
        <w:object w:dxaOrig="300" w:dyaOrig="420">
          <v:shape id="_x0000_i1026" type="#_x0000_t75" style="width:15.05pt;height:20.95pt" o:ole="">
            <v:imagedata r:id="rId8" o:title=""/>
          </v:shape>
          <o:OLEObject Type="Embed" ProgID="Equation.DSMT4" ShapeID="_x0000_i1026" DrawAspect="Content" ObjectID="_1543316356" r:id="rId9"/>
        </w:object>
      </w:r>
      <w:r w:rsidR="0015629A">
        <w:rPr>
          <w:color w:val="333333"/>
          <w:sz w:val="26"/>
          <w:szCs w:val="26"/>
          <w:shd w:val="clear" w:color="auto" w:fill="FFFFFF"/>
        </w:rPr>
        <w:t xml:space="preserve"> có độ lớn </w:t>
      </w:r>
      <w:r w:rsidR="0015629A" w:rsidRPr="0015629A">
        <w:rPr>
          <w:color w:val="333333"/>
          <w:position w:val="-12"/>
          <w:sz w:val="26"/>
          <w:szCs w:val="26"/>
          <w:shd w:val="clear" w:color="auto" w:fill="FFFFFF"/>
        </w:rPr>
        <w:object w:dxaOrig="820" w:dyaOrig="360">
          <v:shape id="_x0000_i1027" type="#_x0000_t75" style="width:40.85pt;height:17.75pt" o:ole="">
            <v:imagedata r:id="rId10" o:title=""/>
          </v:shape>
          <o:OLEObject Type="Embed" ProgID="Equation.DSMT4" ShapeID="_x0000_i1027" DrawAspect="Content" ObjectID="_1543316357" r:id="rId11"/>
        </w:object>
      </w:r>
      <w:r w:rsidR="00FF4A7C">
        <w:rPr>
          <w:color w:val="333333"/>
          <w:sz w:val="26"/>
          <w:szCs w:val="26"/>
          <w:shd w:val="clear" w:color="auto" w:fill="FFFFFF"/>
        </w:rPr>
        <w:t>,</w:t>
      </w:r>
      <w:r w:rsidR="00794AD3" w:rsidRPr="0015629A">
        <w:rPr>
          <w:color w:val="333333"/>
          <w:position w:val="-12"/>
          <w:sz w:val="26"/>
          <w:szCs w:val="26"/>
          <w:shd w:val="clear" w:color="auto" w:fill="FFFFFF"/>
        </w:rPr>
        <w:object w:dxaOrig="859" w:dyaOrig="360">
          <v:shape id="_x0000_i1028" type="#_x0000_t75" style="width:43pt;height:17.75pt" o:ole="">
            <v:imagedata r:id="rId12" o:title=""/>
          </v:shape>
          <o:OLEObject Type="Embed" ProgID="Equation.DSMT4" ShapeID="_x0000_i1028" DrawAspect="Content" ObjectID="_1543316358" r:id="rId13"/>
        </w:object>
      </w:r>
      <w:r w:rsidR="00FF4A7C">
        <w:rPr>
          <w:color w:val="333333"/>
          <w:sz w:val="26"/>
          <w:szCs w:val="26"/>
          <w:shd w:val="clear" w:color="auto" w:fill="FFFFFF"/>
        </w:rPr>
        <w:t>hợp với nhau một góc</w:t>
      </w:r>
      <w:r w:rsidR="0015629A" w:rsidRPr="0015629A">
        <w:rPr>
          <w:color w:val="333333"/>
          <w:position w:val="-6"/>
          <w:sz w:val="26"/>
          <w:szCs w:val="26"/>
          <w:shd w:val="clear" w:color="auto" w:fill="FFFFFF"/>
        </w:rPr>
        <w:object w:dxaOrig="380" w:dyaOrig="320">
          <v:shape id="_x0000_i1029" type="#_x0000_t75" style="width:18.8pt;height:16.1pt" o:ole="">
            <v:imagedata r:id="rId14" o:title=""/>
          </v:shape>
          <o:OLEObject Type="Embed" ProgID="Equation.DSMT4" ShapeID="_x0000_i1029" DrawAspect="Content" ObjectID="_1543316359" r:id="rId15"/>
        </w:object>
      </w:r>
      <w:r w:rsidR="0015629A">
        <w:rPr>
          <w:color w:val="333333"/>
          <w:sz w:val="26"/>
          <w:szCs w:val="26"/>
          <w:shd w:val="clear" w:color="auto" w:fill="FFFFFF"/>
        </w:rPr>
        <w:t>. Hãy tìm hợp lực của chúng.</w:t>
      </w:r>
    </w:p>
    <w:p w:rsidR="009D4122" w:rsidRDefault="00913E1D" w:rsidP="009D4122">
      <w:pPr>
        <w:spacing w:line="360" w:lineRule="auto"/>
        <w:ind w:left="284"/>
        <w:rPr>
          <w:color w:val="333333"/>
          <w:sz w:val="26"/>
          <w:szCs w:val="26"/>
          <w:shd w:val="clear" w:color="auto" w:fill="FFFFFF"/>
        </w:rPr>
      </w:pPr>
      <w:r>
        <w:rPr>
          <w:b/>
          <w:sz w:val="26"/>
          <w:szCs w:val="26"/>
        </w:rPr>
        <w:t>Câu 4</w:t>
      </w:r>
      <w:r w:rsidR="009D4122" w:rsidRPr="006734EE">
        <w:rPr>
          <w:b/>
          <w:sz w:val="26"/>
          <w:szCs w:val="26"/>
        </w:rPr>
        <w:t xml:space="preserve"> </w:t>
      </w:r>
      <w:r w:rsidR="009D4122">
        <w:rPr>
          <w:b/>
          <w:bCs/>
          <w:color w:val="000000"/>
          <w:sz w:val="26"/>
          <w:szCs w:val="26"/>
        </w:rPr>
        <w:t>(1</w:t>
      </w:r>
      <w:r w:rsidR="009D4122" w:rsidRPr="006734EE">
        <w:rPr>
          <w:b/>
          <w:bCs/>
          <w:color w:val="000000"/>
          <w:sz w:val="26"/>
          <w:szCs w:val="26"/>
        </w:rPr>
        <w:t>,0 điểm):</w:t>
      </w:r>
      <w:r w:rsidR="009D4122" w:rsidRPr="006734EE">
        <w:rPr>
          <w:color w:val="333333"/>
          <w:sz w:val="26"/>
          <w:szCs w:val="26"/>
          <w:shd w:val="clear" w:color="auto" w:fill="FFFFFF"/>
        </w:rPr>
        <w:t xml:space="preserve"> </w:t>
      </w:r>
      <w:r w:rsidR="009D4122">
        <w:rPr>
          <w:color w:val="333333"/>
          <w:sz w:val="26"/>
          <w:szCs w:val="26"/>
          <w:shd w:val="clear" w:color="auto" w:fill="FFFFFF"/>
        </w:rPr>
        <w:t xml:space="preserve"> Một vật được ném th</w:t>
      </w:r>
      <w:r w:rsidR="00FF4A7C">
        <w:rPr>
          <w:color w:val="333333"/>
          <w:sz w:val="26"/>
          <w:szCs w:val="26"/>
          <w:shd w:val="clear" w:color="auto" w:fill="FFFFFF"/>
        </w:rPr>
        <w:t>eo phương ngang với vận tốc đầu</w:t>
      </w:r>
      <w:r w:rsidR="009D4122" w:rsidRPr="009D4122">
        <w:rPr>
          <w:color w:val="333333"/>
          <w:position w:val="-6"/>
          <w:sz w:val="26"/>
          <w:szCs w:val="26"/>
          <w:shd w:val="clear" w:color="auto" w:fill="FFFFFF"/>
        </w:rPr>
        <w:object w:dxaOrig="760" w:dyaOrig="279">
          <v:shape id="_x0000_i1030" type="#_x0000_t75" style="width:38.15pt;height:13.95pt" o:ole="">
            <v:imagedata r:id="rId16" o:title=""/>
          </v:shape>
          <o:OLEObject Type="Embed" ProgID="Equation.DSMT4" ShapeID="_x0000_i1030" DrawAspect="Content" ObjectID="_1543316360" r:id="rId17"/>
        </w:object>
      </w:r>
      <w:r w:rsidR="00FF4A7C">
        <w:rPr>
          <w:color w:val="333333"/>
          <w:sz w:val="26"/>
          <w:szCs w:val="26"/>
          <w:shd w:val="clear" w:color="auto" w:fill="FFFFFF"/>
        </w:rPr>
        <w:t>ở độ cao</w:t>
      </w:r>
      <w:r w:rsidR="00FF4A7C" w:rsidRPr="00FF4A7C">
        <w:rPr>
          <w:color w:val="333333"/>
          <w:position w:val="-6"/>
          <w:sz w:val="26"/>
          <w:szCs w:val="26"/>
          <w:shd w:val="clear" w:color="auto" w:fill="FFFFFF"/>
        </w:rPr>
        <w:object w:dxaOrig="499" w:dyaOrig="279">
          <v:shape id="_x0000_i1031" type="#_x0000_t75" style="width:24.7pt;height:13.95pt" o:ole="">
            <v:imagedata r:id="rId18" o:title=""/>
          </v:shape>
          <o:OLEObject Type="Embed" ProgID="Equation.DSMT4" ShapeID="_x0000_i1031" DrawAspect="Content" ObjectID="_1543316361" r:id="rId19"/>
        </w:object>
      </w:r>
      <w:r w:rsidR="009D4122">
        <w:rPr>
          <w:color w:val="333333"/>
          <w:sz w:val="26"/>
          <w:szCs w:val="26"/>
          <w:shd w:val="clear" w:color="auto" w:fill="FFFFFF"/>
        </w:rPr>
        <w:t xml:space="preserve">so với mặt đất. </w:t>
      </w:r>
      <w:r w:rsidR="00FF4A7C">
        <w:rPr>
          <w:color w:val="333333"/>
          <w:sz w:val="26"/>
          <w:szCs w:val="26"/>
          <w:shd w:val="clear" w:color="auto" w:fill="FFFFFF"/>
        </w:rPr>
        <w:t>Cho</w:t>
      </w:r>
      <w:r w:rsidR="009D4122" w:rsidRPr="009D4122">
        <w:rPr>
          <w:color w:val="333333"/>
          <w:position w:val="-10"/>
          <w:sz w:val="26"/>
          <w:szCs w:val="26"/>
          <w:shd w:val="clear" w:color="auto" w:fill="FFFFFF"/>
        </w:rPr>
        <w:object w:dxaOrig="1200" w:dyaOrig="360">
          <v:shape id="_x0000_i1032" type="#_x0000_t75" style="width:59.65pt;height:17.75pt" o:ole="">
            <v:imagedata r:id="rId20" o:title=""/>
          </v:shape>
          <o:OLEObject Type="Embed" ProgID="Equation.DSMT4" ShapeID="_x0000_i1032" DrawAspect="Content" ObjectID="_1543316362" r:id="rId21"/>
        </w:object>
      </w:r>
      <w:r w:rsidR="009D4122">
        <w:rPr>
          <w:color w:val="333333"/>
          <w:sz w:val="26"/>
          <w:szCs w:val="26"/>
          <w:shd w:val="clear" w:color="auto" w:fill="FFFFFF"/>
        </w:rPr>
        <w:t>. Xác định tầm bay xa của vật.</w:t>
      </w:r>
    </w:p>
    <w:p w:rsidR="009D4122" w:rsidRDefault="00913E1D" w:rsidP="009D4122">
      <w:pPr>
        <w:spacing w:line="360" w:lineRule="auto"/>
        <w:ind w:left="284"/>
        <w:rPr>
          <w:color w:val="333333"/>
          <w:sz w:val="26"/>
          <w:szCs w:val="26"/>
          <w:shd w:val="clear" w:color="auto" w:fill="FFFFFF"/>
        </w:rPr>
      </w:pPr>
      <w:r>
        <w:rPr>
          <w:b/>
          <w:sz w:val="26"/>
          <w:szCs w:val="26"/>
        </w:rPr>
        <w:t>Câu 5</w:t>
      </w:r>
      <w:r w:rsidR="009D4122" w:rsidRPr="006734EE">
        <w:rPr>
          <w:b/>
          <w:sz w:val="26"/>
          <w:szCs w:val="26"/>
        </w:rPr>
        <w:t xml:space="preserve"> </w:t>
      </w:r>
      <w:r w:rsidR="009D4122">
        <w:rPr>
          <w:b/>
          <w:bCs/>
          <w:color w:val="000000"/>
          <w:sz w:val="26"/>
          <w:szCs w:val="26"/>
        </w:rPr>
        <w:t>(3</w:t>
      </w:r>
      <w:r w:rsidR="009D4122" w:rsidRPr="006734EE">
        <w:rPr>
          <w:b/>
          <w:bCs/>
          <w:color w:val="000000"/>
          <w:sz w:val="26"/>
          <w:szCs w:val="26"/>
        </w:rPr>
        <w:t>,</w:t>
      </w:r>
      <w:bookmarkStart w:id="0" w:name="_GoBack"/>
      <w:bookmarkEnd w:id="0"/>
      <w:r w:rsidR="009D4122" w:rsidRPr="006734EE">
        <w:rPr>
          <w:b/>
          <w:bCs/>
          <w:color w:val="000000"/>
          <w:sz w:val="26"/>
          <w:szCs w:val="26"/>
        </w:rPr>
        <w:t>0 điểm):</w:t>
      </w:r>
      <w:r w:rsidR="009D4122" w:rsidRPr="006734EE">
        <w:rPr>
          <w:color w:val="333333"/>
          <w:sz w:val="26"/>
          <w:szCs w:val="26"/>
          <w:shd w:val="clear" w:color="auto" w:fill="FFFFFF"/>
        </w:rPr>
        <w:t xml:space="preserve"> </w:t>
      </w:r>
      <w:r w:rsidR="00FF4A7C">
        <w:rPr>
          <w:color w:val="333333"/>
          <w:sz w:val="26"/>
          <w:szCs w:val="26"/>
          <w:shd w:val="clear" w:color="auto" w:fill="FFFFFF"/>
        </w:rPr>
        <w:t xml:space="preserve"> Một ôtô có khối lượng</w:t>
      </w:r>
      <w:r w:rsidR="009D4122" w:rsidRPr="009D4122">
        <w:rPr>
          <w:color w:val="333333"/>
          <w:position w:val="-10"/>
          <w:sz w:val="26"/>
          <w:szCs w:val="26"/>
          <w:shd w:val="clear" w:color="auto" w:fill="FFFFFF"/>
        </w:rPr>
        <w:object w:dxaOrig="780" w:dyaOrig="320">
          <v:shape id="_x0000_i1033" type="#_x0000_t75" style="width:39.2pt;height:16.1pt" o:ole="">
            <v:imagedata r:id="rId22" o:title=""/>
          </v:shape>
          <o:OLEObject Type="Embed" ProgID="Equation.DSMT4" ShapeID="_x0000_i1033" DrawAspect="Content" ObjectID="_1543316363" r:id="rId23"/>
        </w:object>
      </w:r>
      <w:r w:rsidR="009D4122">
        <w:rPr>
          <w:color w:val="333333"/>
          <w:sz w:val="26"/>
          <w:szCs w:val="26"/>
          <w:shd w:val="clear" w:color="auto" w:fill="FFFFFF"/>
        </w:rPr>
        <w:t>bắt đầu k</w:t>
      </w:r>
      <w:r w:rsidR="00FF4A7C">
        <w:rPr>
          <w:color w:val="333333"/>
          <w:sz w:val="26"/>
          <w:szCs w:val="26"/>
          <w:shd w:val="clear" w:color="auto" w:fill="FFFFFF"/>
        </w:rPr>
        <w:t>hởi hành không vận tốc đầu. Sau</w:t>
      </w:r>
      <w:r w:rsidR="009D4122" w:rsidRPr="009D4122">
        <w:rPr>
          <w:color w:val="333333"/>
          <w:position w:val="-6"/>
          <w:sz w:val="26"/>
          <w:szCs w:val="26"/>
          <w:shd w:val="clear" w:color="auto" w:fill="FFFFFF"/>
        </w:rPr>
        <w:object w:dxaOrig="420" w:dyaOrig="279">
          <v:shape id="_x0000_i1034" type="#_x0000_t75" style="width:20.95pt;height:13.95pt" o:ole="">
            <v:imagedata r:id="rId24" o:title=""/>
          </v:shape>
          <o:OLEObject Type="Embed" ProgID="Equation.DSMT4" ShapeID="_x0000_i1034" DrawAspect="Content" ObjectID="_1543316364" r:id="rId25"/>
        </w:object>
      </w:r>
      <w:r w:rsidR="00FF4A7C">
        <w:rPr>
          <w:color w:val="333333"/>
          <w:sz w:val="26"/>
          <w:szCs w:val="26"/>
          <w:shd w:val="clear" w:color="auto" w:fill="FFFFFF"/>
        </w:rPr>
        <w:t>xe đạt vận tốc</w:t>
      </w:r>
      <w:r w:rsidR="009D4122" w:rsidRPr="009D4122">
        <w:rPr>
          <w:color w:val="333333"/>
          <w:position w:val="-6"/>
          <w:sz w:val="26"/>
          <w:szCs w:val="26"/>
          <w:shd w:val="clear" w:color="auto" w:fill="FFFFFF"/>
        </w:rPr>
        <w:object w:dxaOrig="880" w:dyaOrig="279">
          <v:shape id="_x0000_i1035" type="#_x0000_t75" style="width:43.5pt;height:13.95pt" o:ole="">
            <v:imagedata r:id="rId26" o:title=""/>
          </v:shape>
          <o:OLEObject Type="Embed" ProgID="Equation.DSMT4" ShapeID="_x0000_i1035" DrawAspect="Content" ObjectID="_1543316365" r:id="rId27"/>
        </w:object>
      </w:r>
      <w:r w:rsidR="009D4122">
        <w:rPr>
          <w:color w:val="333333"/>
          <w:sz w:val="26"/>
          <w:szCs w:val="26"/>
          <w:shd w:val="clear" w:color="auto" w:fill="FFFFFF"/>
        </w:rPr>
        <w:t xml:space="preserve">. Hệ số ma sát giữa </w:t>
      </w:r>
      <w:r w:rsidR="00FF4A7C">
        <w:rPr>
          <w:color w:val="333333"/>
          <w:sz w:val="26"/>
          <w:szCs w:val="26"/>
          <w:shd w:val="clear" w:color="auto" w:fill="FFFFFF"/>
        </w:rPr>
        <w:t>bánh xe và mặt đường là</w:t>
      </w:r>
      <w:r w:rsidR="009D4122" w:rsidRPr="009D4122">
        <w:rPr>
          <w:color w:val="333333"/>
          <w:position w:val="-10"/>
          <w:sz w:val="26"/>
          <w:szCs w:val="26"/>
          <w:shd w:val="clear" w:color="auto" w:fill="FFFFFF"/>
        </w:rPr>
        <w:object w:dxaOrig="360" w:dyaOrig="320">
          <v:shape id="_x0000_i1036" type="#_x0000_t75" style="width:17.75pt;height:16.1pt" o:ole="">
            <v:imagedata r:id="rId28" o:title=""/>
          </v:shape>
          <o:OLEObject Type="Embed" ProgID="Equation.DSMT4" ShapeID="_x0000_i1036" DrawAspect="Content" ObjectID="_1543316366" r:id="rId29"/>
        </w:object>
      </w:r>
      <w:r w:rsidR="009D4122">
        <w:rPr>
          <w:color w:val="333333"/>
          <w:sz w:val="26"/>
          <w:szCs w:val="26"/>
          <w:shd w:val="clear" w:color="auto" w:fill="FFFFFF"/>
        </w:rPr>
        <w:t>.</w:t>
      </w:r>
      <w:r w:rsidR="009D4122" w:rsidRPr="009D4122">
        <w:rPr>
          <w:color w:val="333333"/>
          <w:sz w:val="26"/>
          <w:szCs w:val="26"/>
          <w:shd w:val="clear" w:color="auto" w:fill="FFFFFF"/>
        </w:rPr>
        <w:t xml:space="preserve"> </w:t>
      </w:r>
      <w:r w:rsidR="00FF4A7C">
        <w:rPr>
          <w:color w:val="333333"/>
          <w:sz w:val="26"/>
          <w:szCs w:val="26"/>
          <w:shd w:val="clear" w:color="auto" w:fill="FFFFFF"/>
        </w:rPr>
        <w:t>Cho</w:t>
      </w:r>
      <w:r w:rsidR="009D4122" w:rsidRPr="009D4122">
        <w:rPr>
          <w:color w:val="333333"/>
          <w:position w:val="-10"/>
          <w:sz w:val="26"/>
          <w:szCs w:val="26"/>
          <w:shd w:val="clear" w:color="auto" w:fill="FFFFFF"/>
        </w:rPr>
        <w:object w:dxaOrig="1200" w:dyaOrig="360">
          <v:shape id="_x0000_i1037" type="#_x0000_t75" style="width:59.65pt;height:17.75pt" o:ole="">
            <v:imagedata r:id="rId20" o:title=""/>
          </v:shape>
          <o:OLEObject Type="Embed" ProgID="Equation.DSMT4" ShapeID="_x0000_i1037" DrawAspect="Content" ObjectID="_1543316367" r:id="rId30"/>
        </w:object>
      </w:r>
      <w:r w:rsidR="009D4122">
        <w:rPr>
          <w:color w:val="333333"/>
          <w:sz w:val="26"/>
          <w:szCs w:val="26"/>
          <w:shd w:val="clear" w:color="auto" w:fill="FFFFFF"/>
        </w:rPr>
        <w:t>.</w:t>
      </w:r>
    </w:p>
    <w:p w:rsidR="009D4122" w:rsidRPr="009D4122" w:rsidRDefault="009D4122" w:rsidP="009D4122">
      <w:pPr>
        <w:pStyle w:val="ListParagraph"/>
        <w:numPr>
          <w:ilvl w:val="0"/>
          <w:numId w:val="2"/>
        </w:num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Tính gia tốc xe.</w:t>
      </w:r>
    </w:p>
    <w:p w:rsidR="009D4122" w:rsidRPr="009D4122" w:rsidRDefault="009D4122" w:rsidP="009D4122">
      <w:pPr>
        <w:pStyle w:val="ListParagraph"/>
        <w:numPr>
          <w:ilvl w:val="0"/>
          <w:numId w:val="2"/>
        </w:num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Tính lực kéo của động cơ.</w:t>
      </w:r>
    </w:p>
    <w:p w:rsidR="009D4122" w:rsidRPr="009D4122" w:rsidRDefault="00FF4A7C" w:rsidP="009D4122">
      <w:pPr>
        <w:pStyle w:val="ListParagraph"/>
        <w:numPr>
          <w:ilvl w:val="0"/>
          <w:numId w:val="2"/>
        </w:num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Khi xe đạt vận tốc</w:t>
      </w:r>
      <w:r w:rsidR="009D4122" w:rsidRPr="009D4122">
        <w:rPr>
          <w:color w:val="333333"/>
          <w:position w:val="-6"/>
          <w:sz w:val="26"/>
          <w:szCs w:val="26"/>
          <w:shd w:val="clear" w:color="auto" w:fill="FFFFFF"/>
        </w:rPr>
        <w:object w:dxaOrig="880" w:dyaOrig="279">
          <v:shape id="_x0000_i1038" type="#_x0000_t75" style="width:43.5pt;height:13.95pt" o:ole="">
            <v:imagedata r:id="rId26" o:title=""/>
          </v:shape>
          <o:OLEObject Type="Embed" ProgID="Equation.DSMT4" ShapeID="_x0000_i1038" DrawAspect="Content" ObjectID="_1543316368" r:id="rId31"/>
        </w:object>
      </w:r>
      <w:r w:rsidR="009D4122">
        <w:rPr>
          <w:color w:val="333333"/>
          <w:sz w:val="26"/>
          <w:szCs w:val="26"/>
          <w:shd w:val="clear" w:color="auto" w:fill="FFFFFF"/>
        </w:rPr>
        <w:t>thì tài xế tắt máy và hãm phanh. Tìm thời gian từ lúc xe tắt máy đến lúc xe ngừng hẳn.</w:t>
      </w:r>
    </w:p>
    <w:p w:rsidR="007124B5" w:rsidRDefault="007124B5">
      <w:pPr>
        <w:rPr>
          <w:b/>
        </w:rPr>
      </w:pPr>
    </w:p>
    <w:p w:rsidR="007124B5" w:rsidRDefault="007124B5" w:rsidP="007124B5">
      <w:pPr>
        <w:jc w:val="center"/>
        <w:rPr>
          <w:b/>
        </w:rPr>
      </w:pPr>
      <w:r>
        <w:rPr>
          <w:b/>
        </w:rPr>
        <w:t>………….. Hết …………</w:t>
      </w:r>
    </w:p>
    <w:p w:rsidR="007124B5" w:rsidRDefault="007124B5" w:rsidP="007124B5">
      <w:pPr>
        <w:jc w:val="center"/>
        <w:rPr>
          <w:b/>
        </w:rPr>
      </w:pPr>
    </w:p>
    <w:p w:rsidR="007124B5" w:rsidRDefault="007124B5" w:rsidP="007124B5">
      <w:pPr>
        <w:jc w:val="center"/>
        <w:rPr>
          <w:b/>
        </w:rPr>
      </w:pPr>
    </w:p>
    <w:p w:rsidR="006308B7" w:rsidRDefault="006308B7" w:rsidP="007124B5">
      <w:pPr>
        <w:jc w:val="center"/>
        <w:rPr>
          <w:b/>
        </w:rPr>
      </w:pPr>
    </w:p>
    <w:sectPr w:rsidR="006308B7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A50"/>
    <w:multiLevelType w:val="hybridMultilevel"/>
    <w:tmpl w:val="2D28C9A2"/>
    <w:lvl w:ilvl="0" w:tplc="1058543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0E2C7D"/>
    <w:multiLevelType w:val="hybridMultilevel"/>
    <w:tmpl w:val="0298FFBA"/>
    <w:lvl w:ilvl="0" w:tplc="3B00CD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032AE"/>
    <w:rsid w:val="000A4524"/>
    <w:rsid w:val="000B52BA"/>
    <w:rsid w:val="0015629A"/>
    <w:rsid w:val="0025045F"/>
    <w:rsid w:val="002A1B0D"/>
    <w:rsid w:val="003A419D"/>
    <w:rsid w:val="004469E8"/>
    <w:rsid w:val="0046191A"/>
    <w:rsid w:val="004C0AFB"/>
    <w:rsid w:val="00577618"/>
    <w:rsid w:val="00596099"/>
    <w:rsid w:val="005D6D0A"/>
    <w:rsid w:val="006308B7"/>
    <w:rsid w:val="00636EE8"/>
    <w:rsid w:val="006656BB"/>
    <w:rsid w:val="006734EE"/>
    <w:rsid w:val="007124B5"/>
    <w:rsid w:val="00774A01"/>
    <w:rsid w:val="00794AD3"/>
    <w:rsid w:val="007C03CA"/>
    <w:rsid w:val="00814FB8"/>
    <w:rsid w:val="00913E1D"/>
    <w:rsid w:val="00931E77"/>
    <w:rsid w:val="009D4122"/>
    <w:rsid w:val="009F4C18"/>
    <w:rsid w:val="00A216BA"/>
    <w:rsid w:val="00AB5BDE"/>
    <w:rsid w:val="00C41338"/>
    <w:rsid w:val="00C53197"/>
    <w:rsid w:val="00C66427"/>
    <w:rsid w:val="00D032AE"/>
    <w:rsid w:val="00D926E6"/>
    <w:rsid w:val="00E14277"/>
    <w:rsid w:val="00E32080"/>
    <w:rsid w:val="00E866C6"/>
    <w:rsid w:val="00F05C1D"/>
    <w:rsid w:val="00FA0A9C"/>
    <w:rsid w:val="00FB6D04"/>
    <w:rsid w:val="00FF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6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216BA"/>
    <w:rPr>
      <w:b/>
      <w:bCs/>
    </w:rPr>
  </w:style>
  <w:style w:type="character" w:customStyle="1" w:styleId="apple-converted-space">
    <w:name w:val="apple-converted-space"/>
    <w:basedOn w:val="DefaultParagraphFont"/>
    <w:rsid w:val="00A216BA"/>
  </w:style>
  <w:style w:type="paragraph" w:styleId="ListParagraph">
    <w:name w:val="List Paragraph"/>
    <w:basedOn w:val="Normal"/>
    <w:uiPriority w:val="34"/>
    <w:qFormat/>
    <w:rsid w:val="009D4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494C-CB17-46BF-94E1-4EC80651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dc:description/>
  <cp:lastModifiedBy>Thay Hung</cp:lastModifiedBy>
  <cp:revision>25</cp:revision>
  <dcterms:created xsi:type="dcterms:W3CDTF">2014-03-10T02:57:00Z</dcterms:created>
  <dcterms:modified xsi:type="dcterms:W3CDTF">2016-12-15T07:13:00Z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