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C22" w:rsidRPr="00AD17E6" w:rsidRDefault="00540C22" w:rsidP="00AF173B">
      <w:pPr>
        <w:rPr>
          <w:rFonts w:ascii="Arial" w:hAnsi="Arial" w:cs="Arial"/>
          <w:b/>
          <w:sz w:val="24"/>
          <w:szCs w:val="24"/>
          <w:u w:val="single"/>
        </w:rPr>
      </w:pPr>
    </w:p>
    <w:p w:rsidR="00AF173B" w:rsidRPr="00AD17E6" w:rsidRDefault="00AF173B" w:rsidP="00AF173B">
      <w:pPr>
        <w:rPr>
          <w:rFonts w:ascii="VNI-Helve" w:hAnsi="VNI-Helve" w:cs="Arial"/>
          <w:b/>
          <w:sz w:val="24"/>
          <w:szCs w:val="24"/>
        </w:rPr>
      </w:pPr>
      <w:r w:rsidRPr="00AD17E6">
        <w:rPr>
          <w:rFonts w:ascii="VNI-Helve" w:hAnsi="VNI-Helve" w:cs="Arial"/>
          <w:b/>
          <w:sz w:val="24"/>
          <w:szCs w:val="24"/>
          <w:u w:val="single"/>
        </w:rPr>
        <w:t>TRÖÔØNG THPT NGUYEÃN KHUYEÁN</w:t>
      </w:r>
      <w:r w:rsidRPr="00AD17E6">
        <w:rPr>
          <w:rFonts w:ascii="VNI-Helve" w:hAnsi="VNI-Helve" w:cs="Arial"/>
          <w:b/>
          <w:sz w:val="24"/>
          <w:szCs w:val="24"/>
        </w:rPr>
        <w:tab/>
        <w:t xml:space="preserve">                     </w:t>
      </w:r>
      <w:r w:rsidR="00BD607D">
        <w:rPr>
          <w:rFonts w:ascii="VNI-Helve" w:hAnsi="VNI-Helve" w:cs="Arial"/>
          <w:b/>
          <w:sz w:val="24"/>
          <w:szCs w:val="24"/>
        </w:rPr>
        <w:t xml:space="preserve">                      </w:t>
      </w:r>
      <w:r w:rsidRPr="00AD17E6">
        <w:rPr>
          <w:rFonts w:ascii="VNI-Helve" w:hAnsi="VNI-Helve" w:cs="Arial"/>
          <w:b/>
          <w:sz w:val="24"/>
          <w:szCs w:val="24"/>
          <w:u w:val="single"/>
        </w:rPr>
        <w:t>Naêm hoïc 2016 – 2017</w:t>
      </w:r>
    </w:p>
    <w:p w:rsidR="00AF173B" w:rsidRPr="00AD17E6" w:rsidRDefault="00AF173B" w:rsidP="00AF173B">
      <w:pPr>
        <w:rPr>
          <w:rFonts w:ascii="VNI-Helve" w:hAnsi="VNI-Helve" w:cs="Arial"/>
          <w:b/>
          <w:sz w:val="24"/>
          <w:szCs w:val="24"/>
        </w:rPr>
      </w:pPr>
      <w:r w:rsidRPr="00AD17E6">
        <w:rPr>
          <w:rFonts w:ascii="VNI-Helve" w:hAnsi="VNI-Helve" w:cs="Arial"/>
          <w:sz w:val="24"/>
          <w:szCs w:val="24"/>
        </w:rPr>
        <w:t xml:space="preserve">          Ñeà chính thöùc</w:t>
      </w:r>
      <w:r w:rsidRPr="00AD17E6">
        <w:rPr>
          <w:rFonts w:ascii="VNI-Helve" w:hAnsi="VNI-Helve" w:cs="Arial"/>
          <w:b/>
          <w:sz w:val="24"/>
          <w:szCs w:val="24"/>
        </w:rPr>
        <w:tab/>
      </w:r>
      <w:r w:rsidRPr="00AD17E6">
        <w:rPr>
          <w:rFonts w:ascii="VNI-Helve" w:hAnsi="VNI-Helve" w:cs="Arial"/>
          <w:b/>
          <w:sz w:val="24"/>
          <w:szCs w:val="24"/>
        </w:rPr>
        <w:tab/>
      </w:r>
    </w:p>
    <w:p w:rsidR="00AF173B" w:rsidRPr="00D70EDC" w:rsidRDefault="00AF173B" w:rsidP="00AF173B">
      <w:pPr>
        <w:spacing w:after="0" w:line="240" w:lineRule="auto"/>
        <w:jc w:val="center"/>
        <w:rPr>
          <w:rFonts w:ascii="VNI-Helve" w:hAnsi="VNI-Helve" w:cs="Arial"/>
          <w:b/>
          <w:sz w:val="26"/>
          <w:szCs w:val="24"/>
        </w:rPr>
      </w:pPr>
      <w:r w:rsidRPr="001E1B33">
        <w:rPr>
          <w:rFonts w:ascii="VNI-Helve" w:hAnsi="VNI-Helve" w:cs="Arial"/>
          <w:b/>
          <w:sz w:val="30"/>
          <w:szCs w:val="24"/>
        </w:rPr>
        <w:t>ÑEÀ KIEÅM TRA HOÏC KÌ I</w:t>
      </w:r>
    </w:p>
    <w:p w:rsidR="00AF173B" w:rsidRPr="00D70EDC" w:rsidRDefault="001A266E" w:rsidP="00AF173B">
      <w:pPr>
        <w:spacing w:after="0" w:line="240" w:lineRule="auto"/>
        <w:jc w:val="center"/>
        <w:rPr>
          <w:rFonts w:ascii="VNI-Helve" w:hAnsi="VNI-Helve" w:cs="Arial"/>
          <w:sz w:val="26"/>
          <w:szCs w:val="24"/>
        </w:rPr>
      </w:pPr>
      <w:r w:rsidRPr="00D70EDC">
        <w:rPr>
          <w:rFonts w:ascii="VNI-Helve" w:hAnsi="VNI-Helve" w:cs="Arial"/>
          <w:sz w:val="26"/>
          <w:szCs w:val="24"/>
        </w:rPr>
        <w:t>MOÂN :  VAÄT LYÙ- KHOÁI 10</w:t>
      </w:r>
    </w:p>
    <w:p w:rsidR="00AF173B" w:rsidRPr="00D70EDC" w:rsidRDefault="00AF173B" w:rsidP="00AF173B">
      <w:pPr>
        <w:spacing w:after="0" w:line="240" w:lineRule="auto"/>
        <w:jc w:val="center"/>
        <w:rPr>
          <w:rFonts w:ascii="VNI-Helve" w:hAnsi="VNI-Helve" w:cs="Arial"/>
          <w:b/>
          <w:i/>
          <w:sz w:val="26"/>
          <w:szCs w:val="24"/>
        </w:rPr>
      </w:pPr>
      <w:r w:rsidRPr="00D70EDC">
        <w:rPr>
          <w:rFonts w:ascii="VNI-Helve" w:hAnsi="VNI-Helve" w:cs="Arial"/>
          <w:b/>
          <w:i/>
          <w:sz w:val="26"/>
          <w:szCs w:val="24"/>
        </w:rPr>
        <w:t>THÔØI GIAN : 45 phuùt</w:t>
      </w:r>
    </w:p>
    <w:p w:rsidR="002A1BEF" w:rsidRPr="00CE5902" w:rsidRDefault="00CE6968" w:rsidP="00D254C9">
      <w:pPr>
        <w:spacing w:before="40" w:after="40" w:line="240" w:lineRule="auto"/>
        <w:rPr>
          <w:rFonts w:ascii="Times New Roman" w:hAnsi="Times New Roman"/>
          <w:b/>
          <w:i/>
          <w:sz w:val="26"/>
          <w:szCs w:val="26"/>
        </w:rPr>
      </w:pPr>
      <w:r w:rsidRPr="00CE5902">
        <w:rPr>
          <w:rFonts w:ascii="Times New Roman" w:hAnsi="Times New Roman"/>
          <w:b/>
          <w:i/>
          <w:sz w:val="26"/>
          <w:szCs w:val="26"/>
          <w:u w:val="single"/>
        </w:rPr>
        <w:t>Câu 1 (2</w:t>
      </w:r>
      <w:r w:rsidR="00AD17E6" w:rsidRPr="00CE5902">
        <w:rPr>
          <w:rFonts w:ascii="Times New Roman" w:hAnsi="Times New Roman"/>
          <w:b/>
          <w:i/>
          <w:sz w:val="26"/>
          <w:szCs w:val="26"/>
          <w:u w:val="single"/>
        </w:rPr>
        <w:t>,5</w:t>
      </w:r>
      <w:r w:rsidR="00540C22" w:rsidRPr="00CE5902">
        <w:rPr>
          <w:rFonts w:ascii="Times New Roman" w:hAnsi="Times New Roman"/>
          <w:b/>
          <w:i/>
          <w:sz w:val="26"/>
          <w:szCs w:val="26"/>
          <w:u w:val="single"/>
        </w:rPr>
        <w:t xml:space="preserve"> điểm)</w:t>
      </w:r>
      <w:r w:rsidR="00AD17E6" w:rsidRPr="00CE5902">
        <w:rPr>
          <w:rFonts w:ascii="Times New Roman" w:hAnsi="Times New Roman"/>
          <w:b/>
          <w:i/>
          <w:sz w:val="26"/>
          <w:szCs w:val="26"/>
        </w:rPr>
        <w:t xml:space="preserve"> </w:t>
      </w:r>
    </w:p>
    <w:p w:rsidR="00AB6356" w:rsidRPr="00CE5902" w:rsidRDefault="006828F1" w:rsidP="00D254C9">
      <w:pPr>
        <w:spacing w:before="40" w:after="40" w:line="240" w:lineRule="auto"/>
        <w:ind w:left="567" w:hanging="283"/>
        <w:jc w:val="both"/>
        <w:rPr>
          <w:rFonts w:ascii="Times New Roman" w:hAnsi="Times New Roman"/>
          <w:sz w:val="26"/>
          <w:szCs w:val="26"/>
          <w:lang w:val="vi-VN"/>
        </w:rPr>
      </w:pPr>
      <w:r w:rsidRPr="00CE5902">
        <w:rPr>
          <w:rFonts w:ascii="Times New Roman" w:hAnsi="Times New Roman"/>
          <w:sz w:val="26"/>
          <w:szCs w:val="26"/>
        </w:rPr>
        <w:t xml:space="preserve">a) </w:t>
      </w:r>
      <w:r w:rsidR="00AB6356" w:rsidRPr="00CE5902">
        <w:rPr>
          <w:rFonts w:ascii="Times New Roman" w:hAnsi="Times New Roman"/>
          <w:sz w:val="26"/>
          <w:szCs w:val="26"/>
          <w:lang w:val="vi-VN"/>
        </w:rPr>
        <w:t xml:space="preserve">Phát biểu </w:t>
      </w:r>
      <w:r w:rsidR="00114180" w:rsidRPr="00CE5902">
        <w:rPr>
          <w:rFonts w:ascii="Times New Roman" w:hAnsi="Times New Roman"/>
          <w:sz w:val="26"/>
          <w:szCs w:val="26"/>
        </w:rPr>
        <w:t xml:space="preserve">nội dung </w:t>
      </w:r>
      <w:r w:rsidR="00AB6356" w:rsidRPr="00CE5902">
        <w:rPr>
          <w:rFonts w:ascii="Times New Roman" w:hAnsi="Times New Roman"/>
          <w:sz w:val="26"/>
          <w:szCs w:val="26"/>
          <w:lang w:val="vi-VN"/>
        </w:rPr>
        <w:t xml:space="preserve">và viết </w:t>
      </w:r>
      <w:r w:rsidR="00AB6356" w:rsidRPr="00CE5902">
        <w:rPr>
          <w:rFonts w:ascii="Times New Roman" w:hAnsi="Times New Roman"/>
          <w:sz w:val="26"/>
          <w:szCs w:val="26"/>
        </w:rPr>
        <w:t>biểu</w:t>
      </w:r>
      <w:r w:rsidR="00114180" w:rsidRPr="00CE5902">
        <w:rPr>
          <w:rFonts w:ascii="Times New Roman" w:hAnsi="Times New Roman"/>
          <w:sz w:val="26"/>
          <w:szCs w:val="26"/>
          <w:lang w:val="vi-VN"/>
        </w:rPr>
        <w:t xml:space="preserve"> thức định luật III Niu-</w:t>
      </w:r>
      <w:r w:rsidR="00114180" w:rsidRPr="00CE5902">
        <w:rPr>
          <w:rFonts w:ascii="Times New Roman" w:hAnsi="Times New Roman"/>
          <w:sz w:val="26"/>
          <w:szCs w:val="26"/>
        </w:rPr>
        <w:t>t</w:t>
      </w:r>
      <w:r w:rsidR="002A1BEF" w:rsidRPr="00CE5902">
        <w:rPr>
          <w:rFonts w:ascii="Times New Roman" w:hAnsi="Times New Roman"/>
          <w:sz w:val="26"/>
          <w:szCs w:val="26"/>
          <w:lang w:val="vi-VN"/>
        </w:rPr>
        <w:t>ơn</w:t>
      </w:r>
      <w:r w:rsidR="001A266E" w:rsidRPr="00CE5902">
        <w:rPr>
          <w:rFonts w:ascii="Times New Roman" w:hAnsi="Times New Roman"/>
          <w:sz w:val="26"/>
          <w:szCs w:val="26"/>
          <w:lang w:val="vi-VN"/>
        </w:rPr>
        <w:t xml:space="preserve">.  </w:t>
      </w:r>
    </w:p>
    <w:p w:rsidR="001A266E" w:rsidRPr="00CE5902" w:rsidRDefault="006828F1" w:rsidP="00D254C9">
      <w:pPr>
        <w:spacing w:before="40" w:after="40" w:line="240" w:lineRule="auto"/>
        <w:ind w:left="567" w:hanging="283"/>
        <w:jc w:val="both"/>
        <w:rPr>
          <w:rFonts w:ascii="Times New Roman" w:hAnsi="Times New Roman"/>
          <w:sz w:val="26"/>
          <w:szCs w:val="26"/>
        </w:rPr>
      </w:pPr>
      <w:r w:rsidRPr="00CE5902">
        <w:rPr>
          <w:rFonts w:ascii="Times New Roman" w:hAnsi="Times New Roman"/>
          <w:sz w:val="26"/>
          <w:szCs w:val="26"/>
        </w:rPr>
        <w:t xml:space="preserve">b) </w:t>
      </w:r>
      <w:r w:rsidR="001A266E" w:rsidRPr="00CE5902">
        <w:rPr>
          <w:rFonts w:ascii="Times New Roman" w:hAnsi="Times New Roman"/>
          <w:sz w:val="26"/>
          <w:szCs w:val="26"/>
          <w:lang w:val="vi-VN"/>
        </w:rPr>
        <w:t>Nêu các đặc điểm của</w:t>
      </w:r>
      <w:r w:rsidR="00114180" w:rsidRPr="00CE5902">
        <w:rPr>
          <w:rFonts w:ascii="Times New Roman" w:hAnsi="Times New Roman"/>
          <w:sz w:val="26"/>
          <w:szCs w:val="26"/>
        </w:rPr>
        <w:t xml:space="preserve"> cặp</w:t>
      </w:r>
      <w:r w:rsidR="001A266E" w:rsidRPr="00CE5902">
        <w:rPr>
          <w:rFonts w:ascii="Times New Roman" w:hAnsi="Times New Roman"/>
          <w:sz w:val="26"/>
          <w:szCs w:val="26"/>
          <w:lang w:val="vi-VN"/>
        </w:rPr>
        <w:t xml:space="preserve"> lực và phản lực</w:t>
      </w:r>
      <w:r w:rsidR="00114180" w:rsidRPr="00CE5902">
        <w:rPr>
          <w:rFonts w:ascii="Times New Roman" w:hAnsi="Times New Roman"/>
          <w:sz w:val="26"/>
          <w:szCs w:val="26"/>
        </w:rPr>
        <w:t xml:space="preserve"> trong tương tác giữa hai vật.</w:t>
      </w:r>
    </w:p>
    <w:p w:rsidR="00AD17E6" w:rsidRPr="00CE5902" w:rsidRDefault="006828F1" w:rsidP="00D254C9">
      <w:pPr>
        <w:spacing w:before="40" w:after="40" w:line="240" w:lineRule="auto"/>
        <w:ind w:left="567" w:hanging="283"/>
        <w:jc w:val="both"/>
        <w:rPr>
          <w:rFonts w:ascii="Times New Roman" w:hAnsi="Times New Roman"/>
          <w:sz w:val="26"/>
          <w:szCs w:val="26"/>
        </w:rPr>
      </w:pPr>
      <w:r w:rsidRPr="00CE5902">
        <w:rPr>
          <w:rFonts w:ascii="Times New Roman" w:hAnsi="Times New Roman"/>
          <w:sz w:val="26"/>
          <w:szCs w:val="26"/>
        </w:rPr>
        <w:t xml:space="preserve">c) </w:t>
      </w:r>
      <w:r w:rsidR="001A266E" w:rsidRPr="00CE5902">
        <w:rPr>
          <w:rFonts w:ascii="Times New Roman" w:hAnsi="Times New Roman"/>
          <w:sz w:val="26"/>
          <w:szCs w:val="26"/>
          <w:lang w:val="vi-VN"/>
        </w:rPr>
        <w:t>Trong va chạm giữa một ô tô tải và một ô tô con chạy ngược chiều n</w:t>
      </w:r>
      <w:r w:rsidR="000D0B64" w:rsidRPr="00CE5902">
        <w:rPr>
          <w:rFonts w:ascii="Times New Roman" w:hAnsi="Times New Roman"/>
          <w:sz w:val="26"/>
          <w:szCs w:val="26"/>
          <w:lang w:val="vi-VN"/>
        </w:rPr>
        <w:t>hau. Ô tô nào chịu</w:t>
      </w:r>
      <w:r w:rsidR="00AB6356" w:rsidRPr="00CE5902">
        <w:rPr>
          <w:rFonts w:ascii="Times New Roman" w:hAnsi="Times New Roman"/>
          <w:sz w:val="26"/>
          <w:szCs w:val="26"/>
          <w:lang w:val="vi-VN"/>
        </w:rPr>
        <w:t xml:space="preserve"> lực lớn hơn</w:t>
      </w:r>
      <w:r w:rsidR="001A266E" w:rsidRPr="00CE5902">
        <w:rPr>
          <w:rFonts w:ascii="Times New Roman" w:hAnsi="Times New Roman"/>
          <w:sz w:val="26"/>
          <w:szCs w:val="26"/>
          <w:lang w:val="vi-VN"/>
        </w:rPr>
        <w:t>?  Ô t</w:t>
      </w:r>
      <w:r w:rsidR="0004111A" w:rsidRPr="00CE5902">
        <w:rPr>
          <w:rFonts w:ascii="Times New Roman" w:hAnsi="Times New Roman"/>
          <w:sz w:val="26"/>
          <w:szCs w:val="26"/>
          <w:lang w:val="vi-VN"/>
        </w:rPr>
        <w:t>ô nào nhận được gia tốc lớn hơn</w:t>
      </w:r>
      <w:r w:rsidR="001A266E" w:rsidRPr="00CE5902">
        <w:rPr>
          <w:rFonts w:ascii="Times New Roman" w:hAnsi="Times New Roman"/>
          <w:sz w:val="26"/>
          <w:szCs w:val="26"/>
          <w:lang w:val="vi-VN"/>
        </w:rPr>
        <w:t>?</w:t>
      </w:r>
      <w:r w:rsidR="00114180" w:rsidRPr="00CE5902">
        <w:rPr>
          <w:rFonts w:ascii="Times New Roman" w:hAnsi="Times New Roman"/>
          <w:sz w:val="26"/>
          <w:szCs w:val="26"/>
        </w:rPr>
        <w:t xml:space="preserve"> Tại sao?</w:t>
      </w:r>
    </w:p>
    <w:p w:rsidR="00540C22" w:rsidRPr="00CE5902" w:rsidRDefault="00CE6968" w:rsidP="00D254C9">
      <w:pPr>
        <w:spacing w:before="40" w:after="40" w:line="240" w:lineRule="auto"/>
        <w:jc w:val="both"/>
        <w:rPr>
          <w:rFonts w:ascii="Times New Roman" w:hAnsi="Times New Roman"/>
          <w:b/>
          <w:i/>
          <w:sz w:val="26"/>
          <w:szCs w:val="26"/>
          <w:u w:val="single"/>
        </w:rPr>
      </w:pPr>
      <w:r w:rsidRPr="00CE5902">
        <w:rPr>
          <w:rFonts w:ascii="Times New Roman" w:hAnsi="Times New Roman"/>
          <w:b/>
          <w:i/>
          <w:sz w:val="26"/>
          <w:szCs w:val="26"/>
          <w:u w:val="single"/>
        </w:rPr>
        <w:t>Câu 2 (2</w:t>
      </w:r>
      <w:r w:rsidR="00AD17E6" w:rsidRPr="00CE5902">
        <w:rPr>
          <w:rFonts w:ascii="Times New Roman" w:hAnsi="Times New Roman"/>
          <w:b/>
          <w:i/>
          <w:sz w:val="26"/>
          <w:szCs w:val="26"/>
          <w:u w:val="single"/>
        </w:rPr>
        <w:t>,5</w:t>
      </w:r>
      <w:r w:rsidR="00540C22" w:rsidRPr="00CE5902">
        <w:rPr>
          <w:rFonts w:ascii="Times New Roman" w:hAnsi="Times New Roman"/>
          <w:b/>
          <w:i/>
          <w:sz w:val="26"/>
          <w:szCs w:val="26"/>
          <w:u w:val="single"/>
        </w:rPr>
        <w:t xml:space="preserve"> điểm)</w:t>
      </w:r>
    </w:p>
    <w:p w:rsidR="001A266E" w:rsidRPr="00CE5902" w:rsidRDefault="00AB6356" w:rsidP="00D254C9">
      <w:pPr>
        <w:spacing w:before="40" w:after="40" w:line="240" w:lineRule="auto"/>
        <w:ind w:left="709" w:hanging="425"/>
        <w:jc w:val="both"/>
        <w:rPr>
          <w:rFonts w:ascii="Times New Roman" w:hAnsi="Times New Roman"/>
          <w:sz w:val="26"/>
          <w:szCs w:val="26"/>
        </w:rPr>
      </w:pPr>
      <w:r w:rsidRPr="00CE5902">
        <w:rPr>
          <w:rFonts w:ascii="Times New Roman" w:hAnsi="Times New Roman"/>
          <w:sz w:val="26"/>
          <w:szCs w:val="26"/>
        </w:rPr>
        <w:t xml:space="preserve">a) </w:t>
      </w:r>
      <w:r w:rsidR="00087899" w:rsidRPr="00CE5902">
        <w:rPr>
          <w:rFonts w:ascii="Times New Roman" w:hAnsi="Times New Roman"/>
          <w:sz w:val="26"/>
          <w:szCs w:val="26"/>
        </w:rPr>
        <w:t xml:space="preserve">  </w:t>
      </w:r>
      <w:r w:rsidRPr="00CE5902">
        <w:rPr>
          <w:rFonts w:ascii="Times New Roman" w:hAnsi="Times New Roman"/>
          <w:sz w:val="26"/>
          <w:szCs w:val="26"/>
        </w:rPr>
        <w:t>Phát biểu</w:t>
      </w:r>
      <w:r w:rsidR="00114180" w:rsidRPr="00CE5902">
        <w:rPr>
          <w:rFonts w:ascii="Times New Roman" w:hAnsi="Times New Roman"/>
          <w:sz w:val="26"/>
          <w:szCs w:val="26"/>
        </w:rPr>
        <w:t xml:space="preserve"> nội dung</w:t>
      </w:r>
      <w:r w:rsidRPr="00CE5902">
        <w:rPr>
          <w:rFonts w:ascii="Times New Roman" w:hAnsi="Times New Roman"/>
          <w:sz w:val="26"/>
          <w:szCs w:val="26"/>
        </w:rPr>
        <w:t xml:space="preserve"> và viết công thức của định luật vạn vật hấp dẫn. </w:t>
      </w:r>
    </w:p>
    <w:p w:rsidR="001A266E" w:rsidRPr="00CE5902" w:rsidRDefault="00087899" w:rsidP="00D254C9">
      <w:pPr>
        <w:spacing w:before="40" w:after="40" w:line="240" w:lineRule="auto"/>
        <w:ind w:left="709" w:hanging="425"/>
        <w:jc w:val="both"/>
        <w:rPr>
          <w:rFonts w:ascii="Times New Roman" w:hAnsi="Times New Roman"/>
          <w:sz w:val="26"/>
          <w:szCs w:val="26"/>
        </w:rPr>
      </w:pPr>
      <w:r w:rsidRPr="00CE5902">
        <w:rPr>
          <w:rFonts w:ascii="Times New Roman" w:hAnsi="Times New Roman"/>
          <w:sz w:val="26"/>
          <w:szCs w:val="26"/>
        </w:rPr>
        <w:t xml:space="preserve">b)  </w:t>
      </w:r>
      <w:r w:rsidR="00114180" w:rsidRPr="00CE5902">
        <w:rPr>
          <w:rFonts w:ascii="Times New Roman" w:hAnsi="Times New Roman"/>
          <w:sz w:val="26"/>
          <w:szCs w:val="26"/>
        </w:rPr>
        <w:t>Viết công thức chứng tỏ gia tốc của một</w:t>
      </w:r>
      <w:r w:rsidR="00087CAF" w:rsidRPr="00CE5902">
        <w:rPr>
          <w:rFonts w:ascii="Times New Roman" w:hAnsi="Times New Roman"/>
          <w:sz w:val="26"/>
          <w:szCs w:val="26"/>
        </w:rPr>
        <w:t xml:space="preserve"> vật rơi tự do phụ thuộc độ cao so với mặt đất.</w:t>
      </w:r>
    </w:p>
    <w:p w:rsidR="00AD17E6" w:rsidRPr="00CE5902" w:rsidRDefault="001A266E" w:rsidP="00D254C9">
      <w:pPr>
        <w:spacing w:before="40" w:after="40" w:line="240" w:lineRule="auto"/>
        <w:ind w:left="709" w:hanging="425"/>
        <w:jc w:val="both"/>
        <w:rPr>
          <w:rFonts w:ascii="Times New Roman" w:hAnsi="Times New Roman"/>
          <w:sz w:val="26"/>
          <w:szCs w:val="26"/>
        </w:rPr>
      </w:pPr>
      <w:r w:rsidRPr="00CE5902">
        <w:rPr>
          <w:rFonts w:ascii="Times New Roman" w:hAnsi="Times New Roman"/>
          <w:sz w:val="26"/>
          <w:szCs w:val="26"/>
        </w:rPr>
        <w:t>c)</w:t>
      </w:r>
      <w:r w:rsidRPr="00CE5902">
        <w:rPr>
          <w:rFonts w:ascii="Times New Roman" w:hAnsi="Times New Roman"/>
          <w:sz w:val="26"/>
          <w:szCs w:val="26"/>
        </w:rPr>
        <w:tab/>
      </w:r>
      <w:r w:rsidR="00AB6356" w:rsidRPr="00CE5902">
        <w:rPr>
          <w:rFonts w:ascii="Times New Roman" w:hAnsi="Times New Roman"/>
          <w:sz w:val="26"/>
          <w:szCs w:val="26"/>
        </w:rPr>
        <w:t>Khi đưa</w:t>
      </w:r>
      <w:r w:rsidR="00114180" w:rsidRPr="00CE5902">
        <w:rPr>
          <w:rFonts w:ascii="Times New Roman" w:hAnsi="Times New Roman"/>
          <w:sz w:val="26"/>
          <w:szCs w:val="26"/>
        </w:rPr>
        <w:t xml:space="preserve"> một</w:t>
      </w:r>
      <w:r w:rsidR="00AB6356" w:rsidRPr="00CE5902">
        <w:rPr>
          <w:rFonts w:ascii="Times New Roman" w:hAnsi="Times New Roman"/>
          <w:sz w:val="26"/>
          <w:szCs w:val="26"/>
        </w:rPr>
        <w:t xml:space="preserve"> vật lên độ cao h</w:t>
      </w:r>
      <w:r w:rsidR="00114180" w:rsidRPr="00CE5902">
        <w:rPr>
          <w:rFonts w:ascii="Times New Roman" w:hAnsi="Times New Roman"/>
          <w:sz w:val="26"/>
          <w:szCs w:val="26"/>
        </w:rPr>
        <w:t xml:space="preserve"> so với mặt</w:t>
      </w:r>
      <w:r w:rsidR="00AB6356" w:rsidRPr="00CE5902">
        <w:rPr>
          <w:rFonts w:ascii="Times New Roman" w:hAnsi="Times New Roman"/>
          <w:sz w:val="26"/>
          <w:szCs w:val="26"/>
        </w:rPr>
        <w:t xml:space="preserve"> đất thì trọng lượng của vật đó </w:t>
      </w:r>
      <w:r w:rsidR="00114180" w:rsidRPr="00CE5902">
        <w:rPr>
          <w:rFonts w:ascii="Times New Roman" w:hAnsi="Times New Roman"/>
          <w:sz w:val="26"/>
          <w:szCs w:val="26"/>
        </w:rPr>
        <w:t xml:space="preserve">tăng hay giảm </w:t>
      </w:r>
      <w:r w:rsidR="00087899" w:rsidRPr="00CE5902">
        <w:rPr>
          <w:rFonts w:ascii="Times New Roman" w:hAnsi="Times New Roman"/>
          <w:sz w:val="26"/>
          <w:szCs w:val="26"/>
        </w:rPr>
        <w:t xml:space="preserve">hay không đổi </w:t>
      </w:r>
      <w:r w:rsidR="00114180" w:rsidRPr="00CE5902">
        <w:rPr>
          <w:rFonts w:ascii="Times New Roman" w:hAnsi="Times New Roman"/>
          <w:sz w:val="26"/>
          <w:szCs w:val="26"/>
        </w:rPr>
        <w:t>so với khi vật được đặt ở mặt đất? Tại sao?</w:t>
      </w:r>
    </w:p>
    <w:p w:rsidR="00540C22" w:rsidRPr="00CE5902" w:rsidRDefault="00AD17E6" w:rsidP="00D254C9">
      <w:pPr>
        <w:spacing w:before="40" w:after="40" w:line="240" w:lineRule="auto"/>
        <w:jc w:val="both"/>
        <w:rPr>
          <w:rFonts w:ascii="Times New Roman" w:hAnsi="Times New Roman"/>
          <w:b/>
          <w:i/>
          <w:sz w:val="26"/>
          <w:szCs w:val="26"/>
          <w:u w:val="single"/>
        </w:rPr>
      </w:pPr>
      <w:r w:rsidRPr="00CE5902">
        <w:rPr>
          <w:rFonts w:ascii="Times New Roman" w:hAnsi="Times New Roman"/>
          <w:b/>
          <w:i/>
          <w:sz w:val="26"/>
          <w:szCs w:val="26"/>
          <w:u w:val="single"/>
        </w:rPr>
        <w:t>Câu 3 (2,0</w:t>
      </w:r>
      <w:r w:rsidR="00540C22" w:rsidRPr="00CE5902">
        <w:rPr>
          <w:rFonts w:ascii="Times New Roman" w:hAnsi="Times New Roman"/>
          <w:b/>
          <w:i/>
          <w:sz w:val="26"/>
          <w:szCs w:val="26"/>
          <w:u w:val="single"/>
        </w:rPr>
        <w:t xml:space="preserve"> điểm)</w:t>
      </w:r>
    </w:p>
    <w:p w:rsidR="001A266E" w:rsidRPr="00CE5902" w:rsidRDefault="001A266E" w:rsidP="006776DB">
      <w:pPr>
        <w:spacing w:before="40" w:after="40" w:line="240" w:lineRule="auto"/>
        <w:ind w:left="284" w:firstLine="425"/>
        <w:jc w:val="both"/>
        <w:rPr>
          <w:rFonts w:ascii="Times New Roman" w:hAnsi="Times New Roman"/>
          <w:sz w:val="26"/>
          <w:szCs w:val="26"/>
        </w:rPr>
      </w:pPr>
      <w:r w:rsidRPr="00CE5902">
        <w:rPr>
          <w:rFonts w:ascii="Times New Roman" w:hAnsi="Times New Roman"/>
          <w:sz w:val="26"/>
          <w:szCs w:val="26"/>
        </w:rPr>
        <w:t xml:space="preserve">Một viên bi đang lăn dọc một cạnh bàn </w:t>
      </w:r>
      <w:r w:rsidR="00114180" w:rsidRPr="00CE5902">
        <w:rPr>
          <w:rFonts w:ascii="Times New Roman" w:hAnsi="Times New Roman"/>
          <w:sz w:val="26"/>
          <w:szCs w:val="26"/>
        </w:rPr>
        <w:t xml:space="preserve">AB </w:t>
      </w:r>
      <w:r w:rsidRPr="00CE5902">
        <w:rPr>
          <w:rFonts w:ascii="Times New Roman" w:hAnsi="Times New Roman"/>
          <w:sz w:val="26"/>
          <w:szCs w:val="26"/>
        </w:rPr>
        <w:t>của một mặt bàn có dạng hình chữ nhật, được đặ</w:t>
      </w:r>
      <w:r w:rsidR="00114180" w:rsidRPr="00CE5902">
        <w:rPr>
          <w:rFonts w:ascii="Times New Roman" w:hAnsi="Times New Roman"/>
          <w:sz w:val="26"/>
          <w:szCs w:val="26"/>
        </w:rPr>
        <w:t>t nằm ngang, cách mặt đất một đoạn BC=</w:t>
      </w:r>
      <w:r w:rsidR="00AB6356" w:rsidRPr="00CE5902">
        <w:rPr>
          <w:rFonts w:ascii="Times New Roman" w:hAnsi="Times New Roman"/>
          <w:sz w:val="26"/>
          <w:szCs w:val="26"/>
        </w:rPr>
        <w:t xml:space="preserve"> 1,25 m</w:t>
      </w:r>
      <w:r w:rsidRPr="00CE5902">
        <w:rPr>
          <w:rFonts w:ascii="Times New Roman" w:hAnsi="Times New Roman"/>
          <w:sz w:val="26"/>
          <w:szCs w:val="26"/>
        </w:rPr>
        <w:t>.</w:t>
      </w:r>
      <w:r w:rsidR="00F31020" w:rsidRPr="00CE5902">
        <w:rPr>
          <w:rFonts w:ascii="Times New Roman" w:hAnsi="Times New Roman"/>
          <w:sz w:val="26"/>
          <w:szCs w:val="26"/>
        </w:rPr>
        <w:t xml:space="preserve"> </w:t>
      </w:r>
      <w:r w:rsidRPr="00CE5902">
        <w:rPr>
          <w:rFonts w:ascii="Times New Roman" w:hAnsi="Times New Roman"/>
          <w:sz w:val="26"/>
          <w:szCs w:val="26"/>
        </w:rPr>
        <w:t>Khi rời mép bàn,</w:t>
      </w:r>
      <w:r w:rsidR="00AB6356" w:rsidRPr="00CE5902">
        <w:rPr>
          <w:rFonts w:ascii="Times New Roman" w:hAnsi="Times New Roman"/>
          <w:sz w:val="26"/>
          <w:szCs w:val="26"/>
        </w:rPr>
        <w:t xml:space="preserve"> viên</w:t>
      </w:r>
      <w:r w:rsidR="00114180" w:rsidRPr="00CE5902">
        <w:rPr>
          <w:rFonts w:ascii="Times New Roman" w:hAnsi="Times New Roman"/>
          <w:sz w:val="26"/>
          <w:szCs w:val="26"/>
        </w:rPr>
        <w:t xml:space="preserve"> bi chạm mặt đất</w:t>
      </w:r>
      <w:r w:rsidRPr="00CE5902">
        <w:rPr>
          <w:rFonts w:ascii="Times New Roman" w:hAnsi="Times New Roman"/>
          <w:sz w:val="26"/>
          <w:szCs w:val="26"/>
        </w:rPr>
        <w:t xml:space="preserve"> tại </w:t>
      </w:r>
      <w:r w:rsidR="00FF7236" w:rsidRPr="00CE5902">
        <w:rPr>
          <w:rFonts w:ascii="Times New Roman" w:hAnsi="Times New Roman"/>
          <w:sz w:val="26"/>
          <w:szCs w:val="26"/>
        </w:rPr>
        <w:t xml:space="preserve">D </w:t>
      </w:r>
      <w:r w:rsidRPr="00CE5902">
        <w:rPr>
          <w:rFonts w:ascii="Times New Roman" w:hAnsi="Times New Roman"/>
          <w:sz w:val="26"/>
          <w:szCs w:val="26"/>
        </w:rPr>
        <w:t xml:space="preserve">cách mép bàn </w:t>
      </w:r>
      <w:r w:rsidR="00114180" w:rsidRPr="00CE5902">
        <w:rPr>
          <w:rFonts w:ascii="Times New Roman" w:hAnsi="Times New Roman"/>
          <w:sz w:val="26"/>
          <w:szCs w:val="26"/>
        </w:rPr>
        <w:t xml:space="preserve">đó </w:t>
      </w:r>
      <w:r w:rsidRPr="00CE5902">
        <w:rPr>
          <w:rFonts w:ascii="Times New Roman" w:hAnsi="Times New Roman"/>
          <w:sz w:val="26"/>
          <w:szCs w:val="26"/>
        </w:rPr>
        <w:t xml:space="preserve">một đoạn </w:t>
      </w:r>
      <w:r w:rsidR="00114180" w:rsidRPr="00CE5902">
        <w:rPr>
          <w:rFonts w:ascii="Times New Roman" w:hAnsi="Times New Roman"/>
          <w:sz w:val="26"/>
          <w:szCs w:val="26"/>
        </w:rPr>
        <w:t>CD=</w:t>
      </w:r>
      <w:r w:rsidRPr="00CE5902">
        <w:rPr>
          <w:rFonts w:ascii="Times New Roman" w:hAnsi="Times New Roman"/>
          <w:sz w:val="26"/>
          <w:szCs w:val="26"/>
        </w:rPr>
        <w:t xml:space="preserve">1,5 </w:t>
      </w:r>
      <w:r w:rsidR="00AB6356" w:rsidRPr="00CE5902">
        <w:rPr>
          <w:rFonts w:ascii="Times New Roman" w:hAnsi="Times New Roman"/>
          <w:sz w:val="26"/>
          <w:szCs w:val="26"/>
        </w:rPr>
        <w:t>m</w:t>
      </w:r>
      <w:r w:rsidR="00FF7236" w:rsidRPr="00CE5902">
        <w:rPr>
          <w:rFonts w:ascii="Times New Roman" w:hAnsi="Times New Roman"/>
          <w:sz w:val="26"/>
          <w:szCs w:val="26"/>
        </w:rPr>
        <w:t xml:space="preserve"> (theo phương ngang)</w:t>
      </w:r>
      <w:r w:rsidR="00AB6356" w:rsidRPr="00CE5902">
        <w:rPr>
          <w:rFonts w:ascii="Times New Roman" w:hAnsi="Times New Roman"/>
          <w:sz w:val="26"/>
          <w:szCs w:val="26"/>
        </w:rPr>
        <w:t xml:space="preserve">. Cho g = 10 </w:t>
      </w:r>
      <w:r w:rsidRPr="00CE5902">
        <w:rPr>
          <w:rFonts w:ascii="Times New Roman" w:hAnsi="Times New Roman"/>
          <w:sz w:val="26"/>
          <w:szCs w:val="26"/>
        </w:rPr>
        <w:t>m/s</w:t>
      </w:r>
      <w:r w:rsidRPr="00CE5902">
        <w:rPr>
          <w:rFonts w:ascii="Times New Roman" w:hAnsi="Times New Roman"/>
          <w:sz w:val="26"/>
          <w:szCs w:val="26"/>
          <w:vertAlign w:val="superscript"/>
        </w:rPr>
        <w:t>2</w:t>
      </w:r>
      <w:r w:rsidRPr="00CE5902">
        <w:rPr>
          <w:rFonts w:ascii="Times New Roman" w:hAnsi="Times New Roman"/>
          <w:sz w:val="26"/>
          <w:szCs w:val="26"/>
        </w:rPr>
        <w:t>.</w:t>
      </w:r>
      <w:r w:rsidR="001D33DB" w:rsidRPr="00CE5902">
        <w:rPr>
          <w:rFonts w:ascii="Times New Roman" w:hAnsi="Times New Roman"/>
          <w:sz w:val="26"/>
          <w:szCs w:val="26"/>
        </w:rPr>
        <w:t xml:space="preserve"> Bỏ qua lực cản không khí</w:t>
      </w:r>
      <w:r w:rsidR="00432306" w:rsidRPr="00CE5902">
        <w:rPr>
          <w:rFonts w:ascii="Times New Roman" w:hAnsi="Times New Roman"/>
          <w:sz w:val="26"/>
          <w:szCs w:val="26"/>
        </w:rPr>
        <w:t>.</w:t>
      </w:r>
    </w:p>
    <w:p w:rsidR="001A266E" w:rsidRPr="00CE5902" w:rsidRDefault="001A266E" w:rsidP="00D254C9">
      <w:pPr>
        <w:spacing w:before="40" w:after="40" w:line="240" w:lineRule="auto"/>
        <w:ind w:left="709" w:hanging="425"/>
        <w:jc w:val="both"/>
        <w:rPr>
          <w:rFonts w:ascii="Times New Roman" w:hAnsi="Times New Roman"/>
          <w:bCs/>
          <w:sz w:val="26"/>
          <w:szCs w:val="26"/>
          <w:lang w:val="vi-VN" w:eastAsia="zh-CN"/>
        </w:rPr>
      </w:pPr>
      <w:r w:rsidRPr="00CE5902">
        <w:rPr>
          <w:rFonts w:ascii="Times New Roman" w:hAnsi="Times New Roman"/>
          <w:bCs/>
          <w:sz w:val="26"/>
          <w:szCs w:val="26"/>
          <w:lang w:val="en-GB" w:eastAsia="zh-CN"/>
        </w:rPr>
        <w:t>a)</w:t>
      </w:r>
      <w:r w:rsidRPr="00CE5902">
        <w:rPr>
          <w:rFonts w:ascii="Times New Roman" w:hAnsi="Times New Roman"/>
          <w:bCs/>
          <w:sz w:val="26"/>
          <w:szCs w:val="26"/>
          <w:lang w:val="en-GB" w:eastAsia="zh-CN"/>
        </w:rPr>
        <w:tab/>
      </w:r>
      <w:r w:rsidRPr="00CE5902">
        <w:rPr>
          <w:rFonts w:ascii="Times New Roman" w:hAnsi="Times New Roman"/>
          <w:bCs/>
          <w:sz w:val="26"/>
          <w:szCs w:val="26"/>
          <w:lang w:eastAsia="zh-CN"/>
        </w:rPr>
        <w:t>Tính</w:t>
      </w:r>
      <w:r w:rsidRPr="00CE5902">
        <w:rPr>
          <w:rFonts w:ascii="Times New Roman" w:hAnsi="Times New Roman"/>
          <w:bCs/>
          <w:sz w:val="26"/>
          <w:szCs w:val="26"/>
          <w:lang w:val="en-GB" w:eastAsia="zh-CN"/>
        </w:rPr>
        <w:t xml:space="preserve"> </w:t>
      </w:r>
      <w:r w:rsidRPr="00CE5902">
        <w:rPr>
          <w:rFonts w:ascii="Times New Roman" w:hAnsi="Times New Roman"/>
          <w:bCs/>
          <w:sz w:val="26"/>
          <w:szCs w:val="26"/>
          <w:lang w:eastAsia="zh-CN"/>
        </w:rPr>
        <w:t>thời</w:t>
      </w:r>
      <w:r w:rsidRPr="00CE5902">
        <w:rPr>
          <w:rFonts w:ascii="Times New Roman" w:hAnsi="Times New Roman"/>
          <w:bCs/>
          <w:sz w:val="26"/>
          <w:szCs w:val="26"/>
          <w:lang w:val="vi-VN" w:eastAsia="zh-CN"/>
        </w:rPr>
        <w:t xml:space="preserve"> gian từ lúc viên bi rời mép bàn đến </w:t>
      </w:r>
      <w:r w:rsidR="00114180" w:rsidRPr="00CE5902">
        <w:rPr>
          <w:rFonts w:ascii="Times New Roman" w:hAnsi="Times New Roman"/>
          <w:bCs/>
          <w:sz w:val="26"/>
          <w:szCs w:val="26"/>
          <w:lang w:eastAsia="zh-CN"/>
        </w:rPr>
        <w:t>khi vừa chạm m</w:t>
      </w:r>
      <w:r w:rsidR="00114180" w:rsidRPr="00CE5902">
        <w:rPr>
          <w:rFonts w:ascii="Times New Roman" w:hAnsi="Times New Roman"/>
          <w:bCs/>
          <w:sz w:val="26"/>
          <w:szCs w:val="26"/>
          <w:lang w:val="vi-VN" w:eastAsia="zh-CN"/>
        </w:rPr>
        <w:t xml:space="preserve">ặt </w:t>
      </w:r>
      <w:r w:rsidR="00114180" w:rsidRPr="00CE5902">
        <w:rPr>
          <w:rFonts w:ascii="Times New Roman" w:hAnsi="Times New Roman"/>
          <w:bCs/>
          <w:sz w:val="26"/>
          <w:szCs w:val="26"/>
          <w:lang w:eastAsia="zh-CN"/>
        </w:rPr>
        <w:t>đ</w:t>
      </w:r>
      <w:r w:rsidRPr="00CE5902">
        <w:rPr>
          <w:rFonts w:ascii="Times New Roman" w:hAnsi="Times New Roman"/>
          <w:bCs/>
          <w:sz w:val="26"/>
          <w:szCs w:val="26"/>
          <w:lang w:val="vi-VN" w:eastAsia="zh-CN"/>
        </w:rPr>
        <w:t>ất.</w:t>
      </w:r>
    </w:p>
    <w:p w:rsidR="00AD17E6" w:rsidRPr="00CE5902" w:rsidRDefault="001A266E" w:rsidP="00D254C9">
      <w:pPr>
        <w:spacing w:before="40" w:after="40" w:line="240" w:lineRule="auto"/>
        <w:ind w:left="709" w:hanging="425"/>
        <w:jc w:val="both"/>
        <w:rPr>
          <w:rFonts w:ascii="Times New Roman" w:hAnsi="Times New Roman"/>
          <w:bCs/>
          <w:sz w:val="26"/>
          <w:szCs w:val="26"/>
          <w:lang w:val="en-GB" w:eastAsia="zh-CN"/>
        </w:rPr>
      </w:pPr>
      <w:r w:rsidRPr="00CE5902">
        <w:rPr>
          <w:rFonts w:ascii="Times New Roman" w:hAnsi="Times New Roman"/>
          <w:bCs/>
          <w:sz w:val="26"/>
          <w:szCs w:val="26"/>
          <w:lang w:eastAsia="zh-CN"/>
        </w:rPr>
        <w:t>b)</w:t>
      </w:r>
      <w:r w:rsidRPr="00CE5902">
        <w:rPr>
          <w:rFonts w:ascii="Times New Roman" w:hAnsi="Times New Roman"/>
          <w:bCs/>
          <w:sz w:val="26"/>
          <w:szCs w:val="26"/>
          <w:lang w:eastAsia="zh-CN"/>
        </w:rPr>
        <w:tab/>
        <w:t>Tính tốc</w:t>
      </w:r>
      <w:r w:rsidR="00432306" w:rsidRPr="00CE5902">
        <w:rPr>
          <w:rFonts w:ascii="Times New Roman" w:hAnsi="Times New Roman"/>
          <w:bCs/>
          <w:sz w:val="26"/>
          <w:szCs w:val="26"/>
          <w:lang w:eastAsia="zh-CN"/>
        </w:rPr>
        <w:t xml:space="preserve"> độ của viên bi khi rời mép bàn và tốc độ viên bi khi vừa chạm mặt đất</w:t>
      </w:r>
      <w:r w:rsidR="00C85B5B" w:rsidRPr="00CE5902">
        <w:rPr>
          <w:rFonts w:ascii="Times New Roman" w:hAnsi="Times New Roman"/>
          <w:bCs/>
          <w:sz w:val="26"/>
          <w:szCs w:val="26"/>
          <w:lang w:eastAsia="zh-CN"/>
        </w:rPr>
        <w:t>.</w:t>
      </w:r>
    </w:p>
    <w:p w:rsidR="00540C22" w:rsidRPr="00CE5902" w:rsidRDefault="00CE6968" w:rsidP="00D254C9">
      <w:pPr>
        <w:spacing w:before="40" w:after="40" w:line="240" w:lineRule="auto"/>
        <w:jc w:val="both"/>
        <w:rPr>
          <w:rFonts w:ascii="Times New Roman" w:hAnsi="Times New Roman"/>
          <w:b/>
          <w:i/>
          <w:sz w:val="26"/>
          <w:szCs w:val="26"/>
          <w:u w:val="single"/>
        </w:rPr>
      </w:pPr>
      <w:r w:rsidRPr="00CE5902">
        <w:rPr>
          <w:rFonts w:ascii="Times New Roman" w:hAnsi="Times New Roman"/>
          <w:b/>
          <w:i/>
          <w:sz w:val="26"/>
          <w:szCs w:val="26"/>
          <w:u w:val="single"/>
        </w:rPr>
        <w:t>Câu 4 (2,0</w:t>
      </w:r>
      <w:r w:rsidR="00540C22" w:rsidRPr="00CE5902">
        <w:rPr>
          <w:rFonts w:ascii="Times New Roman" w:hAnsi="Times New Roman"/>
          <w:b/>
          <w:i/>
          <w:sz w:val="26"/>
          <w:szCs w:val="26"/>
          <w:u w:val="single"/>
        </w:rPr>
        <w:t xml:space="preserve"> điểm)</w:t>
      </w:r>
    </w:p>
    <w:p w:rsidR="001A266E" w:rsidRPr="00CE5902" w:rsidRDefault="004C09A7" w:rsidP="006776DB">
      <w:pPr>
        <w:spacing w:before="40" w:after="40" w:line="240" w:lineRule="auto"/>
        <w:ind w:left="270" w:right="4499" w:firstLine="270"/>
        <w:jc w:val="both"/>
        <w:rPr>
          <w:rFonts w:ascii="Times New Roman" w:hAnsi="Times New Roman"/>
          <w:sz w:val="26"/>
          <w:szCs w:val="26"/>
        </w:rPr>
      </w:pPr>
      <w:r w:rsidRPr="004C09A7">
        <w:rPr>
          <w:rFonts w:ascii="Times New Roman" w:hAnsi="Times New Roman"/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7" type="#_x0000_t202" style="position:absolute;left:0;text-align:left;margin-left:360.5pt;margin-top:11.6pt;width:28.65pt;height:17.2pt;z-index:251661312" stroked="f">
            <v:textbox style="mso-next-textbox:#_x0000_s1127" inset="0,0,0,0">
              <w:txbxContent>
                <w:p w:rsidR="00587682" w:rsidRDefault="004C09A7"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xbxContent>
            </v:textbox>
          </v:shape>
        </w:pict>
      </w:r>
      <w:r w:rsidRPr="004C09A7">
        <w:rPr>
          <w:rFonts w:ascii="Times New Roman" w:hAnsi="Times New Roman"/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6" type="#_x0000_t32" style="position:absolute;left:0;text-align:left;margin-left:340pt;margin-top:20.85pt;width:20.5pt;height:.75pt;z-index:251660288" o:connectortype="straight">
            <v:stroke endarrow="block"/>
          </v:shape>
        </w:pict>
      </w:r>
      <w:r w:rsidRPr="004C09A7">
        <w:rPr>
          <w:rFonts w:ascii="Times New Roman" w:hAnsi="Times New Roman"/>
          <w:b/>
          <w:noProof/>
          <w:sz w:val="26"/>
          <w:szCs w:val="26"/>
        </w:rPr>
        <w:pict>
          <v:group id="_x0000_s1093" style="position:absolute;left:0;text-align:left;margin-left:306.55pt;margin-top:11.75pt;width:218.25pt;height:71.25pt;z-index:251658240" coordorigin="6026,9430" coordsize="4365,1425">
            <v:shape id="_x0000_s1094" type="#_x0000_t32" style="position:absolute;left:6315;top:9774;width:1904;height:1" o:connectortype="straight" strokeweight="1pt"/>
            <v:shape id="_x0000_s1095" type="#_x0000_t32" style="position:absolute;left:8218;top:9774;width:1069;height:991" o:connectortype="straight" strokeweight="1pt"/>
            <v:shape id="_x0000_s1096" type="#_x0000_t32" style="position:absolute;left:6218;top:10765;width:4173;height:1;flip:x" o:connectortype="straight" strokeweight="1pt"/>
            <v:shape id="_x0000_s1097" type="#_x0000_t202" style="position:absolute;left:6026;top:9430;width:523;height:410" filled="f" stroked="f">
              <v:textbox style="mso-next-textbox:#_x0000_s1097">
                <w:txbxContent>
                  <w:p w:rsidR="001A266E" w:rsidRDefault="001A266E" w:rsidP="001A266E">
                    <w:r>
                      <w:t>A</w:t>
                    </w:r>
                  </w:p>
                </w:txbxContent>
              </v:textbox>
            </v:shape>
            <v:shape id="_x0000_s1098" type="#_x0000_t202" style="position:absolute;left:8012;top:9430;width:523;height:410" filled="f" stroked="f">
              <v:textbox style="mso-next-textbox:#_x0000_s1098">
                <w:txbxContent>
                  <w:p w:rsidR="001A266E" w:rsidRDefault="001A266E" w:rsidP="001A266E">
                    <w:r>
                      <w:t>B</w:t>
                    </w:r>
                  </w:p>
                </w:txbxContent>
              </v:textbox>
            </v:shape>
            <v:shape id="_x0000_s1099" type="#_x0000_t202" style="position:absolute;left:9157;top:10431;width:523;height:410" filled="f" stroked="f">
              <v:textbox style="mso-next-textbox:#_x0000_s1099">
                <w:txbxContent>
                  <w:p w:rsidR="001A266E" w:rsidRDefault="001A266E" w:rsidP="001A266E">
                    <w:r>
                      <w:t>C</w:t>
                    </w:r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0" type="#_x0000_t19" style="position:absolute;left:8857;top:10592;width:211;height:143;flip:x"/>
            <v:shape id="_x0000_s1101" type="#_x0000_t202" style="position:absolute;left:8474;top:10356;width:523;height:410" filled="f" stroked="f">
              <v:textbox style="mso-next-textbox:#_x0000_s1101">
                <w:txbxContent>
                  <w:p w:rsidR="001A266E" w:rsidRPr="00710B3D" w:rsidRDefault="001A266E" w:rsidP="001A266E">
                    <w:r>
                      <w:t>α</w:t>
                    </w:r>
                  </w:p>
                </w:txbxContent>
              </v:textbox>
            </v:shape>
            <v:shape id="_x0000_s1102" type="#_x0000_t32" style="position:absolute;left:8219;top:9775;width:15;height:991" o:connectortype="straight" strokeweight="1pt"/>
            <v:shape id="_x0000_s1103" type="#_x0000_t202" style="position:absolute;left:7821;top:10445;width:523;height:410" filled="f" stroked="f">
              <v:textbox style="mso-next-textbox:#_x0000_s1103">
                <w:txbxContent>
                  <w:p w:rsidR="001A266E" w:rsidRPr="00710B3D" w:rsidRDefault="001A266E" w:rsidP="001A266E">
                    <w:r>
                      <w:t>H</w:t>
                    </w:r>
                  </w:p>
                </w:txbxContent>
              </v:textbox>
            </v:shape>
            <v:rect id="_x0000_s1104" style="position:absolute;left:6345;top:9530;width:350;height:244" fillcolor="#8db3e2"/>
            <w10:wrap type="square"/>
          </v:group>
        </w:pict>
      </w:r>
      <w:r w:rsidR="00AB6356" w:rsidRPr="00CE5902">
        <w:rPr>
          <w:rFonts w:ascii="Times New Roman" w:hAnsi="Times New Roman"/>
          <w:sz w:val="26"/>
          <w:szCs w:val="26"/>
        </w:rPr>
        <w:t>Một vật nặng 1kg</w:t>
      </w:r>
      <w:r w:rsidR="001A266E" w:rsidRPr="00CE5902">
        <w:rPr>
          <w:rFonts w:ascii="Times New Roman" w:hAnsi="Times New Roman"/>
          <w:sz w:val="26"/>
          <w:szCs w:val="26"/>
        </w:rPr>
        <w:t xml:space="preserve"> bắt đầu </w:t>
      </w:r>
      <w:r w:rsidR="00AB6356" w:rsidRPr="00CE5902">
        <w:rPr>
          <w:rFonts w:ascii="Times New Roman" w:hAnsi="Times New Roman"/>
          <w:sz w:val="26"/>
          <w:szCs w:val="26"/>
        </w:rPr>
        <w:t xml:space="preserve">trượt không vận tốc đầu </w:t>
      </w:r>
      <w:r w:rsidR="00C85B5B" w:rsidRPr="00CE5902">
        <w:rPr>
          <w:rFonts w:ascii="Times New Roman" w:hAnsi="Times New Roman"/>
          <w:sz w:val="26"/>
          <w:szCs w:val="26"/>
        </w:rPr>
        <w:t xml:space="preserve">từ A </w:t>
      </w:r>
      <w:r w:rsidR="00AB6356" w:rsidRPr="00CE5902">
        <w:rPr>
          <w:rFonts w:ascii="Times New Roman" w:hAnsi="Times New Roman"/>
          <w:sz w:val="26"/>
          <w:szCs w:val="26"/>
        </w:rPr>
        <w:t xml:space="preserve">trên mặt phẳng </w:t>
      </w:r>
      <w:r w:rsidR="00C85B5B" w:rsidRPr="00CE5902">
        <w:rPr>
          <w:rFonts w:ascii="Times New Roman" w:hAnsi="Times New Roman"/>
          <w:sz w:val="26"/>
          <w:szCs w:val="26"/>
        </w:rPr>
        <w:t xml:space="preserve">AB </w:t>
      </w:r>
      <w:r w:rsidR="00AB6356" w:rsidRPr="00CE5902">
        <w:rPr>
          <w:rFonts w:ascii="Times New Roman" w:hAnsi="Times New Roman"/>
          <w:sz w:val="26"/>
          <w:szCs w:val="26"/>
        </w:rPr>
        <w:t>nằm ngang</w:t>
      </w:r>
      <w:r w:rsidR="001A266E" w:rsidRPr="00CE5902">
        <w:rPr>
          <w:rFonts w:ascii="Times New Roman" w:hAnsi="Times New Roman"/>
          <w:sz w:val="26"/>
          <w:szCs w:val="26"/>
        </w:rPr>
        <w:t xml:space="preserve"> dưới tác dụng của lực kéo </w:t>
      </w:r>
      <w:r w:rsidR="00114180" w:rsidRPr="00CE5902">
        <w:rPr>
          <w:rFonts w:ascii="Times New Roman" w:hAnsi="Times New Roman"/>
          <w:sz w:val="26"/>
          <w:szCs w:val="26"/>
        </w:rPr>
        <w:t xml:space="preserve">có độ lớn </w:t>
      </w:r>
      <w:r w:rsidR="001A266E" w:rsidRPr="00CE5902">
        <w:rPr>
          <w:rFonts w:ascii="Times New Roman" w:hAnsi="Times New Roman"/>
          <w:sz w:val="26"/>
          <w:szCs w:val="26"/>
        </w:rPr>
        <w:t>F= 1,5 N</w:t>
      </w:r>
      <w:r w:rsidR="00AB6356" w:rsidRPr="00CE5902">
        <w:rPr>
          <w:rFonts w:ascii="Times New Roman" w:hAnsi="Times New Roman"/>
          <w:sz w:val="26"/>
          <w:szCs w:val="26"/>
        </w:rPr>
        <w:t xml:space="preserve"> theo phương song song mặt phẳng ngang, sau 8 s thì vật </w:t>
      </w:r>
      <w:r w:rsidR="00C85B5B" w:rsidRPr="00CE5902">
        <w:rPr>
          <w:rFonts w:ascii="Times New Roman" w:hAnsi="Times New Roman"/>
          <w:sz w:val="26"/>
          <w:szCs w:val="26"/>
        </w:rPr>
        <w:t xml:space="preserve">đến B và </w:t>
      </w:r>
      <w:r w:rsidR="00AB6356" w:rsidRPr="00CE5902">
        <w:rPr>
          <w:rFonts w:ascii="Times New Roman" w:hAnsi="Times New Roman"/>
          <w:sz w:val="26"/>
          <w:szCs w:val="26"/>
        </w:rPr>
        <w:t>đạt</w:t>
      </w:r>
      <w:r w:rsidR="001A266E" w:rsidRPr="00CE5902">
        <w:rPr>
          <w:rFonts w:ascii="Times New Roman" w:hAnsi="Times New Roman"/>
          <w:sz w:val="26"/>
          <w:szCs w:val="26"/>
        </w:rPr>
        <w:t xml:space="preserve"> tốc</w:t>
      </w:r>
      <w:r w:rsidR="00AB6356" w:rsidRPr="00CE5902">
        <w:rPr>
          <w:rFonts w:ascii="Times New Roman" w:hAnsi="Times New Roman"/>
          <w:sz w:val="26"/>
          <w:szCs w:val="26"/>
        </w:rPr>
        <w:t xml:space="preserve"> độ</w:t>
      </w:r>
      <w:r w:rsidR="001A266E" w:rsidRPr="00CE5902">
        <w:rPr>
          <w:rFonts w:ascii="Times New Roman" w:hAnsi="Times New Roman"/>
          <w:sz w:val="26"/>
          <w:szCs w:val="26"/>
        </w:rPr>
        <w:t xml:space="preserve">  </w:t>
      </w:r>
      <w:r w:rsidR="00AB6356" w:rsidRPr="00CE5902">
        <w:rPr>
          <w:rFonts w:ascii="Times New Roman" w:hAnsi="Times New Roman"/>
          <w:sz w:val="26"/>
          <w:szCs w:val="26"/>
        </w:rPr>
        <w:t>4 m/s</w:t>
      </w:r>
      <w:r w:rsidR="001A266E" w:rsidRPr="00CE5902">
        <w:rPr>
          <w:rFonts w:ascii="Times New Roman" w:hAnsi="Times New Roman"/>
          <w:sz w:val="26"/>
          <w:szCs w:val="26"/>
        </w:rPr>
        <w:t>. Lấy g = 10m/s</w:t>
      </w:r>
      <w:r w:rsidR="001A266E" w:rsidRPr="00CE5902">
        <w:rPr>
          <w:rFonts w:ascii="Times New Roman" w:hAnsi="Times New Roman"/>
          <w:sz w:val="26"/>
          <w:szCs w:val="26"/>
          <w:vertAlign w:val="superscript"/>
        </w:rPr>
        <w:t>2</w:t>
      </w:r>
      <w:r w:rsidR="001A266E" w:rsidRPr="00CE5902">
        <w:rPr>
          <w:rFonts w:ascii="Times New Roman" w:hAnsi="Times New Roman"/>
          <w:sz w:val="26"/>
          <w:szCs w:val="26"/>
        </w:rPr>
        <w:t>.</w:t>
      </w:r>
    </w:p>
    <w:p w:rsidR="00114180" w:rsidRPr="00CE5902" w:rsidRDefault="00087899" w:rsidP="00895F4D">
      <w:pPr>
        <w:spacing w:before="40" w:after="40" w:line="240" w:lineRule="auto"/>
        <w:ind w:left="540" w:right="4499" w:hanging="270"/>
        <w:jc w:val="both"/>
        <w:rPr>
          <w:rFonts w:ascii="Times New Roman" w:hAnsi="Times New Roman"/>
          <w:sz w:val="26"/>
          <w:szCs w:val="26"/>
        </w:rPr>
      </w:pPr>
      <w:r w:rsidRPr="00CE5902">
        <w:rPr>
          <w:rFonts w:ascii="Times New Roman" w:hAnsi="Times New Roman"/>
          <w:sz w:val="26"/>
          <w:szCs w:val="26"/>
        </w:rPr>
        <w:t xml:space="preserve">a) </w:t>
      </w:r>
      <w:r w:rsidR="001A266E" w:rsidRPr="00CE5902">
        <w:rPr>
          <w:rFonts w:ascii="Times New Roman" w:hAnsi="Times New Roman"/>
          <w:sz w:val="26"/>
          <w:szCs w:val="26"/>
        </w:rPr>
        <w:t xml:space="preserve"> Tìm </w:t>
      </w:r>
      <w:r w:rsidR="00AB6356" w:rsidRPr="00CE5902">
        <w:rPr>
          <w:rFonts w:ascii="Times New Roman" w:hAnsi="Times New Roman"/>
          <w:sz w:val="26"/>
          <w:szCs w:val="26"/>
        </w:rPr>
        <w:t xml:space="preserve">gia tốc </w:t>
      </w:r>
      <w:r w:rsidR="00114180" w:rsidRPr="00CE5902">
        <w:rPr>
          <w:rFonts w:ascii="Times New Roman" w:hAnsi="Times New Roman"/>
          <w:sz w:val="26"/>
          <w:szCs w:val="26"/>
        </w:rPr>
        <w:t xml:space="preserve">của </w:t>
      </w:r>
      <w:r w:rsidR="00AB6356" w:rsidRPr="00CE5902">
        <w:rPr>
          <w:rFonts w:ascii="Times New Roman" w:hAnsi="Times New Roman"/>
          <w:sz w:val="26"/>
          <w:szCs w:val="26"/>
        </w:rPr>
        <w:t>vật</w:t>
      </w:r>
      <w:r w:rsidR="00114180" w:rsidRPr="00CE5902">
        <w:rPr>
          <w:rFonts w:ascii="Times New Roman" w:hAnsi="Times New Roman"/>
          <w:sz w:val="26"/>
          <w:szCs w:val="26"/>
        </w:rPr>
        <w:t xml:space="preserve"> trên mặt phẳng ngang</w:t>
      </w:r>
      <w:r w:rsidR="00C85B5B" w:rsidRPr="00CE5902">
        <w:rPr>
          <w:rFonts w:ascii="Times New Roman" w:hAnsi="Times New Roman"/>
          <w:sz w:val="26"/>
          <w:szCs w:val="26"/>
        </w:rPr>
        <w:t>.</w:t>
      </w:r>
    </w:p>
    <w:p w:rsidR="001A266E" w:rsidRPr="00CE5902" w:rsidRDefault="00087899" w:rsidP="00895F4D">
      <w:pPr>
        <w:spacing w:before="40" w:after="40" w:line="240" w:lineRule="auto"/>
        <w:ind w:left="540" w:right="4499" w:hanging="270"/>
        <w:jc w:val="both"/>
        <w:rPr>
          <w:rFonts w:ascii="Times New Roman" w:hAnsi="Times New Roman"/>
          <w:sz w:val="26"/>
          <w:szCs w:val="26"/>
        </w:rPr>
      </w:pPr>
      <w:r w:rsidRPr="00CE5902">
        <w:rPr>
          <w:rFonts w:ascii="Times New Roman" w:hAnsi="Times New Roman"/>
          <w:sz w:val="26"/>
          <w:szCs w:val="26"/>
        </w:rPr>
        <w:t>b)</w:t>
      </w:r>
      <w:r w:rsidR="00114180" w:rsidRPr="00CE5902">
        <w:rPr>
          <w:rFonts w:ascii="Times New Roman" w:hAnsi="Times New Roman"/>
          <w:sz w:val="26"/>
          <w:szCs w:val="26"/>
        </w:rPr>
        <w:t xml:space="preserve"> </w:t>
      </w:r>
      <w:r w:rsidR="00C85B5B" w:rsidRPr="00CE5902">
        <w:rPr>
          <w:rFonts w:ascii="Times New Roman" w:hAnsi="Times New Roman"/>
          <w:sz w:val="26"/>
          <w:szCs w:val="26"/>
        </w:rPr>
        <w:t>Tính h</w:t>
      </w:r>
      <w:r w:rsidR="00114180" w:rsidRPr="00CE5902">
        <w:rPr>
          <w:rFonts w:ascii="Times New Roman" w:hAnsi="Times New Roman"/>
          <w:sz w:val="26"/>
          <w:szCs w:val="26"/>
        </w:rPr>
        <w:t xml:space="preserve">ệ </w:t>
      </w:r>
      <w:r w:rsidR="001A266E" w:rsidRPr="00CE5902">
        <w:rPr>
          <w:rFonts w:ascii="Times New Roman" w:hAnsi="Times New Roman"/>
          <w:sz w:val="26"/>
          <w:szCs w:val="26"/>
        </w:rPr>
        <w:t xml:space="preserve">số ma sát </w:t>
      </w:r>
      <w:r w:rsidR="00480AEC" w:rsidRPr="00CE5902">
        <w:rPr>
          <w:rFonts w:ascii="Times New Roman" w:hAnsi="Times New Roman"/>
          <w:sz w:val="26"/>
          <w:szCs w:val="26"/>
        </w:rPr>
        <w:t>µ</w:t>
      </w:r>
      <w:r w:rsidR="00480AEC" w:rsidRPr="00CE5902">
        <w:rPr>
          <w:rFonts w:ascii="Times New Roman" w:hAnsi="Times New Roman"/>
          <w:sz w:val="26"/>
          <w:szCs w:val="26"/>
          <w:vertAlign w:val="subscript"/>
        </w:rPr>
        <w:t>1</w:t>
      </w:r>
      <w:r w:rsidR="00480AEC" w:rsidRPr="00CE5902">
        <w:rPr>
          <w:rFonts w:ascii="Times New Roman" w:hAnsi="Times New Roman"/>
          <w:sz w:val="26"/>
          <w:szCs w:val="26"/>
        </w:rPr>
        <w:t xml:space="preserve"> </w:t>
      </w:r>
      <w:r w:rsidR="00AB6356" w:rsidRPr="00CE5902">
        <w:rPr>
          <w:rFonts w:ascii="Times New Roman" w:hAnsi="Times New Roman"/>
          <w:sz w:val="26"/>
          <w:szCs w:val="26"/>
        </w:rPr>
        <w:t xml:space="preserve">giữa vật và </w:t>
      </w:r>
      <w:r w:rsidR="00480AEC" w:rsidRPr="00CE5902">
        <w:rPr>
          <w:rFonts w:ascii="Times New Roman" w:hAnsi="Times New Roman"/>
          <w:sz w:val="26"/>
          <w:szCs w:val="26"/>
        </w:rPr>
        <w:t>mặt phẳng ngang</w:t>
      </w:r>
      <w:r w:rsidR="001A266E" w:rsidRPr="00CE5902">
        <w:rPr>
          <w:rFonts w:ascii="Times New Roman" w:hAnsi="Times New Roman"/>
          <w:sz w:val="26"/>
          <w:szCs w:val="26"/>
        </w:rPr>
        <w:t>.</w:t>
      </w:r>
    </w:p>
    <w:p w:rsidR="001A266E" w:rsidRPr="00CE5902" w:rsidRDefault="00114180" w:rsidP="00895F4D">
      <w:pPr>
        <w:tabs>
          <w:tab w:val="left" w:pos="10439"/>
        </w:tabs>
        <w:spacing w:before="40" w:after="40" w:line="240" w:lineRule="auto"/>
        <w:ind w:left="540" w:right="-1" w:hanging="270"/>
        <w:jc w:val="both"/>
        <w:rPr>
          <w:rFonts w:ascii="Times New Roman" w:hAnsi="Times New Roman"/>
          <w:sz w:val="26"/>
          <w:szCs w:val="26"/>
        </w:rPr>
      </w:pPr>
      <w:r w:rsidRPr="00CE5902">
        <w:rPr>
          <w:rFonts w:ascii="Times New Roman" w:hAnsi="Times New Roman"/>
          <w:sz w:val="26"/>
          <w:szCs w:val="26"/>
        </w:rPr>
        <w:t>c</w:t>
      </w:r>
      <w:r w:rsidR="00087899" w:rsidRPr="00CE5902">
        <w:rPr>
          <w:rFonts w:ascii="Times New Roman" w:hAnsi="Times New Roman"/>
          <w:sz w:val="26"/>
          <w:szCs w:val="26"/>
        </w:rPr>
        <w:t>)</w:t>
      </w:r>
      <w:r w:rsidR="00AB6356" w:rsidRPr="00CE5902">
        <w:rPr>
          <w:rFonts w:ascii="Times New Roman" w:hAnsi="Times New Roman"/>
          <w:sz w:val="26"/>
          <w:szCs w:val="26"/>
        </w:rPr>
        <w:t xml:space="preserve"> Khi </w:t>
      </w:r>
      <w:r w:rsidR="00480AEC" w:rsidRPr="00CE5902">
        <w:rPr>
          <w:rFonts w:ascii="Times New Roman" w:hAnsi="Times New Roman"/>
          <w:sz w:val="26"/>
          <w:szCs w:val="26"/>
        </w:rPr>
        <w:t xml:space="preserve">vật đến B </w:t>
      </w:r>
      <w:r w:rsidR="00AB6356" w:rsidRPr="00CE5902">
        <w:rPr>
          <w:rFonts w:ascii="Times New Roman" w:hAnsi="Times New Roman"/>
          <w:sz w:val="26"/>
          <w:szCs w:val="26"/>
        </w:rPr>
        <w:t>thì ngưng</w:t>
      </w:r>
      <w:r w:rsidR="001A266E" w:rsidRPr="00CE5902">
        <w:rPr>
          <w:rFonts w:ascii="Times New Roman" w:hAnsi="Times New Roman"/>
          <w:sz w:val="26"/>
          <w:szCs w:val="26"/>
        </w:rPr>
        <w:t xml:space="preserve"> tác dụng lực kéo, vật</w:t>
      </w:r>
      <w:r w:rsidR="00AB6356" w:rsidRPr="00CE5902">
        <w:rPr>
          <w:rFonts w:ascii="Times New Roman" w:hAnsi="Times New Roman"/>
          <w:sz w:val="26"/>
          <w:szCs w:val="26"/>
        </w:rPr>
        <w:t xml:space="preserve"> trượt xuống mặt phẳng </w:t>
      </w:r>
      <w:r w:rsidR="000731B6" w:rsidRPr="00CE5902">
        <w:rPr>
          <w:rFonts w:ascii="Times New Roman" w:hAnsi="Times New Roman"/>
          <w:sz w:val="26"/>
          <w:szCs w:val="26"/>
        </w:rPr>
        <w:t>BC</w:t>
      </w:r>
      <w:r w:rsidR="001A266E" w:rsidRPr="00CE5902">
        <w:rPr>
          <w:rFonts w:ascii="Times New Roman" w:hAnsi="Times New Roman"/>
          <w:sz w:val="26"/>
          <w:szCs w:val="26"/>
        </w:rPr>
        <w:t xml:space="preserve"> </w:t>
      </w:r>
      <w:r w:rsidR="00AB6356" w:rsidRPr="00CE5902">
        <w:rPr>
          <w:rFonts w:ascii="Times New Roman" w:hAnsi="Times New Roman"/>
          <w:sz w:val="26"/>
          <w:szCs w:val="26"/>
        </w:rPr>
        <w:t>dài 4 m</w:t>
      </w:r>
      <w:r w:rsidR="001A266E" w:rsidRPr="00CE5902">
        <w:rPr>
          <w:rFonts w:ascii="Times New Roman" w:hAnsi="Times New Roman"/>
          <w:sz w:val="26"/>
          <w:szCs w:val="26"/>
        </w:rPr>
        <w:t>, nghiêng một góc α = 30</w:t>
      </w:r>
      <w:r w:rsidR="001A266E" w:rsidRPr="00CE5902">
        <w:rPr>
          <w:rFonts w:ascii="Times New Roman" w:hAnsi="Times New Roman"/>
          <w:sz w:val="26"/>
          <w:szCs w:val="26"/>
          <w:vertAlign w:val="superscript"/>
        </w:rPr>
        <w:t>o</w:t>
      </w:r>
      <w:r w:rsidR="001A266E" w:rsidRPr="00CE5902">
        <w:rPr>
          <w:rFonts w:ascii="Times New Roman" w:hAnsi="Times New Roman"/>
          <w:sz w:val="26"/>
          <w:szCs w:val="26"/>
        </w:rPr>
        <w:t xml:space="preserve"> so với </w:t>
      </w:r>
      <w:r w:rsidR="000731B6" w:rsidRPr="00CE5902">
        <w:rPr>
          <w:rFonts w:ascii="Times New Roman" w:hAnsi="Times New Roman"/>
          <w:sz w:val="26"/>
          <w:szCs w:val="26"/>
        </w:rPr>
        <w:t>phương</w:t>
      </w:r>
      <w:r w:rsidR="001A266E" w:rsidRPr="00CE5902">
        <w:rPr>
          <w:rFonts w:ascii="Times New Roman" w:hAnsi="Times New Roman"/>
          <w:sz w:val="26"/>
          <w:szCs w:val="26"/>
        </w:rPr>
        <w:t xml:space="preserve"> ngang</w:t>
      </w:r>
      <w:r w:rsidRPr="00CE5902">
        <w:rPr>
          <w:rFonts w:ascii="Times New Roman" w:hAnsi="Times New Roman"/>
          <w:sz w:val="26"/>
          <w:szCs w:val="26"/>
        </w:rPr>
        <w:t xml:space="preserve">. Biết  hệ số ma sát trượt giữa vật và mặt phẳng này là </w:t>
      </w:r>
      <w:r w:rsidR="00B5360A" w:rsidRPr="00CE5902">
        <w:rPr>
          <w:rFonts w:ascii="Times New Roman" w:hAnsi="Times New Roman"/>
          <w:sz w:val="26"/>
          <w:szCs w:val="26"/>
        </w:rPr>
        <w:t>µ</w:t>
      </w:r>
      <w:r w:rsidR="00B5360A" w:rsidRPr="00CE5902">
        <w:rPr>
          <w:rFonts w:ascii="Times New Roman" w:hAnsi="Times New Roman"/>
          <w:sz w:val="26"/>
          <w:szCs w:val="26"/>
          <w:vertAlign w:val="subscript"/>
        </w:rPr>
        <w:t xml:space="preserve">2 </w:t>
      </w:r>
      <w:r w:rsidR="00B5360A" w:rsidRPr="00CE5902">
        <w:rPr>
          <w:rFonts w:ascii="Times New Roman" w:hAnsi="Times New Roman"/>
          <w:sz w:val="26"/>
          <w:szCs w:val="26"/>
        </w:rPr>
        <w:t>=</w:t>
      </w:r>
      <w:r w:rsidR="00B5360A" w:rsidRPr="00CE5902">
        <w:rPr>
          <w:rFonts w:ascii="Times New Roman" w:hAnsi="Times New Roman"/>
          <w:sz w:val="26"/>
          <w:szCs w:val="26"/>
          <w:vertAlign w:val="subscript"/>
        </w:rPr>
        <w:t xml:space="preserve"> </w:t>
      </w:r>
      <w:r w:rsidRPr="00CE5902">
        <w:rPr>
          <w:rFonts w:ascii="Times New Roman" w:hAnsi="Times New Roman"/>
          <w:sz w:val="26"/>
          <w:szCs w:val="26"/>
        </w:rPr>
        <w:t>0,01. Tìm</w:t>
      </w:r>
      <w:r w:rsidR="001A266E" w:rsidRPr="00CE5902">
        <w:rPr>
          <w:rFonts w:ascii="Times New Roman" w:hAnsi="Times New Roman"/>
          <w:sz w:val="26"/>
          <w:szCs w:val="26"/>
        </w:rPr>
        <w:t xml:space="preserve"> tốc</w:t>
      </w:r>
      <w:r w:rsidRPr="00CE5902">
        <w:rPr>
          <w:rFonts w:ascii="Times New Roman" w:hAnsi="Times New Roman"/>
          <w:sz w:val="26"/>
          <w:szCs w:val="26"/>
        </w:rPr>
        <w:t xml:space="preserve"> độ của vật tại chân mặt phẳng nghiêng</w:t>
      </w:r>
      <w:r w:rsidR="001A266E" w:rsidRPr="00CE5902">
        <w:rPr>
          <w:rFonts w:ascii="Times New Roman" w:hAnsi="Times New Roman"/>
          <w:sz w:val="26"/>
          <w:szCs w:val="26"/>
        </w:rPr>
        <w:t>.</w:t>
      </w:r>
    </w:p>
    <w:p w:rsidR="00540C22" w:rsidRPr="00CE5902" w:rsidRDefault="004C09A7" w:rsidP="00D254C9">
      <w:pPr>
        <w:spacing w:before="40" w:after="40" w:line="240" w:lineRule="auto"/>
        <w:jc w:val="both"/>
        <w:rPr>
          <w:rFonts w:ascii="Times New Roman" w:hAnsi="Times New Roman"/>
          <w:b/>
          <w:i/>
          <w:sz w:val="26"/>
          <w:szCs w:val="26"/>
          <w:u w:val="single"/>
        </w:rPr>
      </w:pPr>
      <w:r w:rsidRPr="004C09A7">
        <w:rPr>
          <w:rFonts w:ascii="Times New Roman" w:hAnsi="Times New Roman"/>
          <w:noProof/>
          <w:sz w:val="26"/>
          <w:szCs w:val="26"/>
        </w:rPr>
        <w:pict>
          <v:group id="_x0000_s1079" style="position:absolute;left:0;text-align:left;margin-left:392pt;margin-top:15.3pt;width:134.55pt;height:90.75pt;z-index:251657216" coordorigin="3027,8185" coordsize="2691,1815">
            <v:group id="_x0000_s1080" style="position:absolute;left:3027;top:8548;width:2303;height:1452" coordorigin="3027,8548" coordsize="2303,1452">
              <v:oval id="_x0000_s1081" style="position:absolute;left:3027;top:9430;width:2097;height:570" strokeweight="1pt">
                <v:stroke dashstyle="dash"/>
              </v:oval>
              <v:shape id="_x0000_s1082" type="#_x0000_t32" style="position:absolute;left:4076;top:8563;width:7;height:1122;flip:y" o:connectortype="straight"/>
              <v:shape id="_x0000_s1083" type="#_x0000_t32" style="position:absolute;left:4083;top:8548;width:1041;height:1167" o:connectortype="straight"/>
              <v:shape id="_x0000_s1084" type="#_x0000_t32" style="position:absolute;left:4082;top:9715;width:999;height:1;flip:x" o:connectortype="straight">
                <v:stroke dashstyle="dash"/>
              </v:shape>
              <v:group id="_x0000_s1085" style="position:absolute;left:4848;top:9239;width:482;height:761" coordorigin="7838,4236" coordsize="482,538">
                <v:shape id="_x0000_s1086" type="#_x0000_t202" style="position:absolute;left:7842;top:4396;width:478;height:378" filled="f" stroked="f">
                  <v:textbox style="mso-next-textbox:#_x0000_s1086">
                    <w:txbxContent>
                      <w:p w:rsidR="001A266E" w:rsidRPr="00AB0587" w:rsidRDefault="001A266E" w:rsidP="001A266E">
                        <w:r>
                          <w:rPr>
                            <w:rFonts w:ascii="Times New Roman" w:hAnsi="Times New Roman"/>
                            <w:sz w:val="32"/>
                            <w:szCs w:val="32"/>
                          </w:rPr>
                          <w:t>●</w:t>
                        </w:r>
                      </w:p>
                    </w:txbxContent>
                  </v:textbox>
                </v:shape>
                <v:shape id="_x0000_s1087" type="#_x0000_t202" style="position:absolute;left:7838;top:4236;width:478;height:378" filled="f" stroked="f">
                  <v:textbox style="mso-next-textbox:#_x0000_s1087">
                    <w:txbxContent>
                      <w:p w:rsidR="001A266E" w:rsidRDefault="001A266E" w:rsidP="001A266E"/>
                    </w:txbxContent>
                  </v:textbox>
                </v:shape>
              </v:group>
              <v:group id="_x0000_s1088" style="position:absolute;left:3718;top:9505;width:692;height:403" coordorigin="6943,4566" coordsize="692,403">
                <v:shape id="_x0000_s1089" type="#_x0000_t202" style="position:absolute;left:7157;top:4591;width:478;height:378" filled="f" stroked="f">
                  <v:textbox style="mso-next-textbox:#_x0000_s1089">
                    <w:txbxContent>
                      <w:p w:rsidR="001A266E" w:rsidRPr="0067053B" w:rsidRDefault="001A266E" w:rsidP="001A266E"/>
                    </w:txbxContent>
                  </v:textbox>
                </v:shape>
                <v:shape id="_x0000_s1090" type="#_x0000_t202" style="position:absolute;left:6943;top:4566;width:478;height:378" filled="f" stroked="f">
                  <v:textbox style="mso-next-textbox:#_x0000_s1090">
                    <w:txbxContent>
                      <w:p w:rsidR="001A266E" w:rsidRDefault="001A266E" w:rsidP="001A266E">
                        <w:r>
                          <w:t>O</w:t>
                        </w:r>
                      </w:p>
                    </w:txbxContent>
                  </v:textbox>
                </v:shape>
              </v:group>
            </v:group>
            <v:shape id="_x0000_s1091" type="#_x0000_t202" style="position:absolute;left:3902;top:8185;width:478;height:378" filled="f" stroked="f">
              <v:textbox style="mso-next-textbox:#_x0000_s1091">
                <w:txbxContent>
                  <w:p w:rsidR="001A266E" w:rsidRDefault="001A266E" w:rsidP="001A266E">
                    <w:r>
                      <w:t>A</w:t>
                    </w:r>
                  </w:p>
                </w:txbxContent>
              </v:textbox>
            </v:shape>
            <v:shape id="_x0000_s1092" type="#_x0000_t202" style="position:absolute;left:5240;top:9530;width:478;height:378" filled="f" stroked="f">
              <v:textbox style="mso-next-textbox:#_x0000_s1092">
                <w:txbxContent>
                  <w:p w:rsidR="001A266E" w:rsidRDefault="001A266E" w:rsidP="001A266E">
                    <w:r>
                      <w:t>BA</w:t>
                    </w:r>
                  </w:p>
                </w:txbxContent>
              </v:textbox>
            </v:shape>
            <w10:wrap type="square"/>
          </v:group>
        </w:pict>
      </w:r>
      <w:r w:rsidR="00CE6968" w:rsidRPr="00CE5902">
        <w:rPr>
          <w:rFonts w:ascii="Times New Roman" w:hAnsi="Times New Roman"/>
          <w:b/>
          <w:i/>
          <w:sz w:val="26"/>
          <w:szCs w:val="26"/>
          <w:u w:val="single"/>
        </w:rPr>
        <w:t>Cậu 5 (1,0</w:t>
      </w:r>
      <w:r w:rsidR="00540C22" w:rsidRPr="00CE5902">
        <w:rPr>
          <w:rFonts w:ascii="Times New Roman" w:hAnsi="Times New Roman"/>
          <w:b/>
          <w:i/>
          <w:sz w:val="26"/>
          <w:szCs w:val="26"/>
          <w:u w:val="single"/>
        </w:rPr>
        <w:t xml:space="preserve"> điểm)</w:t>
      </w:r>
    </w:p>
    <w:p w:rsidR="001A266E" w:rsidRPr="00CE5902" w:rsidRDefault="001A266E" w:rsidP="006776DB">
      <w:pPr>
        <w:spacing w:before="40" w:after="40" w:line="240" w:lineRule="auto"/>
        <w:ind w:left="270" w:firstLine="90"/>
        <w:jc w:val="both"/>
        <w:rPr>
          <w:rFonts w:ascii="Times New Roman" w:hAnsi="Times New Roman"/>
          <w:sz w:val="26"/>
          <w:szCs w:val="26"/>
        </w:rPr>
      </w:pPr>
      <w:r w:rsidRPr="00CE5902">
        <w:rPr>
          <w:rFonts w:ascii="Times New Roman" w:hAnsi="Times New Roman"/>
          <w:sz w:val="26"/>
          <w:szCs w:val="26"/>
        </w:rPr>
        <w:t>Một hòn đá nặng 100g được treo vào một điểm cố định bằng một sợi dây</w:t>
      </w:r>
      <w:r w:rsidR="00FF7236" w:rsidRPr="00CE5902">
        <w:rPr>
          <w:rFonts w:ascii="Times New Roman" w:hAnsi="Times New Roman"/>
          <w:sz w:val="26"/>
          <w:szCs w:val="26"/>
        </w:rPr>
        <w:t xml:space="preserve"> không co dãn</w:t>
      </w:r>
      <w:r w:rsidRPr="00CE5902">
        <w:rPr>
          <w:rFonts w:ascii="Times New Roman" w:hAnsi="Times New Roman"/>
          <w:sz w:val="26"/>
          <w:szCs w:val="26"/>
        </w:rPr>
        <w:t xml:space="preserve"> dài 1m. Quay dây sao cho chất điểm chuyển động tròn đều trong mặt phẳng nằm ngang với tần số 0,5 Hz. Lấy π</w:t>
      </w:r>
      <w:r w:rsidRPr="00CE5902">
        <w:rPr>
          <w:rFonts w:ascii="Times New Roman" w:hAnsi="Times New Roman"/>
          <w:sz w:val="26"/>
          <w:szCs w:val="26"/>
          <w:vertAlign w:val="superscript"/>
        </w:rPr>
        <w:t>2</w:t>
      </w:r>
      <w:r w:rsidRPr="00CE5902">
        <w:rPr>
          <w:rFonts w:ascii="Times New Roman" w:hAnsi="Times New Roman"/>
          <w:sz w:val="26"/>
          <w:szCs w:val="26"/>
        </w:rPr>
        <w:t xml:space="preserve"> =10m/s</w:t>
      </w:r>
      <w:r w:rsidRPr="00CE5902">
        <w:rPr>
          <w:rFonts w:ascii="Times New Roman" w:hAnsi="Times New Roman"/>
          <w:sz w:val="26"/>
          <w:szCs w:val="26"/>
          <w:vertAlign w:val="superscript"/>
        </w:rPr>
        <w:t>2</w:t>
      </w:r>
      <w:r w:rsidRPr="00CE5902">
        <w:rPr>
          <w:rFonts w:ascii="Times New Roman" w:hAnsi="Times New Roman"/>
          <w:sz w:val="26"/>
          <w:szCs w:val="26"/>
        </w:rPr>
        <w:t xml:space="preserve">. </w:t>
      </w:r>
    </w:p>
    <w:p w:rsidR="00AB6356" w:rsidRPr="00CE5902" w:rsidRDefault="001A266E" w:rsidP="00644C1E">
      <w:pPr>
        <w:numPr>
          <w:ilvl w:val="0"/>
          <w:numId w:val="6"/>
        </w:numPr>
        <w:spacing w:before="40" w:after="40" w:line="240" w:lineRule="auto"/>
        <w:jc w:val="both"/>
        <w:rPr>
          <w:rFonts w:ascii="Times New Roman" w:hAnsi="Times New Roman"/>
          <w:sz w:val="26"/>
          <w:szCs w:val="26"/>
        </w:rPr>
      </w:pPr>
      <w:r w:rsidRPr="00CE5902">
        <w:rPr>
          <w:rFonts w:ascii="Times New Roman" w:hAnsi="Times New Roman"/>
          <w:sz w:val="26"/>
          <w:szCs w:val="26"/>
        </w:rPr>
        <w:t xml:space="preserve">Lực nào đóng vai trò lực hướng tâm trong chuyển động của hòn đá? </w:t>
      </w:r>
    </w:p>
    <w:p w:rsidR="001A266E" w:rsidRPr="00CE5902" w:rsidRDefault="001A266E" w:rsidP="00644C1E">
      <w:pPr>
        <w:numPr>
          <w:ilvl w:val="0"/>
          <w:numId w:val="6"/>
        </w:numPr>
        <w:spacing w:before="40" w:after="40" w:line="240" w:lineRule="auto"/>
        <w:jc w:val="both"/>
        <w:rPr>
          <w:rFonts w:ascii="Times New Roman" w:hAnsi="Times New Roman"/>
          <w:sz w:val="26"/>
          <w:szCs w:val="26"/>
        </w:rPr>
      </w:pPr>
      <w:r w:rsidRPr="00CE5902">
        <w:rPr>
          <w:rFonts w:ascii="Times New Roman" w:hAnsi="Times New Roman"/>
          <w:sz w:val="26"/>
          <w:szCs w:val="26"/>
        </w:rPr>
        <w:t>Tính độ lớn lực căng dây .</w:t>
      </w:r>
    </w:p>
    <w:p w:rsidR="00540C22" w:rsidRPr="00227E21" w:rsidRDefault="00540C22" w:rsidP="00540C22">
      <w:pPr>
        <w:jc w:val="center"/>
        <w:rPr>
          <w:rFonts w:ascii="Arial" w:hAnsi="Arial" w:cs="Arial"/>
          <w:b/>
          <w:sz w:val="26"/>
          <w:szCs w:val="26"/>
        </w:rPr>
      </w:pPr>
    </w:p>
    <w:p w:rsidR="00AD17E6" w:rsidRPr="00227E21" w:rsidRDefault="00540C22" w:rsidP="00540C22">
      <w:pPr>
        <w:jc w:val="center"/>
        <w:rPr>
          <w:rFonts w:ascii="Arial" w:hAnsi="Arial" w:cs="Arial"/>
          <w:b/>
          <w:sz w:val="26"/>
          <w:szCs w:val="26"/>
        </w:rPr>
      </w:pPr>
      <w:r w:rsidRPr="00227E21">
        <w:rPr>
          <w:rFonts w:ascii="Arial" w:hAnsi="Arial" w:cs="Arial"/>
          <w:b/>
          <w:sz w:val="26"/>
          <w:szCs w:val="26"/>
        </w:rPr>
        <w:t>HẾT</w:t>
      </w:r>
    </w:p>
    <w:p w:rsidR="002F18CE" w:rsidRDefault="001A266E" w:rsidP="002F18CE">
      <w:pPr>
        <w:jc w:val="center"/>
        <w:rPr>
          <w:rFonts w:ascii="Times New Roman" w:hAnsi="Times New Roman"/>
          <w:b/>
          <w:sz w:val="24"/>
          <w:szCs w:val="24"/>
        </w:rPr>
      </w:pPr>
      <w:r w:rsidRPr="002A1BEF">
        <w:rPr>
          <w:rFonts w:ascii="Times New Roman" w:hAnsi="Times New Roman"/>
          <w:b/>
          <w:sz w:val="24"/>
          <w:szCs w:val="24"/>
        </w:rPr>
        <w:br w:type="page"/>
      </w:r>
    </w:p>
    <w:p w:rsidR="002F18CE" w:rsidRDefault="002F18CE" w:rsidP="002F18CE">
      <w:pPr>
        <w:jc w:val="center"/>
        <w:rPr>
          <w:rFonts w:ascii="Times New Roman" w:hAnsi="Times New Roman"/>
          <w:b/>
          <w:sz w:val="24"/>
          <w:szCs w:val="24"/>
        </w:rPr>
      </w:pPr>
    </w:p>
    <w:p w:rsidR="002F18CE" w:rsidRPr="00FB3F2A" w:rsidRDefault="002F18CE" w:rsidP="002F18CE">
      <w:pPr>
        <w:jc w:val="center"/>
        <w:rPr>
          <w:rFonts w:ascii="Times New Roman" w:hAnsi="Times New Roman"/>
          <w:b/>
          <w:sz w:val="32"/>
        </w:rPr>
      </w:pPr>
      <w:r w:rsidRPr="00FB3F2A">
        <w:rPr>
          <w:rFonts w:ascii="Times New Roman" w:hAnsi="Times New Roman"/>
          <w:b/>
          <w:sz w:val="32"/>
        </w:rPr>
        <w:t>ĐÁP ÁN VẬT LÝ 10 HK 1 NĂM 2016 – 2017</w:t>
      </w:r>
    </w:p>
    <w:tbl>
      <w:tblPr>
        <w:tblW w:w="1035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  <w:gridCol w:w="8100"/>
        <w:gridCol w:w="1170"/>
      </w:tblGrid>
      <w:tr w:rsidR="002F18CE" w:rsidRPr="00487B2A" w:rsidTr="00F4570A"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 w:rsidRPr="00487B2A">
              <w:rPr>
                <w:rFonts w:ascii="Times New Roman" w:hAnsi="Times New Roman"/>
                <w:b/>
                <w:sz w:val="26"/>
              </w:rPr>
              <w:t>CÂU</w:t>
            </w:r>
          </w:p>
        </w:tc>
        <w:tc>
          <w:tcPr>
            <w:tcW w:w="8100" w:type="dxa"/>
            <w:tcBorders>
              <w:top w:val="single" w:sz="12" w:space="0" w:color="000000"/>
              <w:bottom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 w:rsidRPr="00487B2A">
              <w:rPr>
                <w:rFonts w:ascii="Times New Roman" w:hAnsi="Times New Roman"/>
                <w:b/>
                <w:sz w:val="26"/>
              </w:rPr>
              <w:t>NỘI DUNG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 w:rsidRPr="00487B2A">
              <w:rPr>
                <w:rFonts w:ascii="Times New Roman" w:hAnsi="Times New Roman"/>
                <w:b/>
                <w:sz w:val="26"/>
              </w:rPr>
              <w:t>ĐIỂM</w:t>
            </w:r>
          </w:p>
        </w:tc>
      </w:tr>
      <w:tr w:rsidR="002F18CE" w:rsidRPr="00487B2A" w:rsidTr="00F4570A">
        <w:tc>
          <w:tcPr>
            <w:tcW w:w="10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 w:rsidRPr="00487B2A">
              <w:rPr>
                <w:rFonts w:ascii="Times New Roman" w:hAnsi="Times New Roman"/>
                <w:b/>
                <w:sz w:val="26"/>
              </w:rPr>
              <w:t>Câu 1</w:t>
            </w:r>
          </w:p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 w:rsidRPr="00487B2A">
              <w:rPr>
                <w:rFonts w:ascii="Times New Roman" w:hAnsi="Times New Roman"/>
                <w:b/>
                <w:sz w:val="26"/>
              </w:rPr>
              <w:t>2,5 đ</w:t>
            </w:r>
          </w:p>
        </w:tc>
        <w:tc>
          <w:tcPr>
            <w:tcW w:w="810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1a / Nội dung định luật III Newton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0,5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Biểu thức  </w:t>
            </w:r>
            <w:r w:rsidRPr="00487B2A">
              <w:rPr>
                <w:rFonts w:ascii="Times New Roman" w:hAnsi="Times New Roman"/>
                <w:position w:val="-12"/>
                <w:sz w:val="26"/>
              </w:rPr>
              <w:object w:dxaOrig="128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20.25pt" o:ole="">
                  <v:imagedata r:id="rId7" o:title=""/>
                </v:shape>
                <o:OLEObject Type="Embed" ProgID="Equation.3" ShapeID="_x0000_i1025" DrawAspect="Content" ObjectID="_1543466558" r:id="rId8"/>
              </w:objec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1b / Giống nhau: cùng giá, cùng độ lớn, ngược chiều</w:t>
            </w:r>
          </w:p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Khác nhau: 2 lực cân bằng: đặt vào cùng 1 vật cân bằng</w:t>
            </w:r>
          </w:p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                   2 lực trực đối: đặt vào 2 vật khác nhau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0,5</w:t>
            </w:r>
          </w:p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1c / 2 lực trực đối: bóng tác dụng lên tường và tường tác dụng lên bóng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Chuyển động của bóng sau khi bật ra là chuyển động ném ngang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2F18CE" w:rsidRPr="00487B2A" w:rsidTr="00F4570A">
        <w:tc>
          <w:tcPr>
            <w:tcW w:w="1080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 w:rsidRPr="00487B2A">
              <w:rPr>
                <w:rFonts w:ascii="Times New Roman" w:hAnsi="Times New Roman"/>
                <w:b/>
                <w:sz w:val="26"/>
              </w:rPr>
              <w:t>Câu 2</w:t>
            </w:r>
          </w:p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 w:rsidRPr="00487B2A">
              <w:rPr>
                <w:rFonts w:ascii="Times New Roman" w:hAnsi="Times New Roman"/>
                <w:b/>
                <w:sz w:val="26"/>
              </w:rPr>
              <w:t>2,5 đ</w:t>
            </w:r>
          </w:p>
        </w:tc>
        <w:tc>
          <w:tcPr>
            <w:tcW w:w="8100" w:type="dxa"/>
            <w:tcBorders>
              <w:top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2a / Định nghĩa lực hướng tâm</w:t>
            </w:r>
            <w:r>
              <w:rPr>
                <w:rFonts w:ascii="Times New Roman" w:hAnsi="Times New Roman"/>
                <w:sz w:val="26"/>
              </w:rPr>
              <w:t>: là lực hay hợp lực tác dụng vào vật chuyển động tròn đều và gây ra gia tốc hướng tâm</w:t>
            </w:r>
          </w:p>
        </w:tc>
        <w:tc>
          <w:tcPr>
            <w:tcW w:w="1170" w:type="dxa"/>
            <w:tcBorders>
              <w:top w:val="single" w:sz="12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0,5x2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lef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Phương, chiều</w:t>
            </w:r>
          </w:p>
        </w:tc>
        <w:tc>
          <w:tcPr>
            <w:tcW w:w="1170" w:type="dxa"/>
            <w:tcBorders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0,25x2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lef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</w:tcPr>
          <w:p w:rsidR="002F18CE" w:rsidRPr="00C8060D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2 công thức độ lớn lực hướng tâm</w:t>
            </w:r>
            <w:r>
              <w:rPr>
                <w:rFonts w:ascii="Times New Roman" w:hAnsi="Times New Roman"/>
                <w:sz w:val="26"/>
              </w:rPr>
              <w:t xml:space="preserve"> F</w:t>
            </w:r>
            <w:r>
              <w:rPr>
                <w:rFonts w:ascii="Times New Roman" w:hAnsi="Times New Roman"/>
                <w:sz w:val="26"/>
                <w:vertAlign w:val="subscript"/>
              </w:rPr>
              <w:t>ht</w:t>
            </w:r>
            <w:r>
              <w:rPr>
                <w:rFonts w:ascii="Times New Roman" w:hAnsi="Times New Roman"/>
                <w:sz w:val="26"/>
              </w:rPr>
              <w:t xml:space="preserve"> = mv</w:t>
            </w:r>
            <w:r>
              <w:rPr>
                <w:rFonts w:ascii="Times New Roman" w:hAnsi="Times New Roman"/>
                <w:sz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</w:rPr>
              <w:t>/R = m</w:t>
            </w:r>
            <w:r>
              <w:rPr>
                <w:rFonts w:ascii="Times New Roman" w:hAnsi="Times New Roman"/>
                <w:sz w:val="26"/>
              </w:rPr>
              <w:sym w:font="Symbol" w:char="F077"/>
            </w:r>
            <w:r>
              <w:rPr>
                <w:rFonts w:ascii="Times New Roman" w:hAnsi="Times New Roman"/>
                <w:sz w:val="26"/>
                <w:vertAlign w:val="superscript"/>
              </w:rPr>
              <w:t>2</w:t>
            </w:r>
            <w:r>
              <w:rPr>
                <w:rFonts w:ascii="Times New Roman" w:hAnsi="Times New Roman"/>
                <w:sz w:val="26"/>
              </w:rPr>
              <w:t>R</w:t>
            </w:r>
          </w:p>
        </w:tc>
        <w:tc>
          <w:tcPr>
            <w:tcW w:w="1170" w:type="dxa"/>
            <w:tcBorders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0,25x2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  <w:tcBorders>
              <w:bottom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2b/  F</w:t>
            </w:r>
            <w:r w:rsidRPr="00487B2A">
              <w:rPr>
                <w:rFonts w:ascii="Times New Roman" w:hAnsi="Times New Roman"/>
                <w:sz w:val="26"/>
                <w:vertAlign w:val="subscript"/>
              </w:rPr>
              <w:t>ht</w:t>
            </w:r>
            <w:r w:rsidRPr="00487B2A">
              <w:rPr>
                <w:rFonts w:ascii="Times New Roman" w:hAnsi="Times New Roman"/>
                <w:sz w:val="26"/>
                <w:vertAlign w:val="subscript"/>
              </w:rPr>
              <w:softHyphen/>
            </w:r>
            <w:r w:rsidRPr="00487B2A">
              <w:rPr>
                <w:rFonts w:ascii="Times New Roman" w:hAnsi="Times New Roman"/>
                <w:sz w:val="26"/>
              </w:rPr>
              <w:t xml:space="preserve"> là F</w:t>
            </w:r>
            <w:r w:rsidRPr="00487B2A">
              <w:rPr>
                <w:rFonts w:ascii="Times New Roman" w:hAnsi="Times New Roman"/>
                <w:sz w:val="26"/>
                <w:vertAlign w:val="subscript"/>
              </w:rPr>
              <w:t xml:space="preserve">hd </w:t>
            </w:r>
            <w:r w:rsidRPr="00487B2A">
              <w:rPr>
                <w:rFonts w:ascii="Times New Roman" w:hAnsi="Times New Roman"/>
                <w:sz w:val="26"/>
              </w:rPr>
              <w:t>giữa Trái đất và vệ tinh</w:t>
            </w:r>
          </w:p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F</w:t>
            </w:r>
            <w:r w:rsidRPr="00487B2A">
              <w:rPr>
                <w:rFonts w:ascii="Times New Roman" w:hAnsi="Times New Roman"/>
                <w:sz w:val="26"/>
                <w:vertAlign w:val="subscript"/>
              </w:rPr>
              <w:t xml:space="preserve">ht </w:t>
            </w:r>
            <w:r w:rsidRPr="00487B2A">
              <w:rPr>
                <w:rFonts w:ascii="Times New Roman" w:hAnsi="Times New Roman"/>
                <w:sz w:val="26"/>
              </w:rPr>
              <w:t>là hợp lực của trọng lực và phản lực của mặt đường</w:t>
            </w:r>
          </w:p>
        </w:tc>
        <w:tc>
          <w:tcPr>
            <w:tcW w:w="1170" w:type="dxa"/>
            <w:tcBorders>
              <w:bottom w:val="single" w:sz="12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tcBorders>
              <w:left w:val="single" w:sz="12" w:space="0" w:color="000000"/>
              <w:bottom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  <w:tcBorders>
              <w:bottom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</w:p>
        </w:tc>
        <w:tc>
          <w:tcPr>
            <w:tcW w:w="1170" w:type="dxa"/>
            <w:tcBorders>
              <w:bottom w:val="single" w:sz="12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2F18CE" w:rsidRPr="00487B2A" w:rsidTr="00F4570A">
        <w:tc>
          <w:tcPr>
            <w:tcW w:w="1080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 w:rsidRPr="00487B2A">
              <w:rPr>
                <w:rFonts w:ascii="Times New Roman" w:hAnsi="Times New Roman"/>
                <w:b/>
                <w:sz w:val="26"/>
              </w:rPr>
              <w:t>Câu 3</w:t>
            </w:r>
          </w:p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 w:rsidRPr="00487B2A">
              <w:rPr>
                <w:rFonts w:ascii="Times New Roman" w:hAnsi="Times New Roman"/>
                <w:b/>
                <w:sz w:val="26"/>
              </w:rPr>
              <w:t>2 đ</w:t>
            </w:r>
          </w:p>
        </w:tc>
        <w:tc>
          <w:tcPr>
            <w:tcW w:w="8100" w:type="dxa"/>
            <w:tcBorders>
              <w:top w:val="single" w:sz="12" w:space="0" w:color="000000"/>
              <w:bottom w:val="single" w:sz="4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3a/  Vẽ</w:t>
            </w:r>
            <w:r>
              <w:rPr>
                <w:rFonts w:ascii="Times New Roman" w:hAnsi="Times New Roman"/>
                <w:sz w:val="26"/>
              </w:rPr>
              <w:t xml:space="preserve"> đúng </w:t>
            </w:r>
            <w:r w:rsidRPr="00487B2A">
              <w:rPr>
                <w:rFonts w:ascii="Times New Roman" w:hAnsi="Times New Roman"/>
                <w:sz w:val="26"/>
              </w:rPr>
              <w:t xml:space="preserve"> lực đàn hồi và trọng lực </w:t>
            </w:r>
            <w:r>
              <w:rPr>
                <w:rFonts w:ascii="Times New Roman" w:hAnsi="Times New Roman"/>
                <w:sz w:val="26"/>
              </w:rPr>
              <w:t>tác dụng vào vật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0,25 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top w:val="single" w:sz="12" w:space="0" w:color="000000"/>
              <w:lef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  <w:tcBorders>
              <w:top w:val="single" w:sz="4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F</w:t>
            </w:r>
            <w:r w:rsidRPr="00487B2A">
              <w:rPr>
                <w:rFonts w:ascii="Times New Roman" w:hAnsi="Times New Roman"/>
                <w:sz w:val="26"/>
                <w:vertAlign w:val="subscript"/>
              </w:rPr>
              <w:t>đh</w:t>
            </w:r>
            <w:r w:rsidRPr="00487B2A">
              <w:rPr>
                <w:rFonts w:ascii="Times New Roman" w:hAnsi="Times New Roman"/>
                <w:sz w:val="26"/>
              </w:rPr>
              <w:t xml:space="preserve"> = P</w:t>
            </w:r>
          </w:p>
        </w:tc>
        <w:tc>
          <w:tcPr>
            <w:tcW w:w="1170" w:type="dxa"/>
            <w:tcBorders>
              <w:top w:val="single" w:sz="4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top w:val="single" w:sz="12" w:space="0" w:color="000000"/>
              <w:lef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  <w:tcBorders>
              <w:top w:val="single" w:sz="4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k.Δl = mg</w:t>
            </w:r>
          </w:p>
        </w:tc>
        <w:tc>
          <w:tcPr>
            <w:tcW w:w="1170" w:type="dxa"/>
            <w:tcBorders>
              <w:top w:val="single" w:sz="4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top w:val="single" w:sz="12" w:space="0" w:color="000000"/>
              <w:lef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  <w:tcBorders>
              <w:top w:val="single" w:sz="4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k = 100 N/m</w:t>
            </w:r>
          </w:p>
        </w:tc>
        <w:tc>
          <w:tcPr>
            <w:tcW w:w="1170" w:type="dxa"/>
            <w:tcBorders>
              <w:top w:val="single" w:sz="4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lef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3b/  F</w:t>
            </w:r>
            <w:r w:rsidRPr="00487B2A">
              <w:rPr>
                <w:rFonts w:ascii="Times New Roman" w:hAnsi="Times New Roman"/>
                <w:sz w:val="26"/>
                <w:vertAlign w:val="subscript"/>
              </w:rPr>
              <w:t>đh</w:t>
            </w:r>
            <w:r w:rsidRPr="00487B2A">
              <w:rPr>
                <w:rFonts w:ascii="Times New Roman" w:hAnsi="Times New Roman"/>
                <w:sz w:val="28"/>
              </w:rPr>
              <w:t>’</w:t>
            </w:r>
            <w:r w:rsidRPr="00487B2A">
              <w:rPr>
                <w:rFonts w:ascii="Times New Roman" w:hAnsi="Times New Roman"/>
                <w:sz w:val="26"/>
              </w:rPr>
              <w:t xml:space="preserve"> = P’</w:t>
            </w:r>
          </w:p>
        </w:tc>
        <w:tc>
          <w:tcPr>
            <w:tcW w:w="1170" w:type="dxa"/>
            <w:tcBorders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lef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k.Δl’ = m’g</w:t>
            </w:r>
          </w:p>
        </w:tc>
        <w:tc>
          <w:tcPr>
            <w:tcW w:w="1170" w:type="dxa"/>
            <w:tcBorders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lef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k(l’ – l</w:t>
            </w:r>
            <w:r w:rsidRPr="00487B2A">
              <w:rPr>
                <w:rFonts w:ascii="Times New Roman" w:hAnsi="Times New Roman"/>
                <w:sz w:val="26"/>
                <w:vertAlign w:val="subscript"/>
              </w:rPr>
              <w:t>0</w:t>
            </w:r>
            <w:r w:rsidRPr="00487B2A">
              <w:rPr>
                <w:rFonts w:ascii="Times New Roman" w:hAnsi="Times New Roman"/>
                <w:sz w:val="26"/>
              </w:rPr>
              <w:t>) = (m + 0,1)g</w:t>
            </w:r>
          </w:p>
        </w:tc>
        <w:tc>
          <w:tcPr>
            <w:tcW w:w="1170" w:type="dxa"/>
            <w:tcBorders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  <w:tcBorders>
              <w:bottom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 l' = 28 cm</w:t>
            </w:r>
          </w:p>
        </w:tc>
        <w:tc>
          <w:tcPr>
            <w:tcW w:w="1170" w:type="dxa"/>
            <w:tcBorders>
              <w:bottom w:val="single" w:sz="12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tcBorders>
              <w:left w:val="single" w:sz="12" w:space="0" w:color="000000"/>
              <w:bottom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  <w:tcBorders>
              <w:bottom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</w:p>
        </w:tc>
        <w:tc>
          <w:tcPr>
            <w:tcW w:w="1170" w:type="dxa"/>
            <w:tcBorders>
              <w:bottom w:val="single" w:sz="12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2F18CE" w:rsidRPr="00487B2A" w:rsidTr="00F4570A">
        <w:tc>
          <w:tcPr>
            <w:tcW w:w="1080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 w:rsidRPr="00487B2A">
              <w:rPr>
                <w:rFonts w:ascii="Times New Roman" w:hAnsi="Times New Roman"/>
                <w:b/>
                <w:sz w:val="26"/>
              </w:rPr>
              <w:t>Câu 4</w:t>
            </w:r>
          </w:p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 w:rsidRPr="00487B2A">
              <w:rPr>
                <w:rFonts w:ascii="Times New Roman" w:hAnsi="Times New Roman"/>
                <w:b/>
                <w:sz w:val="26"/>
              </w:rPr>
              <w:t>2 đ</w:t>
            </w:r>
          </w:p>
        </w:tc>
        <w:tc>
          <w:tcPr>
            <w:tcW w:w="8100" w:type="dxa"/>
            <w:tcBorders>
              <w:top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4a/  Vẽ hình phân tích các lực (đúng 2 thành phần của P)</w:t>
            </w:r>
          </w:p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Hoặc viết được đúng độ lớn 2 thành phần của P là Psinα và Pcosα</w:t>
            </w:r>
          </w:p>
        </w:tc>
        <w:tc>
          <w:tcPr>
            <w:tcW w:w="1170" w:type="dxa"/>
            <w:tcBorders>
              <w:top w:val="single" w:sz="12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lef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mgsinα  – </w:t>
            </w:r>
            <w:r w:rsidRPr="00487B2A">
              <w:rPr>
                <w:rFonts w:ascii="Times New Roman" w:hAnsi="Times New Roman"/>
                <w:sz w:val="26"/>
              </w:rPr>
              <w:sym w:font="Symbol" w:char="F06D"/>
            </w:r>
            <w:r w:rsidRPr="00487B2A">
              <w:rPr>
                <w:rFonts w:ascii="Times New Roman" w:hAnsi="Times New Roman"/>
                <w:sz w:val="26"/>
              </w:rPr>
              <w:t>mgcosα  = ma</w:t>
            </w:r>
          </w:p>
        </w:tc>
        <w:tc>
          <w:tcPr>
            <w:tcW w:w="1170" w:type="dxa"/>
            <w:tcBorders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lef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a ≈ 4,13 m/s</w:t>
            </w:r>
            <w:r w:rsidRPr="00487B2A">
              <w:rPr>
                <w:rFonts w:ascii="Times New Roman" w:hAnsi="Times New Roman"/>
                <w:sz w:val="26"/>
                <w:vertAlign w:val="superscript"/>
              </w:rPr>
              <w:t>2</w:t>
            </w:r>
            <w:r w:rsidRPr="00487B2A">
              <w:rPr>
                <w:rFonts w:ascii="Times New Roman" w:hAnsi="Times New Roman"/>
                <w:sz w:val="26"/>
              </w:rPr>
              <w:t xml:space="preserve"> </w:t>
            </w:r>
          </w:p>
        </w:tc>
        <w:tc>
          <w:tcPr>
            <w:tcW w:w="1170" w:type="dxa"/>
            <w:tcBorders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lef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v</w:t>
            </w:r>
            <w:r w:rsidRPr="00487B2A">
              <w:rPr>
                <w:rFonts w:ascii="Times New Roman" w:hAnsi="Times New Roman"/>
                <w:sz w:val="26"/>
                <w:vertAlign w:val="superscript"/>
              </w:rPr>
              <w:t>2</w:t>
            </w:r>
            <w:r w:rsidRPr="00487B2A">
              <w:rPr>
                <w:rFonts w:ascii="Times New Roman" w:hAnsi="Times New Roman"/>
                <w:sz w:val="26"/>
              </w:rPr>
              <w:t xml:space="preserve"> – v</w:t>
            </w:r>
            <w:r w:rsidRPr="00487B2A">
              <w:rPr>
                <w:rFonts w:ascii="Times New Roman" w:hAnsi="Times New Roman"/>
                <w:sz w:val="26"/>
                <w:vertAlign w:val="subscript"/>
              </w:rPr>
              <w:t>0</w:t>
            </w:r>
            <w:r w:rsidRPr="00487B2A">
              <w:rPr>
                <w:rFonts w:ascii="Times New Roman" w:hAnsi="Times New Roman"/>
                <w:sz w:val="26"/>
                <w:vertAlign w:val="superscript"/>
              </w:rPr>
              <w:t>2</w:t>
            </w:r>
            <w:r w:rsidRPr="00487B2A">
              <w:rPr>
                <w:rFonts w:ascii="Times New Roman" w:hAnsi="Times New Roman"/>
                <w:sz w:val="26"/>
              </w:rPr>
              <w:t xml:space="preserve"> = 2as </w:t>
            </w:r>
            <w:r w:rsidRPr="00487B2A">
              <w:rPr>
                <w:rFonts w:ascii="Times New Roman" w:hAnsi="Times New Roman"/>
                <w:sz w:val="26"/>
              </w:rPr>
              <w:sym w:font="Wingdings" w:char="F0E0"/>
            </w:r>
            <w:r w:rsidRPr="00487B2A">
              <w:rPr>
                <w:rFonts w:ascii="Times New Roman" w:hAnsi="Times New Roman"/>
                <w:sz w:val="26"/>
              </w:rPr>
              <w:t xml:space="preserve">  v ≈ 2,87 m/s </w:t>
            </w:r>
          </w:p>
        </w:tc>
        <w:tc>
          <w:tcPr>
            <w:tcW w:w="1170" w:type="dxa"/>
            <w:tcBorders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lef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4b/  v</w:t>
            </w:r>
            <w:r w:rsidRPr="00487B2A">
              <w:rPr>
                <w:rFonts w:ascii="Times New Roman" w:hAnsi="Times New Roman"/>
                <w:sz w:val="26"/>
                <w:vertAlign w:val="superscript"/>
              </w:rPr>
              <w:t>2</w:t>
            </w:r>
            <w:r w:rsidRPr="00487B2A">
              <w:rPr>
                <w:rFonts w:ascii="Times New Roman" w:hAnsi="Times New Roman"/>
                <w:sz w:val="26"/>
              </w:rPr>
              <w:t xml:space="preserve"> – v</w:t>
            </w:r>
            <w:r w:rsidRPr="00487B2A">
              <w:rPr>
                <w:rFonts w:ascii="Times New Roman" w:hAnsi="Times New Roman"/>
                <w:sz w:val="26"/>
                <w:vertAlign w:val="subscript"/>
              </w:rPr>
              <w:t>0</w:t>
            </w:r>
            <w:r w:rsidRPr="00487B2A">
              <w:rPr>
                <w:rFonts w:ascii="Times New Roman" w:hAnsi="Times New Roman"/>
                <w:sz w:val="26"/>
                <w:vertAlign w:val="superscript"/>
              </w:rPr>
              <w:t>2</w:t>
            </w:r>
            <w:r w:rsidRPr="00487B2A">
              <w:rPr>
                <w:rFonts w:ascii="Times New Roman" w:hAnsi="Times New Roman"/>
                <w:sz w:val="26"/>
              </w:rPr>
              <w:t xml:space="preserve"> = 2as </w:t>
            </w:r>
            <w:r w:rsidRPr="00487B2A">
              <w:rPr>
                <w:rFonts w:ascii="Times New Roman" w:hAnsi="Times New Roman"/>
                <w:sz w:val="26"/>
              </w:rPr>
              <w:sym w:font="Wingdings" w:char="F0E0"/>
            </w:r>
            <w:r w:rsidRPr="00487B2A">
              <w:rPr>
                <w:rFonts w:ascii="Times New Roman" w:hAnsi="Times New Roman"/>
                <w:sz w:val="26"/>
              </w:rPr>
              <w:t xml:space="preserve">  a ≈ – 0,397 m/s</w:t>
            </w:r>
            <w:r w:rsidRPr="00487B2A">
              <w:rPr>
                <w:rFonts w:ascii="Times New Roman" w:hAnsi="Times New Roman"/>
                <w:sz w:val="26"/>
                <w:vertAlign w:val="superscript"/>
              </w:rPr>
              <w:t>2</w:t>
            </w:r>
            <w:r w:rsidRPr="00487B2A">
              <w:rPr>
                <w:rFonts w:ascii="Times New Roman" w:hAnsi="Times New Roman"/>
                <w:sz w:val="26"/>
              </w:rPr>
              <w:t xml:space="preserve"> </w:t>
            </w:r>
          </w:p>
        </w:tc>
        <w:tc>
          <w:tcPr>
            <w:tcW w:w="1170" w:type="dxa"/>
            <w:tcBorders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lef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</w:t>
            </w:r>
            <w:r w:rsidRPr="00487B2A">
              <w:rPr>
                <w:rFonts w:ascii="Times New Roman" w:hAnsi="Times New Roman"/>
                <w:position w:val="-4"/>
                <w:sz w:val="26"/>
                <w:vertAlign w:val="subscript"/>
              </w:rPr>
              <w:object w:dxaOrig="200" w:dyaOrig="320">
                <v:shape id="_x0000_i1026" type="#_x0000_t75" style="width:9.75pt;height:16.5pt" o:ole="">
                  <v:imagedata r:id="rId9" o:title=""/>
                </v:shape>
                <o:OLEObject Type="Embed" ProgID="Equation.3" ShapeID="_x0000_i1026" DrawAspect="Content" ObjectID="_1543466559" r:id="rId10"/>
              </w:object>
            </w:r>
            <w:r w:rsidRPr="00487B2A">
              <w:rPr>
                <w:rFonts w:ascii="Times New Roman" w:hAnsi="Times New Roman"/>
                <w:sz w:val="26"/>
                <w:vertAlign w:val="subscript"/>
              </w:rPr>
              <w:t>ms</w:t>
            </w:r>
            <w:r w:rsidRPr="00487B2A">
              <w:rPr>
                <w:rFonts w:ascii="Times New Roman" w:hAnsi="Times New Roman"/>
                <w:sz w:val="26"/>
              </w:rPr>
              <w:t xml:space="preserve"> + </w:t>
            </w:r>
            <w:r w:rsidRPr="00487B2A">
              <w:rPr>
                <w:rFonts w:ascii="Times New Roman" w:hAnsi="Times New Roman"/>
                <w:position w:val="-6"/>
                <w:sz w:val="26"/>
              </w:rPr>
              <w:object w:dxaOrig="1180" w:dyaOrig="340">
                <v:shape id="_x0000_i1027" type="#_x0000_t75" style="width:58.5pt;height:17.25pt" o:ole="">
                  <v:imagedata r:id="rId11" o:title=""/>
                </v:shape>
                <o:OLEObject Type="Embed" ProgID="Equation.3" ShapeID="_x0000_i1027" DrawAspect="Content" ObjectID="_1543466560" r:id="rId12"/>
              </w:object>
            </w:r>
          </w:p>
        </w:tc>
        <w:tc>
          <w:tcPr>
            <w:tcW w:w="1170" w:type="dxa"/>
            <w:tcBorders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lef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– </w:t>
            </w:r>
            <w:r w:rsidRPr="00487B2A">
              <w:rPr>
                <w:rFonts w:ascii="Times New Roman" w:hAnsi="Times New Roman"/>
                <w:sz w:val="26"/>
              </w:rPr>
              <w:sym w:font="Symbol" w:char="F06D"/>
            </w:r>
            <w:r w:rsidRPr="00487B2A">
              <w:rPr>
                <w:rFonts w:ascii="Times New Roman" w:hAnsi="Times New Roman"/>
                <w:sz w:val="26"/>
              </w:rPr>
              <w:t>mg = ma</w:t>
            </w:r>
          </w:p>
        </w:tc>
        <w:tc>
          <w:tcPr>
            <w:tcW w:w="1170" w:type="dxa"/>
            <w:tcBorders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  <w:tcBorders>
              <w:bottom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</w:t>
            </w:r>
            <w:r w:rsidRPr="00487B2A">
              <w:rPr>
                <w:rFonts w:ascii="Times New Roman" w:hAnsi="Times New Roman"/>
                <w:sz w:val="26"/>
              </w:rPr>
              <w:sym w:font="Symbol" w:char="F06D"/>
            </w:r>
            <w:r w:rsidRPr="00487B2A">
              <w:rPr>
                <w:rFonts w:ascii="Times New Roman" w:hAnsi="Times New Roman"/>
                <w:sz w:val="26"/>
              </w:rPr>
              <w:t xml:space="preserve"> ≈ 0,04 </w:t>
            </w:r>
          </w:p>
        </w:tc>
        <w:tc>
          <w:tcPr>
            <w:tcW w:w="1170" w:type="dxa"/>
            <w:tcBorders>
              <w:bottom w:val="single" w:sz="12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tcBorders>
              <w:left w:val="single" w:sz="12" w:space="0" w:color="000000"/>
              <w:bottom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  <w:tcBorders>
              <w:bottom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</w:p>
        </w:tc>
        <w:tc>
          <w:tcPr>
            <w:tcW w:w="1170" w:type="dxa"/>
            <w:tcBorders>
              <w:bottom w:val="single" w:sz="12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2F18CE" w:rsidRPr="00487B2A" w:rsidTr="00F4570A">
        <w:tc>
          <w:tcPr>
            <w:tcW w:w="1080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 w:rsidRPr="00487B2A">
              <w:rPr>
                <w:rFonts w:ascii="Times New Roman" w:hAnsi="Times New Roman"/>
                <w:b/>
                <w:sz w:val="26"/>
              </w:rPr>
              <w:t>Câu 5</w:t>
            </w:r>
          </w:p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 w:rsidRPr="00487B2A">
              <w:rPr>
                <w:rFonts w:ascii="Times New Roman" w:hAnsi="Times New Roman"/>
                <w:b/>
                <w:sz w:val="26"/>
              </w:rPr>
              <w:t>1 đ</w:t>
            </w:r>
          </w:p>
        </w:tc>
        <w:tc>
          <w:tcPr>
            <w:tcW w:w="8100" w:type="dxa"/>
            <w:tcBorders>
              <w:top w:val="single" w:sz="12" w:space="0" w:color="000000"/>
              <w:bottom w:val="single" w:sz="4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5a/  Vẽ hình phân tích </w:t>
            </w:r>
            <w:r w:rsidRPr="00487B2A">
              <w:rPr>
                <w:rFonts w:ascii="Times New Roman" w:hAnsi="Times New Roman"/>
                <w:position w:val="-10"/>
                <w:sz w:val="26"/>
              </w:rPr>
              <w:object w:dxaOrig="859" w:dyaOrig="380">
                <v:shape id="_x0000_i1028" type="#_x0000_t75" style="width:43.5pt;height:18.75pt" o:ole="">
                  <v:imagedata r:id="rId13" o:title=""/>
                </v:shape>
                <o:OLEObject Type="Embed" ProgID="Equation.3" ShapeID="_x0000_i1028" DrawAspect="Content" ObjectID="_1543466561" r:id="rId14"/>
              </w:object>
            </w:r>
            <w:r w:rsidRPr="00487B2A">
              <w:rPr>
                <w:rFonts w:ascii="Times New Roman" w:hAnsi="Times New Roman"/>
                <w:position w:val="-14"/>
                <w:sz w:val="26"/>
              </w:rPr>
              <w:object w:dxaOrig="260" w:dyaOrig="420">
                <v:shape id="_x0000_i1029" type="#_x0000_t75" style="width:13.5pt;height:21pt" o:ole="">
                  <v:imagedata r:id="rId15" o:title=""/>
                </v:shape>
                <o:OLEObject Type="Embed" ProgID="Equation.3" ShapeID="_x0000_i1029" DrawAspect="Content" ObjectID="_1543466562" r:id="rId16"/>
              </w:objec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top w:val="single" w:sz="12" w:space="0" w:color="000000"/>
              <w:lef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  <w:tcBorders>
              <w:top w:val="single" w:sz="4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N = P – Fsinα &lt; P</w:t>
            </w:r>
          </w:p>
        </w:tc>
        <w:tc>
          <w:tcPr>
            <w:tcW w:w="1170" w:type="dxa"/>
            <w:tcBorders>
              <w:top w:val="single" w:sz="4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lef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5b/  Fcosα – </w:t>
            </w:r>
            <w:r w:rsidRPr="00487B2A">
              <w:rPr>
                <w:rFonts w:ascii="Times New Roman" w:hAnsi="Times New Roman"/>
                <w:sz w:val="26"/>
              </w:rPr>
              <w:sym w:font="Symbol" w:char="F06D"/>
            </w:r>
            <w:r w:rsidRPr="00487B2A">
              <w:rPr>
                <w:rFonts w:ascii="Times New Roman" w:hAnsi="Times New Roman"/>
                <w:sz w:val="26"/>
              </w:rPr>
              <w:t>(mg – Fsinα) = 0</w:t>
            </w:r>
          </w:p>
        </w:tc>
        <w:tc>
          <w:tcPr>
            <w:tcW w:w="1170" w:type="dxa"/>
            <w:tcBorders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lef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 xml:space="preserve">       F = 235,7 N</w:t>
            </w:r>
          </w:p>
        </w:tc>
        <w:tc>
          <w:tcPr>
            <w:tcW w:w="1170" w:type="dxa"/>
            <w:tcBorders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487B2A">
              <w:rPr>
                <w:rFonts w:ascii="Times New Roman" w:hAnsi="Times New Roman"/>
                <w:sz w:val="26"/>
              </w:rPr>
              <w:t>0,25</w:t>
            </w:r>
          </w:p>
        </w:tc>
      </w:tr>
      <w:tr w:rsidR="002F18CE" w:rsidRPr="00487B2A" w:rsidTr="00F4570A">
        <w:tc>
          <w:tcPr>
            <w:tcW w:w="1080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8100" w:type="dxa"/>
            <w:tcBorders>
              <w:bottom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rPr>
                <w:rFonts w:ascii="Times New Roman" w:hAnsi="Times New Roman"/>
                <w:sz w:val="26"/>
              </w:rPr>
            </w:pPr>
          </w:p>
        </w:tc>
        <w:tc>
          <w:tcPr>
            <w:tcW w:w="1170" w:type="dxa"/>
            <w:tcBorders>
              <w:bottom w:val="single" w:sz="12" w:space="0" w:color="000000"/>
              <w:right w:val="single" w:sz="12" w:space="0" w:color="000000"/>
            </w:tcBorders>
          </w:tcPr>
          <w:p w:rsidR="002F18CE" w:rsidRPr="00487B2A" w:rsidRDefault="002F18CE" w:rsidP="00F4570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</w:p>
        </w:tc>
      </w:tr>
    </w:tbl>
    <w:p w:rsidR="002F18CE" w:rsidRDefault="002F18CE" w:rsidP="002F18CE">
      <w:pPr>
        <w:pStyle w:val="ListParagraph"/>
        <w:ind w:left="1080"/>
        <w:rPr>
          <w:rFonts w:ascii="Times New Roman" w:hAnsi="Times New Roman"/>
          <w:sz w:val="26"/>
        </w:rPr>
      </w:pPr>
    </w:p>
    <w:p w:rsidR="002F18CE" w:rsidRPr="0050066A" w:rsidRDefault="002F18CE" w:rsidP="002F18CE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</w:rPr>
      </w:pPr>
      <w:r w:rsidRPr="0050066A">
        <w:rPr>
          <w:rFonts w:ascii="Times New Roman" w:hAnsi="Times New Roman"/>
          <w:sz w:val="26"/>
        </w:rPr>
        <w:t>Học sinh làm cách khác đúng</w:t>
      </w:r>
      <w:r>
        <w:rPr>
          <w:rFonts w:ascii="Times New Roman" w:hAnsi="Times New Roman"/>
          <w:sz w:val="26"/>
        </w:rPr>
        <w:t>, đủ bước, cho trọn điểm</w:t>
      </w:r>
      <w:r w:rsidRPr="0050066A">
        <w:rPr>
          <w:rFonts w:ascii="Times New Roman" w:hAnsi="Times New Roman"/>
          <w:sz w:val="26"/>
        </w:rPr>
        <w:t>.</w:t>
      </w:r>
    </w:p>
    <w:p w:rsidR="002F18CE" w:rsidRPr="0050066A" w:rsidRDefault="002F18CE" w:rsidP="002F18CE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</w:rPr>
      </w:pPr>
      <w:r w:rsidRPr="0050066A">
        <w:rPr>
          <w:rFonts w:ascii="Times New Roman" w:hAnsi="Times New Roman"/>
          <w:sz w:val="26"/>
        </w:rPr>
        <w:t>Trừ điểm</w:t>
      </w:r>
      <w:r>
        <w:rPr>
          <w:rFonts w:ascii="Times New Roman" w:hAnsi="Times New Roman"/>
          <w:sz w:val="26"/>
        </w:rPr>
        <w:t xml:space="preserve"> sai</w:t>
      </w:r>
      <w:r w:rsidRPr="0050066A">
        <w:rPr>
          <w:rFonts w:ascii="Times New Roman" w:hAnsi="Times New Roman"/>
          <w:sz w:val="26"/>
        </w:rPr>
        <w:t xml:space="preserve"> đơn vị </w:t>
      </w:r>
      <w:r>
        <w:rPr>
          <w:rFonts w:ascii="Times New Roman" w:hAnsi="Times New Roman"/>
          <w:sz w:val="26"/>
        </w:rPr>
        <w:t xml:space="preserve">0,25 đ/ lần và trừ </w:t>
      </w:r>
      <w:r w:rsidRPr="0050066A">
        <w:rPr>
          <w:rFonts w:ascii="Times New Roman" w:hAnsi="Times New Roman"/>
          <w:sz w:val="26"/>
        </w:rPr>
        <w:t>không quá 0,5 đ toàn bài.</w:t>
      </w:r>
    </w:p>
    <w:p w:rsidR="001A266E" w:rsidRPr="002A1BEF" w:rsidRDefault="001A266E" w:rsidP="002F18CE">
      <w:pPr>
        <w:jc w:val="center"/>
        <w:rPr>
          <w:rFonts w:ascii="Times New Roman" w:hAnsi="Times New Roman"/>
          <w:b/>
          <w:sz w:val="24"/>
          <w:szCs w:val="24"/>
        </w:rPr>
      </w:pPr>
    </w:p>
    <w:sectPr w:rsidR="001A266E" w:rsidRPr="002A1BEF" w:rsidSect="00540C22">
      <w:pgSz w:w="11907" w:h="16840" w:code="9"/>
      <w:pgMar w:top="-78" w:right="476" w:bottom="709" w:left="992" w:header="284" w:footer="28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1EF" w:rsidRDefault="002141EF">
      <w:r>
        <w:separator/>
      </w:r>
    </w:p>
  </w:endnote>
  <w:endnote w:type="continuationSeparator" w:id="1">
    <w:p w:rsidR="002141EF" w:rsidRDefault="002141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NI-Garam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1EF" w:rsidRDefault="002141EF">
      <w:r>
        <w:separator/>
      </w:r>
    </w:p>
  </w:footnote>
  <w:footnote w:type="continuationSeparator" w:id="1">
    <w:p w:rsidR="002141EF" w:rsidRDefault="002141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416B4"/>
    <w:multiLevelType w:val="hybridMultilevel"/>
    <w:tmpl w:val="4366280C"/>
    <w:lvl w:ilvl="0" w:tplc="16CA848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</w:rPr>
    </w:lvl>
    <w:lvl w:ilvl="1" w:tplc="042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B35043"/>
    <w:multiLevelType w:val="hybridMultilevel"/>
    <w:tmpl w:val="9E84CFDE"/>
    <w:lvl w:ilvl="0" w:tplc="C3B2FF88">
      <w:start w:val="1"/>
      <w:numFmt w:val="lowerLetter"/>
      <w:lvlText w:val="%1."/>
      <w:lvlJc w:val="left"/>
      <w:pPr>
        <w:tabs>
          <w:tab w:val="num" w:pos="3720"/>
        </w:tabs>
        <w:ind w:left="3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12991997"/>
    <w:multiLevelType w:val="hybridMultilevel"/>
    <w:tmpl w:val="B4383AAA"/>
    <w:lvl w:ilvl="0" w:tplc="042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16CA848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2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723493B"/>
    <w:multiLevelType w:val="hybridMultilevel"/>
    <w:tmpl w:val="36BEA41A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2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2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2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B273E38"/>
    <w:multiLevelType w:val="hybridMultilevel"/>
    <w:tmpl w:val="B1EC193A"/>
    <w:lvl w:ilvl="0" w:tplc="D84C8982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AF86BCC"/>
    <w:multiLevelType w:val="hybridMultilevel"/>
    <w:tmpl w:val="78C6AA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FB2BD6"/>
    <w:multiLevelType w:val="hybridMultilevel"/>
    <w:tmpl w:val="15BC3F1C"/>
    <w:lvl w:ilvl="0" w:tplc="C2E2021A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173B"/>
    <w:rsid w:val="0004111A"/>
    <w:rsid w:val="000731B6"/>
    <w:rsid w:val="00087899"/>
    <w:rsid w:val="00087CAF"/>
    <w:rsid w:val="000B30F6"/>
    <w:rsid w:val="000C6BB3"/>
    <w:rsid w:val="000D0B64"/>
    <w:rsid w:val="00114180"/>
    <w:rsid w:val="00141D28"/>
    <w:rsid w:val="001462B3"/>
    <w:rsid w:val="001A266E"/>
    <w:rsid w:val="001D33DB"/>
    <w:rsid w:val="001E1B33"/>
    <w:rsid w:val="001F4E66"/>
    <w:rsid w:val="00211A77"/>
    <w:rsid w:val="002141EF"/>
    <w:rsid w:val="00227E21"/>
    <w:rsid w:val="002A1BEF"/>
    <w:rsid w:val="002B73F0"/>
    <w:rsid w:val="002E0B25"/>
    <w:rsid w:val="002F18CE"/>
    <w:rsid w:val="003065AF"/>
    <w:rsid w:val="00327F18"/>
    <w:rsid w:val="00361055"/>
    <w:rsid w:val="004107AB"/>
    <w:rsid w:val="00432306"/>
    <w:rsid w:val="00480AEC"/>
    <w:rsid w:val="004C09A7"/>
    <w:rsid w:val="004F1EE1"/>
    <w:rsid w:val="00540C22"/>
    <w:rsid w:val="00587682"/>
    <w:rsid w:val="005A12DA"/>
    <w:rsid w:val="005E4A16"/>
    <w:rsid w:val="006202DB"/>
    <w:rsid w:val="00644C1E"/>
    <w:rsid w:val="006776DB"/>
    <w:rsid w:val="006828F1"/>
    <w:rsid w:val="006A128D"/>
    <w:rsid w:val="006F18C5"/>
    <w:rsid w:val="00730A09"/>
    <w:rsid w:val="008866B9"/>
    <w:rsid w:val="00895F4D"/>
    <w:rsid w:val="00964906"/>
    <w:rsid w:val="009747B1"/>
    <w:rsid w:val="00981282"/>
    <w:rsid w:val="00A15BD1"/>
    <w:rsid w:val="00AB6356"/>
    <w:rsid w:val="00AD17E6"/>
    <w:rsid w:val="00AE35BA"/>
    <w:rsid w:val="00AF173B"/>
    <w:rsid w:val="00B248F0"/>
    <w:rsid w:val="00B5360A"/>
    <w:rsid w:val="00BD607D"/>
    <w:rsid w:val="00C27965"/>
    <w:rsid w:val="00C85B5B"/>
    <w:rsid w:val="00CE5902"/>
    <w:rsid w:val="00CE6968"/>
    <w:rsid w:val="00D254C9"/>
    <w:rsid w:val="00D70EDC"/>
    <w:rsid w:val="00E52FB6"/>
    <w:rsid w:val="00EC3A7C"/>
    <w:rsid w:val="00EE7A1E"/>
    <w:rsid w:val="00F22167"/>
    <w:rsid w:val="00F31020"/>
    <w:rsid w:val="00F56EAB"/>
    <w:rsid w:val="00F83F13"/>
    <w:rsid w:val="00FB3C08"/>
    <w:rsid w:val="00FD01BF"/>
    <w:rsid w:val="00FF7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5" type="arc" idref="#_x0000_s1100"/>
        <o:r id="V:Rule14" type="connector" idref="#_x0000_s1094"/>
        <o:r id="V:Rule15" type="connector" idref="#_x0000_s1126"/>
        <o:r id="V:Rule19" type="connector" idref="#_x0000_s1083">
          <o:proxy end="" idref="#_x0000_s1081" connectloc="6"/>
        </o:r>
        <o:r id="V:Rule20" type="connector" idref="#_x0000_s1095"/>
        <o:r id="V:Rule21" type="connector" idref="#_x0000_s1084"/>
        <o:r id="V:Rule22" type="connector" idref="#_x0000_s1082"/>
        <o:r id="V:Rule23" type="connector" idref="#_x0000_s1096"/>
        <o:r id="V:Rule25" type="connector" idref="#_x0000_s11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173B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basedOn w:val="Normal"/>
    <w:autoRedefine/>
    <w:rsid w:val="00AF173B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styleId="Header">
    <w:name w:val="header"/>
    <w:basedOn w:val="Normal"/>
    <w:rsid w:val="00AF17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173B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AD17E6"/>
    <w:pPr>
      <w:spacing w:after="0" w:line="240" w:lineRule="auto"/>
      <w:jc w:val="center"/>
    </w:pPr>
    <w:rPr>
      <w:rFonts w:ascii="VNI-Garam" w:hAnsi="VNI-Garam"/>
      <w:b/>
      <w:szCs w:val="20"/>
    </w:rPr>
  </w:style>
  <w:style w:type="character" w:customStyle="1" w:styleId="TitleChar">
    <w:name w:val="Title Char"/>
    <w:basedOn w:val="DefaultParagraphFont"/>
    <w:link w:val="Title"/>
    <w:rsid w:val="00AD17E6"/>
    <w:rPr>
      <w:rFonts w:ascii="VNI-Garam" w:hAnsi="VNI-Garam"/>
      <w:b/>
      <w:sz w:val="22"/>
    </w:rPr>
  </w:style>
  <w:style w:type="character" w:styleId="PlaceholderText">
    <w:name w:val="Placeholder Text"/>
    <w:basedOn w:val="DefaultParagraphFont"/>
    <w:uiPriority w:val="99"/>
    <w:semiHidden/>
    <w:rsid w:val="00587682"/>
    <w:rPr>
      <w:color w:val="808080"/>
    </w:rPr>
  </w:style>
  <w:style w:type="paragraph" w:styleId="BalloonText">
    <w:name w:val="Balloon Text"/>
    <w:basedOn w:val="Normal"/>
    <w:link w:val="BalloonTextChar"/>
    <w:rsid w:val="0058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76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78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TRÖÔØNG THPT NGUYEÃN KHUYEÁN</vt:lpstr>
    </vt:vector>
  </TitlesOfParts>
  <Company/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TRÖÔØNG THPT NGUYEÃN KHUYEÁN</dc:title>
  <dc:subject/>
  <dc:creator>1</dc:creator>
  <cp:keywords/>
  <dc:description/>
  <cp:lastModifiedBy>1</cp:lastModifiedBy>
  <cp:revision>32</cp:revision>
  <cp:lastPrinted>2016-12-17T00:56:00Z</cp:lastPrinted>
  <dcterms:created xsi:type="dcterms:W3CDTF">2016-12-01T09:27:00Z</dcterms:created>
  <dcterms:modified xsi:type="dcterms:W3CDTF">2016-12-17T00:56:00Z</dcterms:modified>
</cp:coreProperties>
</file>