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8D" w:rsidRDefault="002577F7" w:rsidP="002577F7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</w:t>
      </w:r>
    </w:p>
    <w:p w:rsidR="002577F7" w:rsidRPr="00BB7109" w:rsidRDefault="00460E8D" w:rsidP="002577F7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</w:t>
      </w:r>
      <w:r w:rsidR="002577F7" w:rsidRPr="00BB7109">
        <w:rPr>
          <w:rFonts w:ascii="Times New Roman" w:hAnsi="Times New Roman"/>
          <w:b w:val="0"/>
        </w:rPr>
        <w:t>SỞ GIÁO DỤC VÀ ĐÀO TẠO TPHCM</w:t>
      </w:r>
    </w:p>
    <w:p w:rsidR="002577F7" w:rsidRPr="00BB7109" w:rsidRDefault="002577F7" w:rsidP="002577F7">
      <w:pPr>
        <w:pStyle w:val="Heading1"/>
        <w:tabs>
          <w:tab w:val="clear" w:pos="187"/>
        </w:tabs>
        <w:jc w:val="both"/>
        <w:rPr>
          <w:rFonts w:ascii="Times New Roman" w:hAnsi="Times New Roman"/>
          <w:u w:val="single"/>
        </w:rPr>
      </w:pPr>
      <w:proofErr w:type="gramStart"/>
      <w:r w:rsidRPr="00BB7109">
        <w:rPr>
          <w:rFonts w:ascii="Times New Roman" w:hAnsi="Times New Roman"/>
          <w:b w:val="0"/>
        </w:rPr>
        <w:t>TRƯỜNG  THCS</w:t>
      </w:r>
      <w:proofErr w:type="gramEnd"/>
      <w:r w:rsidRPr="00BB7109">
        <w:rPr>
          <w:rFonts w:ascii="Times New Roman" w:hAnsi="Times New Roman"/>
          <w:b w:val="0"/>
        </w:rPr>
        <w:t xml:space="preserve"> - THPT NGUYỄN KHUYẾN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Pr="00BB7109">
        <w:rPr>
          <w:rFonts w:ascii="Times New Roman" w:hAnsi="Times New Roman"/>
          <w:u w:val="single"/>
        </w:rPr>
        <w:t>ĐỀ CHÍNH THỨC</w:t>
      </w:r>
    </w:p>
    <w:p w:rsidR="002577F7" w:rsidRPr="00A971FF" w:rsidRDefault="002577F7" w:rsidP="00257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77F7" w:rsidRPr="00BB7109" w:rsidRDefault="002577F7" w:rsidP="002577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109">
        <w:rPr>
          <w:rFonts w:ascii="Times New Roman" w:hAnsi="Times New Roman" w:cs="Times New Roman"/>
          <w:b/>
          <w:bCs/>
          <w:sz w:val="28"/>
          <w:szCs w:val="28"/>
        </w:rPr>
        <w:t>ĐỀ KIỂM TRA HỌC KÌ I (2016-2017)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MÔN: VẬT LÍ LỚP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2577F7" w:rsidRPr="00BB7109" w:rsidRDefault="002577F7" w:rsidP="002577F7">
      <w:pPr>
        <w:pStyle w:val="dong1"/>
        <w:spacing w:before="0"/>
        <w:ind w:left="0"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BB7109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gian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r w:rsidRPr="00BB7109">
        <w:rPr>
          <w:rFonts w:ascii="Times New Roman" w:hAnsi="Times New Roman"/>
          <w:b/>
          <w:bCs/>
          <w:sz w:val="28"/>
          <w:szCs w:val="28"/>
        </w:rPr>
        <w:t xml:space="preserve">45 </w:t>
      </w:r>
      <w:proofErr w:type="spellStart"/>
      <w:r w:rsidRPr="00BB7109">
        <w:rPr>
          <w:rFonts w:ascii="Times New Roman" w:hAnsi="Times New Roman"/>
          <w:b/>
          <w:bCs/>
          <w:sz w:val="28"/>
          <w:szCs w:val="28"/>
        </w:rPr>
        <w:t>phút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proofErr w:type="gramStart"/>
      <w:r w:rsidRPr="00BB7109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...</w:t>
      </w:r>
      <w:proofErr w:type="gramEnd"/>
      <w:r w:rsidRPr="00BB7109">
        <w:rPr>
          <w:rFonts w:ascii="Times New Roman" w:hAnsi="Times New Roman"/>
          <w:bCs/>
          <w:sz w:val="28"/>
          <w:szCs w:val="28"/>
        </w:rPr>
        <w:t>/12/2016</w:t>
      </w:r>
    </w:p>
    <w:p w:rsidR="0084546C" w:rsidRPr="00A134A2" w:rsidRDefault="0084546C" w:rsidP="005F2EBF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84546C" w:rsidRPr="00A134A2" w:rsidRDefault="0084546C" w:rsidP="009412F1">
      <w:pPr>
        <w:pStyle w:val="dong1"/>
        <w:spacing w:before="0" w:after="12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A134A2">
        <w:rPr>
          <w:rFonts w:ascii="Times New Roman" w:hAnsi="Times New Roman"/>
          <w:b/>
          <w:bCs/>
          <w:sz w:val="24"/>
          <w:szCs w:val="24"/>
        </w:rPr>
        <w:t xml:space="preserve">I/ </w:t>
      </w:r>
      <w:r w:rsidR="00200BEA" w:rsidRPr="00A134A2">
        <w:rPr>
          <w:rFonts w:ascii="Times New Roman" w:hAnsi="Times New Roman"/>
          <w:b/>
          <w:bCs/>
          <w:sz w:val="24"/>
          <w:szCs w:val="24"/>
          <w:u w:val="single"/>
        </w:rPr>
        <w:t>LÝ THUYẾT</w:t>
      </w:r>
      <w:r w:rsidRPr="00A134A2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736516" w:rsidRPr="00A134A2">
        <w:rPr>
          <w:rFonts w:ascii="Times New Roman" w:hAnsi="Times New Roman"/>
          <w:b/>
          <w:bCs/>
          <w:sz w:val="24"/>
          <w:szCs w:val="24"/>
        </w:rPr>
        <w:t xml:space="preserve"> (5 </w:t>
      </w:r>
      <w:proofErr w:type="spellStart"/>
      <w:r w:rsidR="00736516" w:rsidRPr="00A134A2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="00736516" w:rsidRPr="00A134A2">
        <w:rPr>
          <w:rFonts w:ascii="Times New Roman" w:hAnsi="Times New Roman"/>
          <w:b/>
          <w:bCs/>
          <w:sz w:val="24"/>
          <w:szCs w:val="24"/>
        </w:rPr>
        <w:t>)</w:t>
      </w:r>
    </w:p>
    <w:p w:rsidR="00200BEA" w:rsidRPr="002577F7" w:rsidRDefault="00B53DD1" w:rsidP="009412F1">
      <w:pPr>
        <w:pStyle w:val="dong1"/>
        <w:numPr>
          <w:ilvl w:val="0"/>
          <w:numId w:val="5"/>
        </w:numPr>
        <w:spacing w:before="0" w:line="288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577F7">
        <w:rPr>
          <w:rFonts w:ascii="Times New Roman" w:hAnsi="Times New Roman"/>
          <w:bCs/>
          <w:sz w:val="24"/>
          <w:szCs w:val="24"/>
        </w:rPr>
        <w:t>Phát</w:t>
      </w:r>
      <w:proofErr w:type="spellEnd"/>
      <w:r w:rsidRPr="002577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77F7">
        <w:rPr>
          <w:rFonts w:ascii="Times New Roman" w:hAnsi="Times New Roman"/>
          <w:bCs/>
          <w:sz w:val="24"/>
          <w:szCs w:val="24"/>
        </w:rPr>
        <w:t>biểu</w:t>
      </w:r>
      <w:proofErr w:type="spellEnd"/>
      <w:r w:rsidRPr="002577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77F7">
        <w:rPr>
          <w:rFonts w:ascii="Times New Roman" w:hAnsi="Times New Roman"/>
          <w:bCs/>
          <w:sz w:val="24"/>
          <w:szCs w:val="24"/>
        </w:rPr>
        <w:t>định</w:t>
      </w:r>
      <w:proofErr w:type="spellEnd"/>
      <w:r w:rsidRPr="002577F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77F7">
        <w:rPr>
          <w:rFonts w:ascii="Times New Roman" w:hAnsi="Times New Roman"/>
          <w:bCs/>
          <w:sz w:val="24"/>
          <w:szCs w:val="24"/>
        </w:rPr>
        <w:t>luật</w:t>
      </w:r>
      <w:proofErr w:type="spellEnd"/>
      <w:r w:rsidRPr="002577F7">
        <w:rPr>
          <w:rFonts w:ascii="Times New Roman" w:hAnsi="Times New Roman"/>
          <w:bCs/>
          <w:sz w:val="24"/>
          <w:szCs w:val="24"/>
        </w:rPr>
        <w:t xml:space="preserve"> Cu – </w:t>
      </w:r>
      <w:proofErr w:type="spellStart"/>
      <w:r w:rsidRPr="002577F7">
        <w:rPr>
          <w:rFonts w:ascii="Times New Roman" w:hAnsi="Times New Roman"/>
          <w:bCs/>
          <w:sz w:val="24"/>
          <w:szCs w:val="24"/>
        </w:rPr>
        <w:t>lông</w:t>
      </w:r>
      <w:proofErr w:type="spellEnd"/>
      <w:r w:rsidRPr="002577F7">
        <w:rPr>
          <w:rFonts w:ascii="Times New Roman" w:hAnsi="Times New Roman"/>
          <w:bCs/>
          <w:sz w:val="24"/>
          <w:szCs w:val="24"/>
        </w:rPr>
        <w:t xml:space="preserve"> (Coulomb)</w:t>
      </w:r>
      <w:r w:rsidR="00C61F75" w:rsidRPr="002577F7">
        <w:rPr>
          <w:rFonts w:ascii="Times New Roman" w:hAnsi="Times New Roman"/>
          <w:bCs/>
          <w:sz w:val="24"/>
          <w:szCs w:val="24"/>
        </w:rPr>
        <w:t xml:space="preserve"> </w:t>
      </w:r>
      <w:r w:rsidR="004B01E1" w:rsidRPr="002577F7">
        <w:rPr>
          <w:rFonts w:ascii="Times New Roman" w:hAnsi="Times New Roman"/>
          <w:bCs/>
          <w:i/>
          <w:sz w:val="24"/>
          <w:szCs w:val="24"/>
        </w:rPr>
        <w:t>(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không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viết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công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thức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của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định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4B01E1" w:rsidRPr="002577F7">
        <w:rPr>
          <w:rFonts w:ascii="Times New Roman" w:hAnsi="Times New Roman"/>
          <w:bCs/>
          <w:i/>
          <w:sz w:val="24"/>
          <w:szCs w:val="24"/>
        </w:rPr>
        <w:t>luật</w:t>
      </w:r>
      <w:proofErr w:type="spellEnd"/>
      <w:r w:rsidR="004B01E1" w:rsidRPr="002577F7">
        <w:rPr>
          <w:rFonts w:ascii="Times New Roman" w:hAnsi="Times New Roman"/>
          <w:bCs/>
          <w:i/>
          <w:sz w:val="24"/>
          <w:szCs w:val="24"/>
        </w:rPr>
        <w:t>)</w:t>
      </w:r>
      <w:r w:rsidR="004B01E1" w:rsidRPr="002577F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577F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2267E" w:rsidRPr="002577F7">
        <w:rPr>
          <w:rFonts w:ascii="Times New Roman" w:hAnsi="Times New Roman"/>
          <w:b/>
          <w:bCs/>
          <w:sz w:val="24"/>
          <w:szCs w:val="24"/>
        </w:rPr>
        <w:t>(</w:t>
      </w:r>
      <w:r w:rsidR="00B30633" w:rsidRPr="002577F7">
        <w:rPr>
          <w:rFonts w:ascii="Times New Roman" w:hAnsi="Times New Roman"/>
          <w:b/>
          <w:bCs/>
          <w:sz w:val="24"/>
          <w:szCs w:val="24"/>
        </w:rPr>
        <w:t>1</w:t>
      </w:r>
      <w:r w:rsidR="0052267E" w:rsidRPr="002577F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67E" w:rsidRPr="002577F7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="0052267E" w:rsidRPr="002577F7">
        <w:rPr>
          <w:rFonts w:ascii="Times New Roman" w:hAnsi="Times New Roman"/>
          <w:b/>
          <w:bCs/>
          <w:sz w:val="24"/>
          <w:szCs w:val="24"/>
        </w:rPr>
        <w:t>)</w:t>
      </w:r>
    </w:p>
    <w:p w:rsidR="00F93047" w:rsidRPr="00A134A2" w:rsidRDefault="0052267E" w:rsidP="009412F1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A134A2">
        <w:rPr>
          <w:rFonts w:ascii="Times New Roman" w:hAnsi="Times New Roman" w:cs="Times New Roman"/>
          <w:bCs/>
          <w:sz w:val="24"/>
          <w:szCs w:val="24"/>
        </w:rPr>
        <w:tab/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134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2B0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93047" w:rsidRPr="00A134A2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="00F93047" w:rsidRPr="00A13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="00F93047" w:rsidRPr="00A13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="00F93047" w:rsidRPr="00A13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047" w:rsidRPr="00A134A2">
        <w:rPr>
          <w:rFonts w:ascii="Times New Roman" w:hAnsi="Times New Roman" w:cs="Times New Roman"/>
          <w:i/>
          <w:sz w:val="24"/>
          <w:szCs w:val="24"/>
        </w:rPr>
        <w:t>thức</w:t>
      </w:r>
      <w:proofErr w:type="spellEnd"/>
      <w:r w:rsidR="00B134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3444">
        <w:rPr>
          <w:rFonts w:ascii="Times New Roman" w:hAnsi="Times New Roman" w:cs="Times New Roman"/>
          <w:i/>
          <w:sz w:val="24"/>
          <w:szCs w:val="24"/>
        </w:rPr>
        <w:t>suất</w:t>
      </w:r>
      <w:proofErr w:type="spellEnd"/>
      <w:r w:rsidR="00B134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3444">
        <w:rPr>
          <w:rFonts w:ascii="Times New Roman" w:hAnsi="Times New Roman" w:cs="Times New Roman"/>
          <w:i/>
          <w:sz w:val="24"/>
          <w:szCs w:val="24"/>
        </w:rPr>
        <w:t>điện</w:t>
      </w:r>
      <w:proofErr w:type="spellEnd"/>
      <w:r w:rsidR="00B134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3444"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 w:rsidR="00F93047" w:rsidRPr="00A134A2">
        <w:rPr>
          <w:rFonts w:ascii="Times New Roman" w:hAnsi="Times New Roman" w:cs="Times New Roman"/>
          <w:sz w:val="24"/>
          <w:szCs w:val="24"/>
        </w:rPr>
        <w:t xml:space="preserve">)? </w:t>
      </w:r>
      <w:r w:rsidR="00F93047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(1 </w:t>
      </w:r>
      <w:proofErr w:type="spellStart"/>
      <w:r w:rsidR="00F93047" w:rsidRPr="00A134A2">
        <w:rPr>
          <w:rFonts w:ascii="Times New Roman" w:hAnsi="Times New Roman" w:cs="Times New Roman"/>
          <w:b/>
          <w:bCs/>
          <w:sz w:val="24"/>
          <w:szCs w:val="24"/>
        </w:rPr>
        <w:t>điểm</w:t>
      </w:r>
      <w:proofErr w:type="spellEnd"/>
      <w:r w:rsidR="00F93047" w:rsidRPr="00A134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30633" w:rsidRPr="00A134A2" w:rsidRDefault="00F93047" w:rsidP="009412F1">
      <w:pPr>
        <w:spacing w:after="0" w:line="288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134A2">
        <w:rPr>
          <w:rFonts w:ascii="Times New Roman" w:hAnsi="Times New Roman" w:cs="Times New Roman"/>
          <w:b/>
          <w:sz w:val="24"/>
          <w:szCs w:val="24"/>
        </w:rPr>
        <w:t>3.</w:t>
      </w:r>
      <w:r w:rsidRPr="00A134A2">
        <w:rPr>
          <w:rFonts w:ascii="Times New Roman" w:hAnsi="Times New Roman" w:cs="Times New Roman"/>
          <w:sz w:val="24"/>
          <w:szCs w:val="24"/>
        </w:rPr>
        <w:t xml:space="preserve"> </w:t>
      </w:r>
      <w:r w:rsidR="00742B01">
        <w:rPr>
          <w:rFonts w:ascii="Times New Roman" w:hAnsi="Times New Roman" w:cs="Times New Roman"/>
          <w:sz w:val="24"/>
          <w:szCs w:val="24"/>
        </w:rPr>
        <w:t xml:space="preserve">  </w:t>
      </w:r>
      <w:r w:rsidR="00B30633" w:rsidRPr="00A134A2">
        <w:rPr>
          <w:rFonts w:ascii="Times New Roman" w:hAnsi="Times New Roman" w:cs="Times New Roman"/>
          <w:sz w:val="24"/>
          <w:szCs w:val="24"/>
        </w:rPr>
        <w:t xml:space="preserve">Tia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catôt</w:t>
      </w:r>
      <w:proofErr w:type="spell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gi</w:t>
      </w:r>
      <w:proofErr w:type="spellEnd"/>
      <w:proofErr w:type="gramStart"/>
      <w:r w:rsidR="00B30633" w:rsidRPr="00A134A2">
        <w:rPr>
          <w:rFonts w:ascii="Times New Roman" w:hAnsi="Times New Roman" w:cs="Times New Roman"/>
          <w:sz w:val="24"/>
          <w:szCs w:val="24"/>
        </w:rPr>
        <w:t>̀ ?</w:t>
      </w:r>
      <w:proofErr w:type="gram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chất</w:t>
      </w:r>
      <w:proofErr w:type="spell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0633" w:rsidRPr="00A134A2">
        <w:rPr>
          <w:rFonts w:ascii="Times New Roman" w:hAnsi="Times New Roman" w:cs="Times New Roman"/>
          <w:sz w:val="24"/>
          <w:szCs w:val="24"/>
        </w:rPr>
        <w:t>tia</w:t>
      </w:r>
      <w:proofErr w:type="spellEnd"/>
      <w:proofErr w:type="gramEnd"/>
      <w:r w:rsidR="00B3063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A134A2">
        <w:rPr>
          <w:rFonts w:ascii="Times New Roman" w:hAnsi="Times New Roman" w:cs="Times New Roman"/>
          <w:sz w:val="24"/>
          <w:szCs w:val="24"/>
        </w:rPr>
        <w:t>catôt</w:t>
      </w:r>
      <w:proofErr w:type="spellEnd"/>
      <w:r w:rsidR="00B30633" w:rsidRPr="00A134A2">
        <w:rPr>
          <w:rFonts w:ascii="Times New Roman" w:hAnsi="Times New Roman" w:cs="Times New Roman"/>
          <w:sz w:val="24"/>
          <w:szCs w:val="24"/>
        </w:rPr>
        <w:t>.</w:t>
      </w:r>
      <w:r w:rsidR="00B53DD1" w:rsidRPr="00A134A2">
        <w:rPr>
          <w:rFonts w:ascii="Times New Roman" w:hAnsi="Times New Roman" w:cs="Times New Roman"/>
          <w:sz w:val="24"/>
          <w:szCs w:val="24"/>
        </w:rPr>
        <w:t xml:space="preserve"> </w:t>
      </w:r>
      <w:r w:rsidR="00B30633" w:rsidRPr="00A134A2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B30633" w:rsidRPr="00A134A2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B30633" w:rsidRPr="00A134A2">
        <w:rPr>
          <w:rFonts w:ascii="Times New Roman" w:hAnsi="Times New Roman" w:cs="Times New Roman"/>
          <w:b/>
          <w:sz w:val="24"/>
          <w:szCs w:val="24"/>
        </w:rPr>
        <w:t>)</w:t>
      </w:r>
    </w:p>
    <w:p w:rsidR="00E92D50" w:rsidRPr="00A134A2" w:rsidRDefault="00F93047" w:rsidP="00742B01">
      <w:pPr>
        <w:spacing w:after="0" w:line="288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b/>
          <w:sz w:val="24"/>
          <w:szCs w:val="24"/>
        </w:rPr>
        <w:t>4</w:t>
      </w:r>
      <w:r w:rsidR="00B30633" w:rsidRPr="00A134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2B0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B1D4E" w:rsidRPr="00DB1D4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DB1D4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30633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633" w:rsidRPr="00DB1D4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1D4E" w:rsidRPr="00DB1D4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r w:rsidR="0074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proofErr w:type="gramEnd"/>
      <w:r w:rsidR="00C500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50032">
        <w:rPr>
          <w:rFonts w:ascii="Times New Roman" w:hAnsi="Times New Roman" w:cs="Times New Roman"/>
          <w:sz w:val="24"/>
          <w:szCs w:val="24"/>
        </w:rPr>
        <w:t>p</w:t>
      </w:r>
      <w:r w:rsidR="00DB1D4E" w:rsidRPr="00DB1D4E">
        <w:rPr>
          <w:rFonts w:ascii="Times New Roman" w:hAnsi="Times New Roman" w:cs="Times New Roman"/>
          <w:sz w:val="24"/>
          <w:szCs w:val="24"/>
        </w:rPr>
        <w:t xml:space="preserve"> </w:t>
      </w:r>
      <w:r w:rsidR="0052267E" w:rsidRPr="00A134A2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52267E" w:rsidRPr="00A134A2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="0052267E" w:rsidRPr="00A134A2">
        <w:rPr>
          <w:rFonts w:ascii="Times New Roman" w:hAnsi="Times New Roman" w:cs="Times New Roman"/>
          <w:b/>
          <w:sz w:val="24"/>
          <w:szCs w:val="24"/>
        </w:rPr>
        <w:t>)</w:t>
      </w:r>
      <w:r w:rsidR="00A07D6C" w:rsidRPr="00A134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2F1" w:rsidRDefault="009412F1" w:rsidP="009412F1">
      <w:pPr>
        <w:spacing w:after="0" w:line="288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46C" w:rsidRPr="00A134A2" w:rsidRDefault="0084546C" w:rsidP="009412F1">
      <w:pPr>
        <w:spacing w:after="120" w:line="288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II/ </w:t>
      </w:r>
      <w:r w:rsidRPr="00A134A2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736516" w:rsidRPr="00A134A2">
        <w:rPr>
          <w:rFonts w:ascii="Times New Roman" w:hAnsi="Times New Roman" w:cs="Times New Roman"/>
          <w:b/>
          <w:bCs/>
          <w:sz w:val="24"/>
          <w:szCs w:val="24"/>
          <w:u w:val="single"/>
        </w:rPr>
        <w:t>ÀI TOÁN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: (5 </w:t>
      </w:r>
      <w:proofErr w:type="spellStart"/>
      <w:r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134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63031" w:rsidRPr="00A134A2" w:rsidRDefault="0084546C" w:rsidP="009412F1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736516" w:rsidRPr="00A134A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736516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D73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3031" w:rsidRPr="00A134A2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8B6D73" w:rsidRPr="00A134A2" w:rsidRDefault="00363031" w:rsidP="0066590E">
      <w:pPr>
        <w:spacing w:after="0" w:line="288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b/>
          <w:sz w:val="24"/>
          <w:szCs w:val="24"/>
        </w:rPr>
        <w:t>1/</w:t>
      </w:r>
      <w:r w:rsidRPr="001F03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D73" w:rsidRPr="00A134A2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q</w:t>
      </w:r>
      <w:r w:rsidR="008B6D73" w:rsidRPr="00A134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A05AB">
        <w:rPr>
          <w:rFonts w:ascii="Times New Roman" w:hAnsi="Times New Roman" w:cs="Times New Roman"/>
          <w:sz w:val="24"/>
          <w:szCs w:val="24"/>
        </w:rPr>
        <w:t xml:space="preserve"> = 9</w:t>
      </w:r>
      <w:r w:rsidR="008B6D73" w:rsidRPr="00A134A2">
        <w:rPr>
          <w:rFonts w:ascii="Times New Roman" w:hAnsi="Times New Roman" w:cs="Times New Roman"/>
          <w:sz w:val="24"/>
          <w:szCs w:val="24"/>
        </w:rPr>
        <w:t>.10</w:t>
      </w:r>
      <w:r w:rsidR="008B6D73" w:rsidRPr="00A134A2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8B6D73" w:rsidRPr="00A134A2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q</w:t>
      </w:r>
      <w:r w:rsidR="008B6D73" w:rsidRPr="00A134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B6D73" w:rsidRPr="00A134A2">
        <w:rPr>
          <w:rFonts w:ascii="Times New Roman" w:hAnsi="Times New Roman" w:cs="Times New Roman"/>
          <w:sz w:val="24"/>
          <w:szCs w:val="24"/>
        </w:rPr>
        <w:t xml:space="preserve"> = 2.10</w:t>
      </w:r>
      <w:r w:rsidR="008B6D73" w:rsidRPr="00A134A2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8B6D73" w:rsidRPr="00A134A2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32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A56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327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A56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60 cm</w:t>
      </w:r>
      <w:r w:rsidR="00002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02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3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02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3C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07C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D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7C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D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7C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DD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7C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D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="008B6D73" w:rsidRPr="00A134A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AC </w:t>
      </w:r>
      <w:proofErr w:type="gramStart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= </w:t>
      </w:r>
      <w:r w:rsidR="009A05AB">
        <w:rPr>
          <w:rFonts w:ascii="Times New Roman" w:hAnsi="Times New Roman" w:cs="Times New Roman"/>
          <w:sz w:val="24"/>
          <w:szCs w:val="24"/>
        </w:rPr>
        <w:t xml:space="preserve"> </w:t>
      </w:r>
      <w:r w:rsidR="008B6D73" w:rsidRPr="00A134A2">
        <w:rPr>
          <w:rFonts w:ascii="Times New Roman" w:hAnsi="Times New Roman" w:cs="Times New Roman"/>
          <w:sz w:val="24"/>
          <w:szCs w:val="24"/>
        </w:rPr>
        <w:t>90</w:t>
      </w:r>
      <w:proofErr w:type="gramEnd"/>
      <w:r w:rsidR="008B6D73" w:rsidRPr="00A134A2">
        <w:rPr>
          <w:rFonts w:ascii="Times New Roman" w:hAnsi="Times New Roman" w:cs="Times New Roman"/>
          <w:sz w:val="24"/>
          <w:szCs w:val="24"/>
        </w:rPr>
        <w:t xml:space="preserve"> cm, BC = 30 cm. </w:t>
      </w:r>
      <w:proofErr w:type="spellStart"/>
      <w:r w:rsidR="009A05A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A05AB">
        <w:rPr>
          <w:rFonts w:ascii="Times New Roman" w:hAnsi="Times New Roman" w:cs="Times New Roman"/>
          <w:sz w:val="24"/>
          <w:szCs w:val="24"/>
        </w:rPr>
        <w:t xml:space="preserve"> k = 9.10</w:t>
      </w:r>
      <w:r w:rsidR="009A05AB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9A05AB">
        <w:rPr>
          <w:rFonts w:ascii="Times New Roman" w:hAnsi="Times New Roman" w:cs="Times New Roman"/>
          <w:sz w:val="24"/>
          <w:szCs w:val="24"/>
        </w:rPr>
        <w:t xml:space="preserve"> N.m</w:t>
      </w:r>
      <w:r w:rsidR="009A05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A05AB">
        <w:rPr>
          <w:rFonts w:ascii="Times New Roman" w:hAnsi="Times New Roman" w:cs="Times New Roman"/>
          <w:sz w:val="24"/>
          <w:szCs w:val="24"/>
        </w:rPr>
        <w:t>/C</w:t>
      </w:r>
      <w:r w:rsidR="009A05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A05AB">
        <w:rPr>
          <w:rFonts w:ascii="Times New Roman" w:hAnsi="Times New Roman" w:cs="Times New Roman"/>
          <w:sz w:val="24"/>
          <w:szCs w:val="24"/>
        </w:rPr>
        <w:t xml:space="preserve"> </w:t>
      </w:r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(1 </w:t>
      </w:r>
      <w:proofErr w:type="spellStart"/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>điểm</w:t>
      </w:r>
      <w:proofErr w:type="spellEnd"/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F2EBF">
        <w:rPr>
          <w:rFonts w:ascii="Times New Roman" w:hAnsi="Times New Roman" w:cs="Times New Roman"/>
          <w:sz w:val="24"/>
          <w:szCs w:val="24"/>
        </w:rPr>
        <w:tab/>
      </w:r>
    </w:p>
    <w:p w:rsidR="007F30BF" w:rsidRDefault="00363031" w:rsidP="009412F1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b/>
          <w:sz w:val="24"/>
          <w:szCs w:val="24"/>
        </w:rPr>
        <w:t xml:space="preserve">2/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A373D" w:rsidRPr="00A134A2">
        <w:rPr>
          <w:rFonts w:ascii="Times New Roman" w:hAnsi="Times New Roman" w:cs="Times New Roman"/>
          <w:sz w:val="24"/>
          <w:szCs w:val="24"/>
        </w:rPr>
        <w:t xml:space="preserve"> dung: C</w:t>
      </w:r>
      <w:r w:rsidR="002A373D" w:rsidRPr="00A134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A373D" w:rsidRPr="00A134A2">
        <w:rPr>
          <w:rFonts w:ascii="Times New Roman" w:hAnsi="Times New Roman" w:cs="Times New Roman"/>
          <w:sz w:val="24"/>
          <w:szCs w:val="24"/>
        </w:rPr>
        <w:t xml:space="preserve"> = C</w:t>
      </w:r>
      <w:r w:rsidR="002A373D" w:rsidRPr="00A134A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A373D" w:rsidRPr="00A134A2">
        <w:rPr>
          <w:rFonts w:ascii="Times New Roman" w:hAnsi="Times New Roman" w:cs="Times New Roman"/>
          <w:sz w:val="24"/>
          <w:szCs w:val="24"/>
        </w:rPr>
        <w:t xml:space="preserve"> = 4 µF, C</w:t>
      </w:r>
      <w:r w:rsidR="002A373D" w:rsidRPr="00A134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A373D" w:rsidRPr="00A134A2">
        <w:rPr>
          <w:rFonts w:ascii="Times New Roman" w:hAnsi="Times New Roman" w:cs="Times New Roman"/>
          <w:sz w:val="24"/>
          <w:szCs w:val="24"/>
        </w:rPr>
        <w:t xml:space="preserve"> = 8 µF. Cho </w:t>
      </w:r>
      <w:proofErr w:type="spellStart"/>
      <w:r w:rsidR="002A373D" w:rsidRPr="00A134A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7F30BF">
        <w:rPr>
          <w:rFonts w:ascii="Times New Roman" w:hAnsi="Times New Roman" w:cs="Times New Roman"/>
          <w:sz w:val="24"/>
          <w:szCs w:val="24"/>
        </w:rPr>
        <w:t>:</w:t>
      </w:r>
      <w:r w:rsidR="002A373D" w:rsidRPr="00A134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031" w:rsidRPr="00A134A2" w:rsidRDefault="002A373D" w:rsidP="0066590E">
      <w:pPr>
        <w:spacing w:after="0" w:line="288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sz w:val="24"/>
          <w:szCs w:val="24"/>
        </w:rPr>
        <w:t>C</w:t>
      </w:r>
      <w:r w:rsidRPr="00A134A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34A2">
        <w:rPr>
          <w:rFonts w:ascii="Times New Roman" w:hAnsi="Times New Roman" w:cs="Times New Roman"/>
          <w:sz w:val="24"/>
          <w:szCs w:val="24"/>
        </w:rPr>
        <w:t>n</w:t>
      </w:r>
      <w:r w:rsidR="00C12E79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A134A2">
        <w:rPr>
          <w:rFonts w:ascii="Times New Roman" w:hAnsi="Times New Roman" w:cs="Times New Roman"/>
          <w:sz w:val="24"/>
          <w:szCs w:val="24"/>
        </w:rPr>
        <w:t xml:space="preserve"> (C</w:t>
      </w:r>
      <w:r w:rsidRPr="00A134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34A2">
        <w:rPr>
          <w:rFonts w:ascii="Times New Roman" w:hAnsi="Times New Roman" w:cs="Times New Roman"/>
          <w:sz w:val="24"/>
          <w:szCs w:val="24"/>
        </w:rPr>
        <w:t xml:space="preserve"> </w:t>
      </w:r>
      <w:r w:rsidR="007F30BF">
        <w:rPr>
          <w:rFonts w:ascii="Times New Roman" w:hAnsi="Times New Roman" w:cs="Times New Roman"/>
          <w:sz w:val="24"/>
          <w:szCs w:val="24"/>
        </w:rPr>
        <w:t>//</w:t>
      </w:r>
      <w:r w:rsidRPr="00A134A2">
        <w:rPr>
          <w:rFonts w:ascii="Times New Roman" w:hAnsi="Times New Roman" w:cs="Times New Roman"/>
          <w:sz w:val="24"/>
          <w:szCs w:val="24"/>
        </w:rPr>
        <w:t xml:space="preserve"> C</w:t>
      </w:r>
      <w:r w:rsidRPr="00A134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34A2">
        <w:rPr>
          <w:rFonts w:ascii="Times New Roman" w:hAnsi="Times New Roman" w:cs="Times New Roman"/>
          <w:sz w:val="24"/>
          <w:szCs w:val="24"/>
        </w:rPr>
        <w:t xml:space="preserve">). </w:t>
      </w:r>
      <w:r w:rsidR="00363031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031" w:rsidRPr="00A134A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63031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031" w:rsidRPr="00A134A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63031" w:rsidRPr="00A134A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363031" w:rsidRPr="00A1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63031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031" w:rsidRPr="00A134A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363031" w:rsidRPr="00A1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031" w:rsidRPr="00A134A2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363031" w:rsidRPr="00A134A2">
        <w:rPr>
          <w:rFonts w:ascii="Times New Roman" w:hAnsi="Times New Roman" w:cs="Times New Roman"/>
          <w:sz w:val="24"/>
          <w:szCs w:val="24"/>
        </w:rPr>
        <w:t xml:space="preserve">.  </w:t>
      </w:r>
      <w:r w:rsidR="005F2EBF">
        <w:rPr>
          <w:rFonts w:ascii="Times New Roman" w:hAnsi="Times New Roman" w:cs="Times New Roman"/>
          <w:sz w:val="24"/>
          <w:szCs w:val="24"/>
        </w:rPr>
        <w:tab/>
      </w:r>
      <w:r w:rsidR="002577F7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(1 </w:t>
      </w:r>
      <w:proofErr w:type="spellStart"/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>điểm</w:t>
      </w:r>
      <w:proofErr w:type="spellEnd"/>
      <w:r w:rsidR="005F2EBF" w:rsidRPr="00A134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F2EBF" w:rsidRDefault="0084546C" w:rsidP="00941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="001C60A9" w:rsidRPr="00A134A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1C60A9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4A2">
        <w:rPr>
          <w:rFonts w:ascii="Times New Roman" w:hAnsi="Times New Roman" w:cs="Times New Roman"/>
          <w:sz w:val="24"/>
          <w:szCs w:val="24"/>
        </w:rPr>
        <w:t xml:space="preserve"> 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20ED5" w:rsidRPr="00A134A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134A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34A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670"/>
        <w:gridCol w:w="4079"/>
      </w:tblGrid>
      <w:tr w:rsidR="009F59BD" w:rsidTr="009F59BD">
        <w:tc>
          <w:tcPr>
            <w:tcW w:w="5670" w:type="dxa"/>
          </w:tcPr>
          <w:p w:rsidR="0066590E" w:rsidRDefault="009F59BD" w:rsidP="009144A8">
            <w:pPr>
              <w:spacing w:before="120" w:line="288" w:lineRule="auto"/>
              <w:ind w:left="158"/>
              <w:jc w:val="both"/>
              <w:rPr>
                <w:sz w:val="24"/>
                <w:szCs w:val="24"/>
                <w:lang w:val="pt-BR"/>
              </w:rPr>
            </w:pPr>
            <w:r w:rsidRPr="00A134A2"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mạch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như</w:t>
            </w:r>
            <w:proofErr w:type="spellEnd"/>
            <w:r w:rsidRPr="00A134A2">
              <w:rPr>
                <w:sz w:val="24"/>
                <w:szCs w:val="24"/>
              </w:rPr>
              <w:t xml:space="preserve"> (</w:t>
            </w:r>
            <w:proofErr w:type="spellStart"/>
            <w:r w:rsidRPr="00A134A2">
              <w:rPr>
                <w:sz w:val="24"/>
                <w:szCs w:val="24"/>
              </w:rPr>
              <w:t>hình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r w:rsidR="00AF53C7">
              <w:rPr>
                <w:sz w:val="24"/>
                <w:szCs w:val="24"/>
              </w:rPr>
              <w:t xml:space="preserve">- </w:t>
            </w:r>
            <w:r w:rsidRPr="00A134A2">
              <w:rPr>
                <w:sz w:val="24"/>
                <w:szCs w:val="24"/>
              </w:rPr>
              <w:t xml:space="preserve">1). </w:t>
            </w:r>
            <w:proofErr w:type="spellStart"/>
            <w:r w:rsidRPr="00A134A2">
              <w:rPr>
                <w:sz w:val="24"/>
                <w:szCs w:val="24"/>
              </w:rPr>
              <w:t>Điện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trở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có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giá</w:t>
            </w:r>
            <w:proofErr w:type="spellEnd"/>
            <w:r w:rsidRPr="00A134A2">
              <w:rPr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sz w:val="24"/>
                <w:szCs w:val="24"/>
              </w:rPr>
              <w:t>trị</w:t>
            </w:r>
            <w:proofErr w:type="spellEnd"/>
            <w:r w:rsidRPr="00A134A2">
              <w:rPr>
                <w:sz w:val="24"/>
                <w:szCs w:val="24"/>
              </w:rPr>
              <w:t>:</w:t>
            </w:r>
            <w:r w:rsidRPr="00A134A2">
              <w:rPr>
                <w:sz w:val="24"/>
                <w:szCs w:val="24"/>
                <w:lang w:val="pt-BR"/>
              </w:rPr>
              <w:t xml:space="preserve"> </w:t>
            </w:r>
          </w:p>
          <w:p w:rsidR="0066590E" w:rsidRDefault="009F59BD" w:rsidP="009144A8">
            <w:pPr>
              <w:spacing w:before="120" w:line="288" w:lineRule="auto"/>
              <w:ind w:left="158"/>
              <w:jc w:val="both"/>
              <w:rPr>
                <w:sz w:val="24"/>
                <w:szCs w:val="24"/>
                <w:lang w:val="pt-BR"/>
              </w:rPr>
            </w:pPr>
            <w:r w:rsidRPr="00A134A2">
              <w:rPr>
                <w:sz w:val="24"/>
                <w:szCs w:val="24"/>
                <w:lang w:val="pt-BR"/>
              </w:rPr>
              <w:t>R</w:t>
            </w:r>
            <w:r w:rsidRPr="00A134A2">
              <w:rPr>
                <w:sz w:val="24"/>
                <w:szCs w:val="24"/>
                <w:vertAlign w:val="subscript"/>
                <w:lang w:val="pt-BR"/>
              </w:rPr>
              <w:t>2</w:t>
            </w:r>
            <w:r w:rsidRPr="00A134A2">
              <w:rPr>
                <w:sz w:val="24"/>
                <w:szCs w:val="24"/>
                <w:lang w:val="pt-BR"/>
              </w:rPr>
              <w:t xml:space="preserve"> = 3 </w:t>
            </w:r>
            <w:r w:rsidRPr="00A134A2">
              <w:rPr>
                <w:sz w:val="24"/>
                <w:szCs w:val="24"/>
              </w:rPr>
              <w:sym w:font="Symbol" w:char="F057"/>
            </w:r>
            <w:r w:rsidRPr="00A134A2">
              <w:rPr>
                <w:sz w:val="24"/>
                <w:szCs w:val="24"/>
                <w:lang w:val="pt-BR"/>
              </w:rPr>
              <w:t>. Bình điện phân đựng dung dịch CuSO</w:t>
            </w:r>
            <w:r w:rsidRPr="00A134A2">
              <w:rPr>
                <w:sz w:val="24"/>
                <w:szCs w:val="24"/>
                <w:vertAlign w:val="subscript"/>
                <w:lang w:val="pt-BR"/>
              </w:rPr>
              <w:t>4</w:t>
            </w:r>
            <w:r w:rsidRPr="00A134A2">
              <w:rPr>
                <w:sz w:val="24"/>
                <w:szCs w:val="24"/>
                <w:lang w:val="pt-BR"/>
              </w:rPr>
              <w:t xml:space="preserve"> với anôt bằng đồng, coi như là một điện trở có giá trị </w:t>
            </w:r>
          </w:p>
          <w:p w:rsidR="009F59BD" w:rsidRDefault="009F59BD" w:rsidP="009144A8">
            <w:pPr>
              <w:spacing w:before="120" w:line="288" w:lineRule="auto"/>
              <w:ind w:left="158"/>
              <w:jc w:val="both"/>
              <w:rPr>
                <w:sz w:val="24"/>
                <w:szCs w:val="24"/>
                <w:lang w:val="pt-BR"/>
              </w:rPr>
            </w:pPr>
            <w:r w:rsidRPr="00A134A2">
              <w:rPr>
                <w:sz w:val="24"/>
                <w:szCs w:val="24"/>
                <w:lang w:val="pt-BR"/>
              </w:rPr>
              <w:t>R</w:t>
            </w:r>
            <w:r w:rsidRPr="00A134A2">
              <w:rPr>
                <w:sz w:val="24"/>
                <w:szCs w:val="24"/>
                <w:vertAlign w:val="subscript"/>
                <w:lang w:val="pt-BR"/>
              </w:rPr>
              <w:t>1</w:t>
            </w:r>
            <w:r w:rsidRPr="00A134A2">
              <w:rPr>
                <w:sz w:val="24"/>
                <w:szCs w:val="24"/>
                <w:lang w:val="pt-BR"/>
              </w:rPr>
              <w:t xml:space="preserve"> = 2 </w:t>
            </w:r>
            <w:r w:rsidRPr="00A134A2">
              <w:rPr>
                <w:sz w:val="24"/>
                <w:szCs w:val="24"/>
              </w:rPr>
              <w:sym w:font="Symbol" w:char="F057"/>
            </w:r>
            <w:r w:rsidRPr="00A134A2">
              <w:rPr>
                <w:sz w:val="24"/>
                <w:szCs w:val="24"/>
              </w:rPr>
              <w:t>. H</w:t>
            </w:r>
            <w:r w:rsidRPr="00A134A2">
              <w:rPr>
                <w:sz w:val="24"/>
                <w:szCs w:val="24"/>
                <w:lang w:val="pt-BR"/>
              </w:rPr>
              <w:t xml:space="preserve">iệu điện thế ở hai đầu đoạn mạch U = 6 V. </w:t>
            </w:r>
          </w:p>
          <w:p w:rsidR="009F59BD" w:rsidRDefault="009F59BD" w:rsidP="009412F1">
            <w:pPr>
              <w:spacing w:line="288" w:lineRule="auto"/>
              <w:ind w:left="162"/>
              <w:jc w:val="both"/>
              <w:rPr>
                <w:sz w:val="24"/>
                <w:szCs w:val="24"/>
                <w:lang w:val="pt-BR"/>
              </w:rPr>
            </w:pPr>
            <w:r w:rsidRPr="00A134A2">
              <w:rPr>
                <w:sz w:val="24"/>
                <w:szCs w:val="24"/>
                <w:lang w:val="pt-BR"/>
              </w:rPr>
              <w:t>Tính khối lượng đồng bám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A134A2">
              <w:rPr>
                <w:sz w:val="24"/>
                <w:szCs w:val="24"/>
                <w:lang w:val="pt-BR"/>
              </w:rPr>
              <w:t xml:space="preserve">vào catôt của bình điện phân và </w:t>
            </w:r>
            <w:r>
              <w:rPr>
                <w:sz w:val="24"/>
                <w:szCs w:val="24"/>
                <w:lang w:val="pt-BR"/>
              </w:rPr>
              <w:t>điện năng tiêu thụ của</w:t>
            </w:r>
            <w:r w:rsidRPr="00A134A2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bình điện phân </w:t>
            </w:r>
            <w:r w:rsidRPr="00A134A2">
              <w:rPr>
                <w:sz w:val="24"/>
                <w:szCs w:val="24"/>
                <w:lang w:val="pt-BR"/>
              </w:rPr>
              <w:t>trong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A134A2">
              <w:rPr>
                <w:sz w:val="24"/>
                <w:szCs w:val="24"/>
                <w:lang w:val="pt-BR"/>
              </w:rPr>
              <w:t xml:space="preserve"> thời gian 32  phút 10 giây. </w:t>
            </w:r>
          </w:p>
          <w:p w:rsidR="009F59BD" w:rsidRDefault="009F59BD" w:rsidP="009412F1">
            <w:pPr>
              <w:spacing w:line="288" w:lineRule="auto"/>
              <w:ind w:left="162"/>
              <w:jc w:val="both"/>
              <w:rPr>
                <w:sz w:val="24"/>
                <w:szCs w:val="24"/>
              </w:rPr>
            </w:pPr>
            <w:r w:rsidRPr="0066590E">
              <w:rPr>
                <w:b/>
                <w:sz w:val="24"/>
                <w:szCs w:val="24"/>
                <w:lang w:val="pt-BR"/>
              </w:rPr>
              <w:t xml:space="preserve">Cho </w:t>
            </w:r>
            <w:r w:rsidR="0066590E" w:rsidRPr="0066590E">
              <w:rPr>
                <w:b/>
                <w:sz w:val="24"/>
                <w:szCs w:val="24"/>
                <w:lang w:val="pt-BR"/>
              </w:rPr>
              <w:t>biết</w:t>
            </w:r>
            <w:r w:rsidR="0066590E">
              <w:rPr>
                <w:sz w:val="24"/>
                <w:szCs w:val="24"/>
                <w:lang w:val="pt-BR"/>
              </w:rPr>
              <w:t xml:space="preserve">: </w:t>
            </w:r>
            <w:r w:rsidRPr="00A134A2">
              <w:rPr>
                <w:sz w:val="24"/>
                <w:szCs w:val="24"/>
                <w:lang w:val="pt-BR"/>
              </w:rPr>
              <w:t xml:space="preserve">Cu = 64, hóa trị n = 2.  </w:t>
            </w:r>
            <w:r w:rsidRPr="00A134A2">
              <w:rPr>
                <w:b/>
                <w:bCs/>
                <w:i/>
                <w:iCs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4079" w:type="dxa"/>
          </w:tcPr>
          <w:p w:rsidR="009F59BD" w:rsidRDefault="009F59BD" w:rsidP="009412F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38AC4AE" wp14:editId="7DA7E7F3">
                  <wp:extent cx="2314575" cy="1895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130" cy="189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9BD" w:rsidRPr="009412F1" w:rsidRDefault="009F59BD" w:rsidP="009412F1">
      <w:pPr>
        <w:spacing w:after="0" w:line="288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F66D91" w:rsidRDefault="00F66D91" w:rsidP="009412F1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3.</w:t>
      </w:r>
      <w:proofErr w:type="gramEnd"/>
      <w:r w:rsidRPr="00A134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(2 </w:t>
      </w:r>
      <w:proofErr w:type="spellStart"/>
      <w:r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670"/>
        <w:gridCol w:w="4079"/>
      </w:tblGrid>
      <w:tr w:rsidR="00AF53C7" w:rsidTr="00AF53C7">
        <w:tc>
          <w:tcPr>
            <w:tcW w:w="5670" w:type="dxa"/>
          </w:tcPr>
          <w:p w:rsidR="00AF53C7" w:rsidRPr="00A134A2" w:rsidRDefault="00AF53C7" w:rsidP="009144A8">
            <w:pPr>
              <w:spacing w:before="120" w:line="288" w:lineRule="auto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Cho </w:t>
            </w:r>
            <w:proofErr w:type="spellStart"/>
            <w:r w:rsidRPr="00A134A2">
              <w:rPr>
                <w:bCs/>
                <w:sz w:val="24"/>
                <w:szCs w:val="24"/>
              </w:rPr>
              <w:t>mạch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như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134A2">
              <w:rPr>
                <w:bCs/>
                <w:sz w:val="24"/>
                <w:szCs w:val="24"/>
              </w:rPr>
              <w:t>hình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– 2)</w:t>
            </w:r>
            <w:r w:rsidRPr="009F59BD">
              <w:rPr>
                <w:b/>
                <w:noProof/>
                <w:sz w:val="32"/>
                <w:szCs w:val="32"/>
              </w:rPr>
              <w:t xml:space="preserve"> </w:t>
            </w:r>
          </w:p>
          <w:p w:rsidR="0054411A" w:rsidRDefault="00AF53C7" w:rsidP="009412F1">
            <w:pPr>
              <w:spacing w:line="288" w:lineRule="auto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A134A2">
              <w:rPr>
                <w:bCs/>
                <w:sz w:val="24"/>
                <w:szCs w:val="24"/>
              </w:rPr>
              <w:t>Nguồn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có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suất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động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và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trở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trong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là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: </w:t>
            </w:r>
          </w:p>
          <w:p w:rsidR="00AF53C7" w:rsidRPr="00A134A2" w:rsidRDefault="00AF53C7" w:rsidP="0054411A">
            <w:pPr>
              <w:spacing w:line="288" w:lineRule="auto"/>
              <w:ind w:firstLine="162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E = 12 V, r = 2 Ω. </w:t>
            </w:r>
          </w:p>
          <w:p w:rsidR="00AF53C7" w:rsidRPr="00A134A2" w:rsidRDefault="00AF53C7" w:rsidP="009412F1">
            <w:pPr>
              <w:spacing w:line="288" w:lineRule="auto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A134A2">
              <w:rPr>
                <w:bCs/>
                <w:sz w:val="24"/>
                <w:szCs w:val="24"/>
              </w:rPr>
              <w:t>Các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trở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R</w:t>
            </w:r>
            <w:r w:rsidRPr="00A134A2">
              <w:rPr>
                <w:bCs/>
                <w:sz w:val="24"/>
                <w:szCs w:val="24"/>
                <w:vertAlign w:val="subscript"/>
              </w:rPr>
              <w:t>1</w:t>
            </w:r>
            <w:r w:rsidRPr="00A134A2">
              <w:rPr>
                <w:bCs/>
                <w:sz w:val="24"/>
                <w:szCs w:val="24"/>
              </w:rPr>
              <w:t xml:space="preserve"> = R</w:t>
            </w:r>
            <w:r>
              <w:rPr>
                <w:bCs/>
                <w:sz w:val="24"/>
                <w:szCs w:val="24"/>
                <w:vertAlign w:val="subscript"/>
              </w:rPr>
              <w:t xml:space="preserve">4 </w:t>
            </w:r>
            <w:r>
              <w:rPr>
                <w:bCs/>
                <w:sz w:val="24"/>
                <w:szCs w:val="24"/>
              </w:rPr>
              <w:t>= 2</w:t>
            </w:r>
            <w:r w:rsidRPr="00A134A2">
              <w:rPr>
                <w:bCs/>
                <w:sz w:val="24"/>
                <w:szCs w:val="24"/>
              </w:rPr>
              <w:t xml:space="preserve"> Ω, R</w:t>
            </w:r>
            <w:r w:rsidRPr="00A134A2">
              <w:rPr>
                <w:bCs/>
                <w:sz w:val="24"/>
                <w:szCs w:val="24"/>
                <w:vertAlign w:val="subscript"/>
              </w:rPr>
              <w:t>2</w:t>
            </w:r>
            <w:r w:rsidRPr="00A134A2">
              <w:rPr>
                <w:bCs/>
                <w:sz w:val="24"/>
                <w:szCs w:val="24"/>
              </w:rPr>
              <w:t xml:space="preserve"> = </w:t>
            </w:r>
            <w:r>
              <w:rPr>
                <w:bCs/>
                <w:sz w:val="24"/>
                <w:szCs w:val="24"/>
              </w:rPr>
              <w:t>4</w:t>
            </w:r>
            <w:r w:rsidRPr="00A134A2">
              <w:rPr>
                <w:bCs/>
                <w:sz w:val="24"/>
                <w:szCs w:val="24"/>
              </w:rPr>
              <w:t xml:space="preserve"> Ω,</w:t>
            </w:r>
          </w:p>
          <w:p w:rsidR="00AF53C7" w:rsidRPr="00A134A2" w:rsidRDefault="00AF53C7" w:rsidP="009412F1">
            <w:pPr>
              <w:spacing w:line="288" w:lineRule="auto"/>
              <w:ind w:left="252" w:hanging="252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>- R</w:t>
            </w:r>
            <w:r w:rsidRPr="00A134A2">
              <w:rPr>
                <w:bCs/>
                <w:sz w:val="24"/>
                <w:szCs w:val="24"/>
                <w:vertAlign w:val="subscript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là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một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biến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trở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có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giá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trị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biến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thiên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từ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0 </w:t>
            </w:r>
            <w:proofErr w:type="spellStart"/>
            <w:r w:rsidRPr="00A134A2">
              <w:rPr>
                <w:bCs/>
                <w:sz w:val="24"/>
                <w:szCs w:val="24"/>
              </w:rPr>
              <w:t>đến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vài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trăm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Ω. </w:t>
            </w:r>
          </w:p>
          <w:p w:rsidR="00AF53C7" w:rsidRPr="00A134A2" w:rsidRDefault="00AF53C7" w:rsidP="009412F1">
            <w:pPr>
              <w:spacing w:line="288" w:lineRule="auto"/>
              <w:ind w:left="162" w:hanging="162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A134A2">
              <w:rPr>
                <w:bCs/>
                <w:sz w:val="24"/>
                <w:szCs w:val="24"/>
              </w:rPr>
              <w:t>Điện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trở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của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ampe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A134A2">
              <w:rPr>
                <w:bCs/>
                <w:sz w:val="24"/>
                <w:szCs w:val="24"/>
              </w:rPr>
              <w:t>kế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và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của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các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dây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nối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không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đáng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kể</w:t>
            </w:r>
            <w:proofErr w:type="spellEnd"/>
            <w:r w:rsidRPr="00A134A2">
              <w:rPr>
                <w:bCs/>
                <w:sz w:val="24"/>
                <w:szCs w:val="24"/>
              </w:rPr>
              <w:t>.</w:t>
            </w:r>
          </w:p>
          <w:p w:rsidR="00AF53C7" w:rsidRPr="00A134A2" w:rsidRDefault="00AF53C7" w:rsidP="009412F1">
            <w:pPr>
              <w:spacing w:line="288" w:lineRule="auto"/>
              <w:ind w:left="162" w:hanging="162"/>
              <w:rPr>
                <w:bCs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1/ </w:t>
            </w:r>
            <w:proofErr w:type="spellStart"/>
            <w:r w:rsidRPr="00A134A2">
              <w:rPr>
                <w:bCs/>
                <w:sz w:val="24"/>
                <w:szCs w:val="24"/>
              </w:rPr>
              <w:t>Điều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chỉnh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để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R</w:t>
            </w:r>
            <w:r w:rsidRPr="00A134A2">
              <w:rPr>
                <w:bCs/>
                <w:sz w:val="24"/>
                <w:szCs w:val="24"/>
                <w:vertAlign w:val="subscript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 = </w:t>
            </w:r>
            <w:r>
              <w:rPr>
                <w:bCs/>
                <w:sz w:val="24"/>
                <w:szCs w:val="24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 Ω. </w:t>
            </w:r>
            <w:proofErr w:type="spellStart"/>
            <w:r w:rsidRPr="00A134A2">
              <w:rPr>
                <w:bCs/>
                <w:sz w:val="24"/>
                <w:szCs w:val="24"/>
              </w:rPr>
              <w:t>Tìm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số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chỉ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củ</w:t>
            </w:r>
            <w:r>
              <w:rPr>
                <w:bCs/>
                <w:sz w:val="24"/>
                <w:szCs w:val="24"/>
              </w:rPr>
              <w:t>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ampe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kế</w:t>
            </w:r>
            <w:proofErr w:type="spellEnd"/>
            <w:proofErr w:type="gram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và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hiệu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suất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của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nguồn</w:t>
            </w:r>
            <w:proofErr w:type="spellEnd"/>
            <w:r w:rsidRPr="00A134A2">
              <w:rPr>
                <w:bCs/>
                <w:sz w:val="24"/>
                <w:szCs w:val="24"/>
              </w:rPr>
              <w:t>.</w:t>
            </w:r>
            <w:r w:rsidRPr="00A134A2">
              <w:rPr>
                <w:b/>
                <w:bCs/>
                <w:sz w:val="24"/>
                <w:szCs w:val="24"/>
              </w:rPr>
              <w:t xml:space="preserve"> </w:t>
            </w:r>
            <w:r w:rsidR="009412F1">
              <w:rPr>
                <w:b/>
                <w:bCs/>
                <w:sz w:val="24"/>
                <w:szCs w:val="24"/>
              </w:rPr>
              <w:t>(1 đ</w:t>
            </w:r>
            <w:r w:rsidRPr="00A134A2">
              <w:rPr>
                <w:b/>
                <w:bCs/>
                <w:sz w:val="24"/>
                <w:szCs w:val="24"/>
              </w:rPr>
              <w:t>)</w:t>
            </w:r>
          </w:p>
          <w:p w:rsidR="00AF53C7" w:rsidRPr="00A134A2" w:rsidRDefault="00AF53C7" w:rsidP="009412F1">
            <w:pPr>
              <w:spacing w:line="288" w:lineRule="auto"/>
              <w:ind w:left="252" w:hanging="252"/>
              <w:rPr>
                <w:b/>
                <w:sz w:val="24"/>
                <w:szCs w:val="24"/>
              </w:rPr>
            </w:pPr>
            <w:r w:rsidRPr="00A134A2">
              <w:rPr>
                <w:bCs/>
                <w:sz w:val="24"/>
                <w:szCs w:val="24"/>
              </w:rPr>
              <w:t xml:space="preserve">2/ </w:t>
            </w:r>
            <w:proofErr w:type="spellStart"/>
            <w:r w:rsidRPr="00A134A2">
              <w:rPr>
                <w:bCs/>
                <w:sz w:val="24"/>
                <w:szCs w:val="24"/>
              </w:rPr>
              <w:t>Điều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chỉnh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giá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trị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của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R</w:t>
            </w:r>
            <w:r w:rsidRPr="00A134A2">
              <w:rPr>
                <w:bCs/>
                <w:sz w:val="24"/>
                <w:szCs w:val="24"/>
                <w:vertAlign w:val="subscript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để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công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suất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tiêu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thụ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trên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R</w:t>
            </w:r>
            <w:r w:rsidRPr="00A134A2">
              <w:rPr>
                <w:bCs/>
                <w:sz w:val="24"/>
                <w:szCs w:val="24"/>
                <w:vertAlign w:val="subscript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đạt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cực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134A2">
              <w:rPr>
                <w:bCs/>
                <w:sz w:val="24"/>
                <w:szCs w:val="24"/>
              </w:rPr>
              <w:t>đại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A134A2">
              <w:rPr>
                <w:bCs/>
                <w:sz w:val="24"/>
                <w:szCs w:val="24"/>
              </w:rPr>
              <w:t>Tính</w:t>
            </w:r>
            <w:proofErr w:type="spellEnd"/>
            <w:r w:rsidRPr="00A134A2">
              <w:rPr>
                <w:bCs/>
                <w:sz w:val="24"/>
                <w:szCs w:val="24"/>
              </w:rPr>
              <w:t xml:space="preserve"> R</w:t>
            </w:r>
            <w:r w:rsidRPr="00A134A2">
              <w:rPr>
                <w:bCs/>
                <w:sz w:val="24"/>
                <w:szCs w:val="24"/>
                <w:vertAlign w:val="subscript"/>
              </w:rPr>
              <w:t>3</w:t>
            </w:r>
            <w:r w:rsidRPr="00A134A2">
              <w:rPr>
                <w:bCs/>
                <w:sz w:val="24"/>
                <w:szCs w:val="24"/>
              </w:rPr>
              <w:t xml:space="preserve">. </w:t>
            </w:r>
            <w:r w:rsidR="009412F1">
              <w:rPr>
                <w:b/>
                <w:bCs/>
                <w:sz w:val="24"/>
                <w:szCs w:val="24"/>
              </w:rPr>
              <w:t>(1 đ</w:t>
            </w:r>
            <w:r w:rsidRPr="00A134A2">
              <w:rPr>
                <w:b/>
                <w:bCs/>
                <w:sz w:val="24"/>
                <w:szCs w:val="24"/>
              </w:rPr>
              <w:t>)</w:t>
            </w:r>
          </w:p>
          <w:p w:rsidR="00AF53C7" w:rsidRPr="00460E8D" w:rsidRDefault="00AF53C7" w:rsidP="009412F1">
            <w:pPr>
              <w:spacing w:line="288" w:lineRule="auto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079" w:type="dxa"/>
          </w:tcPr>
          <w:p w:rsidR="00AF53C7" w:rsidRDefault="00527AEB" w:rsidP="000B6A83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150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75pt;height:159pt" o:ole="">
                  <v:imagedata r:id="rId8" o:title=""/>
                </v:shape>
                <o:OLEObject Type="Embed" ProgID="PBrush" ShapeID="_x0000_i1025" DrawAspect="Content" ObjectID="_1543379165" r:id="rId9"/>
              </w:object>
            </w:r>
          </w:p>
        </w:tc>
      </w:tr>
    </w:tbl>
    <w:p w:rsidR="00AF53C7" w:rsidRPr="00EF778F" w:rsidRDefault="00EF778F" w:rsidP="00EF778F">
      <w:pPr>
        <w:spacing w:before="12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F778F">
        <w:rPr>
          <w:rFonts w:ascii="Times New Roman" w:hAnsi="Times New Roman" w:cs="Times New Roman"/>
          <w:bCs/>
          <w:sz w:val="24"/>
          <w:szCs w:val="24"/>
        </w:rPr>
        <w:t>HẾT</w:t>
      </w:r>
    </w:p>
    <w:p w:rsidR="00EF778F" w:rsidRPr="00BB7109" w:rsidRDefault="00F33E38" w:rsidP="00EF778F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   </w:t>
      </w:r>
      <w:r w:rsidR="00EF778F" w:rsidRPr="00BB7109">
        <w:rPr>
          <w:rFonts w:ascii="Times New Roman" w:hAnsi="Times New Roman"/>
          <w:b w:val="0"/>
        </w:rPr>
        <w:t>SỞ GIÁO DỤC VÀ ĐÀO TẠO TPHCM</w:t>
      </w:r>
    </w:p>
    <w:p w:rsidR="00EF778F" w:rsidRPr="00BB7109" w:rsidRDefault="00EF778F" w:rsidP="00EF778F">
      <w:pPr>
        <w:pStyle w:val="Heading1"/>
        <w:tabs>
          <w:tab w:val="clear" w:pos="187"/>
        </w:tabs>
        <w:jc w:val="both"/>
        <w:rPr>
          <w:rFonts w:ascii="Times New Roman" w:hAnsi="Times New Roman"/>
          <w:u w:val="single"/>
        </w:rPr>
      </w:pPr>
      <w:proofErr w:type="gramStart"/>
      <w:r w:rsidRPr="00BB7109">
        <w:rPr>
          <w:rFonts w:ascii="Times New Roman" w:hAnsi="Times New Roman"/>
          <w:b w:val="0"/>
        </w:rPr>
        <w:t>TRƯỜNG  THCS</w:t>
      </w:r>
      <w:proofErr w:type="gramEnd"/>
      <w:r w:rsidRPr="00BB7109">
        <w:rPr>
          <w:rFonts w:ascii="Times New Roman" w:hAnsi="Times New Roman"/>
          <w:b w:val="0"/>
        </w:rPr>
        <w:t xml:space="preserve"> - THPT NGUYỄN KHUYẾN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Pr="00BB7109">
        <w:rPr>
          <w:rFonts w:ascii="Times New Roman" w:hAnsi="Times New Roman"/>
          <w:u w:val="single"/>
        </w:rPr>
        <w:t>ĐỀ CHÍNH THỨC</w:t>
      </w:r>
    </w:p>
    <w:p w:rsidR="00EF778F" w:rsidRPr="00A971FF" w:rsidRDefault="00EF778F" w:rsidP="00EF77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78F" w:rsidRPr="00EF778F" w:rsidRDefault="00EF778F" w:rsidP="00EF77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778F">
        <w:rPr>
          <w:rFonts w:ascii="Times New Roman" w:hAnsi="Times New Roman" w:cs="Times New Roman"/>
          <w:b/>
          <w:bCs/>
          <w:sz w:val="28"/>
          <w:szCs w:val="28"/>
          <w:u w:val="single"/>
        </w:rPr>
        <w:t>ĐÁP ÁN VÀ BIỂU ĐIỂM</w:t>
      </w:r>
    </w:p>
    <w:p w:rsidR="00EF778F" w:rsidRPr="00BB7109" w:rsidRDefault="00EF778F" w:rsidP="00EF77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109">
        <w:rPr>
          <w:rFonts w:ascii="Times New Roman" w:hAnsi="Times New Roman" w:cs="Times New Roman"/>
          <w:b/>
          <w:bCs/>
          <w:sz w:val="28"/>
          <w:szCs w:val="28"/>
        </w:rPr>
        <w:t>ĐỀ KIỂM TRA HỌC KÌ I (2016-2017)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MÔN: VẬT LÍ LỚP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9144A8" w:rsidRPr="009144A8" w:rsidRDefault="009144A8" w:rsidP="00EF778F">
      <w:pPr>
        <w:spacing w:after="120"/>
        <w:rPr>
          <w:rFonts w:ascii="Times New Roman" w:hAnsi="Times New Roman" w:cs="Times New Roman"/>
          <w:b/>
          <w:sz w:val="12"/>
          <w:szCs w:val="12"/>
        </w:rPr>
      </w:pPr>
    </w:p>
    <w:p w:rsidR="00973F69" w:rsidRDefault="00973F69" w:rsidP="00EF778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I/ </w:t>
      </w:r>
      <w:r w:rsidRPr="00D103F5">
        <w:rPr>
          <w:rFonts w:ascii="Times New Roman" w:hAnsi="Times New Roman" w:cs="Times New Roman"/>
          <w:b/>
          <w:sz w:val="24"/>
          <w:szCs w:val="24"/>
          <w:u w:val="single"/>
        </w:rPr>
        <w:t>LÝ THUYẾT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103F5">
        <w:rPr>
          <w:rFonts w:ascii="Times New Roman" w:hAnsi="Times New Roman" w:cs="Times New Roman"/>
          <w:b/>
          <w:sz w:val="24"/>
          <w:szCs w:val="24"/>
        </w:rPr>
        <w:t xml:space="preserve"> (5điểm)</w:t>
      </w:r>
    </w:p>
    <w:p w:rsidR="00973F69" w:rsidRDefault="00973F69" w:rsidP="009144A8">
      <w:pPr>
        <w:pStyle w:val="dong1"/>
        <w:spacing w:before="40" w:after="4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973F69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Phát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biểu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định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luật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 xml:space="preserve"> Cu –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lông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 xml:space="preserve"> (Coulomb</w:t>
      </w:r>
      <w:proofErr w:type="gramStart"/>
      <w:r w:rsidRPr="00973F69">
        <w:rPr>
          <w:rFonts w:ascii="Times New Roman" w:hAnsi="Times New Roman"/>
          <w:b/>
          <w:bCs/>
          <w:sz w:val="24"/>
          <w:szCs w:val="24"/>
        </w:rPr>
        <w:t xml:space="preserve">)  </w:t>
      </w:r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không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viết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công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thức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của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định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luật</w:t>
      </w:r>
      <w:proofErr w:type="spellEnd"/>
      <w:r w:rsidR="00AA1438" w:rsidRPr="00AA1438">
        <w:rPr>
          <w:rFonts w:ascii="Times New Roman" w:hAnsi="Times New Roman"/>
          <w:b/>
          <w:bCs/>
          <w:i/>
          <w:sz w:val="24"/>
          <w:szCs w:val="24"/>
        </w:rPr>
        <w:t>)</w:t>
      </w:r>
      <w:r w:rsidR="00AA1438">
        <w:rPr>
          <w:rFonts w:ascii="Times New Roman" w:hAnsi="Times New Roman"/>
          <w:b/>
          <w:bCs/>
          <w:i/>
          <w:sz w:val="24"/>
          <w:szCs w:val="24"/>
        </w:rPr>
        <w:t xml:space="preserve">   </w:t>
      </w:r>
      <w:r w:rsidRPr="00AA1438">
        <w:rPr>
          <w:rFonts w:ascii="Times New Roman" w:hAnsi="Times New Roman"/>
          <w:b/>
          <w:bCs/>
          <w:i/>
          <w:sz w:val="24"/>
          <w:szCs w:val="24"/>
        </w:rPr>
        <w:t>(</w:t>
      </w:r>
      <w:r w:rsidRPr="00973F69">
        <w:rPr>
          <w:rFonts w:ascii="Times New Roman" w:hAnsi="Times New Roman"/>
          <w:b/>
          <w:bCs/>
          <w:sz w:val="24"/>
          <w:szCs w:val="24"/>
        </w:rPr>
        <w:t xml:space="preserve">1 </w:t>
      </w:r>
      <w:proofErr w:type="spellStart"/>
      <w:r w:rsidRPr="00973F69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Pr="00973F69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Style w:val="TableGrid"/>
        <w:tblW w:w="9648" w:type="dxa"/>
        <w:tblInd w:w="275" w:type="dxa"/>
        <w:tblLook w:val="01E0" w:firstRow="1" w:lastRow="1" w:firstColumn="1" w:lastColumn="1" w:noHBand="0" w:noVBand="0"/>
      </w:tblPr>
      <w:tblGrid>
        <w:gridCol w:w="8298"/>
        <w:gridCol w:w="1350"/>
      </w:tblGrid>
      <w:tr w:rsidR="00973F69" w:rsidRPr="00026503" w:rsidTr="009144A8">
        <w:tc>
          <w:tcPr>
            <w:tcW w:w="8298" w:type="dxa"/>
          </w:tcPr>
          <w:p w:rsidR="00973F69" w:rsidRDefault="0063039D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973F69">
              <w:rPr>
                <w:sz w:val="24"/>
                <w:szCs w:val="24"/>
                <w:lang w:val="pt-BR"/>
              </w:rPr>
              <w:t xml:space="preserve">Độ lớn lực tương tác giữa hai điện tích điểm </w:t>
            </w:r>
          </w:p>
          <w:p w:rsidR="00973F69" w:rsidRDefault="0063039D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973F69">
              <w:rPr>
                <w:sz w:val="24"/>
                <w:szCs w:val="24"/>
                <w:lang w:val="pt-BR"/>
              </w:rPr>
              <w:t xml:space="preserve">tỉ lệ với </w:t>
            </w:r>
            <w:r w:rsidR="001F0370">
              <w:rPr>
                <w:sz w:val="24"/>
                <w:szCs w:val="24"/>
                <w:lang w:val="pt-BR"/>
              </w:rPr>
              <w:t xml:space="preserve">tích độ lớn của các điện tích </w:t>
            </w:r>
            <w:r w:rsidR="00973F69">
              <w:rPr>
                <w:sz w:val="24"/>
                <w:szCs w:val="24"/>
                <w:lang w:val="pt-BR"/>
              </w:rPr>
              <w:t xml:space="preserve"> </w:t>
            </w:r>
          </w:p>
          <w:p w:rsidR="00973F69" w:rsidRDefault="0063039D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973F69">
              <w:rPr>
                <w:sz w:val="24"/>
                <w:szCs w:val="24"/>
                <w:lang w:val="pt-BR"/>
              </w:rPr>
              <w:t>tỉ lệ nghịch với bình phương khoảng cách giữa chúng</w:t>
            </w:r>
          </w:p>
          <w:p w:rsidR="00973F69" w:rsidRPr="00926BC0" w:rsidRDefault="0063039D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973F69">
              <w:rPr>
                <w:sz w:val="24"/>
                <w:szCs w:val="24"/>
                <w:lang w:val="pt-BR"/>
              </w:rPr>
              <w:t xml:space="preserve">Lực tương tác có phương trùng với phương đường thẳng nối hai điện tích </w:t>
            </w:r>
          </w:p>
        </w:tc>
        <w:tc>
          <w:tcPr>
            <w:tcW w:w="1350" w:type="dxa"/>
          </w:tcPr>
          <w:p w:rsidR="00973F69" w:rsidRPr="00E1404D" w:rsidRDefault="00973F69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973F69" w:rsidRPr="00E1404D" w:rsidRDefault="00973F69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Pr="00E1404D">
              <w:rPr>
                <w:b/>
                <w:sz w:val="24"/>
                <w:szCs w:val="24"/>
                <w:lang w:val="pt-BR"/>
              </w:rPr>
              <w:t xml:space="preserve">5 </w:t>
            </w:r>
            <w:r>
              <w:rPr>
                <w:b/>
                <w:sz w:val="24"/>
                <w:szCs w:val="24"/>
                <w:lang w:val="pt-BR"/>
              </w:rPr>
              <w:t xml:space="preserve"> x 4</w:t>
            </w:r>
          </w:p>
        </w:tc>
      </w:tr>
    </w:tbl>
    <w:p w:rsidR="00973F69" w:rsidRPr="004B01E1" w:rsidRDefault="004B01E1" w:rsidP="009144A8">
      <w:pPr>
        <w:pStyle w:val="dong1"/>
        <w:spacing w:before="120" w:after="4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4B01E1"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Suất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điện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động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của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nguồn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điện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là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sz w:val="24"/>
          <w:szCs w:val="24"/>
        </w:rPr>
        <w:t>gì</w:t>
      </w:r>
      <w:proofErr w:type="spellEnd"/>
      <w:r w:rsidRPr="004B01E1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4B01E1">
        <w:rPr>
          <w:rFonts w:ascii="Times New Roman" w:hAnsi="Times New Roman"/>
          <w:b/>
          <w:i/>
          <w:sz w:val="24"/>
          <w:szCs w:val="24"/>
        </w:rPr>
        <w:t>không</w:t>
      </w:r>
      <w:proofErr w:type="spellEnd"/>
      <w:r w:rsidRPr="004B01E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i/>
          <w:sz w:val="24"/>
          <w:szCs w:val="24"/>
        </w:rPr>
        <w:t>viết</w:t>
      </w:r>
      <w:proofErr w:type="spellEnd"/>
      <w:r w:rsidRPr="004B01E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i/>
          <w:sz w:val="24"/>
          <w:szCs w:val="24"/>
        </w:rPr>
        <w:t>công</w:t>
      </w:r>
      <w:proofErr w:type="spellEnd"/>
      <w:r w:rsidRPr="004B01E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B01E1">
        <w:rPr>
          <w:rFonts w:ascii="Times New Roman" w:hAnsi="Times New Roman"/>
          <w:b/>
          <w:i/>
          <w:sz w:val="24"/>
          <w:szCs w:val="24"/>
        </w:rPr>
        <w:t>thức</w:t>
      </w:r>
      <w:proofErr w:type="spellEnd"/>
      <w:r w:rsidR="007C0C7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7C0C71">
        <w:rPr>
          <w:rFonts w:ascii="Times New Roman" w:hAnsi="Times New Roman"/>
          <w:b/>
          <w:i/>
          <w:sz w:val="24"/>
          <w:szCs w:val="24"/>
        </w:rPr>
        <w:t>suất</w:t>
      </w:r>
      <w:proofErr w:type="spellEnd"/>
      <w:r w:rsidR="007C0C7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7C0C71">
        <w:rPr>
          <w:rFonts w:ascii="Times New Roman" w:hAnsi="Times New Roman"/>
          <w:b/>
          <w:i/>
          <w:sz w:val="24"/>
          <w:szCs w:val="24"/>
        </w:rPr>
        <w:t>điện</w:t>
      </w:r>
      <w:proofErr w:type="spellEnd"/>
      <w:r w:rsidR="007C0C7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7C0C71">
        <w:rPr>
          <w:rFonts w:ascii="Times New Roman" w:hAnsi="Times New Roman"/>
          <w:b/>
          <w:i/>
          <w:sz w:val="24"/>
          <w:szCs w:val="24"/>
        </w:rPr>
        <w:t>động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)? </w:t>
      </w:r>
      <w:r w:rsidRPr="004B01E1">
        <w:rPr>
          <w:rFonts w:ascii="Times New Roman" w:hAnsi="Times New Roman"/>
          <w:b/>
          <w:sz w:val="24"/>
          <w:szCs w:val="24"/>
        </w:rPr>
        <w:t xml:space="preserve"> </w:t>
      </w:r>
      <w:r w:rsidR="00C80565">
        <w:rPr>
          <w:rFonts w:ascii="Times New Roman" w:hAnsi="Times New Roman"/>
          <w:b/>
          <w:sz w:val="24"/>
          <w:szCs w:val="24"/>
        </w:rPr>
        <w:t xml:space="preserve">   </w:t>
      </w:r>
      <w:r w:rsidRPr="004B01E1">
        <w:rPr>
          <w:rFonts w:ascii="Times New Roman" w:hAnsi="Times New Roman"/>
          <w:b/>
          <w:bCs/>
          <w:sz w:val="24"/>
          <w:szCs w:val="24"/>
        </w:rPr>
        <w:t xml:space="preserve">(1 </w:t>
      </w:r>
      <w:proofErr w:type="spellStart"/>
      <w:r w:rsidRPr="004B01E1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Pr="004B01E1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Style w:val="TableGrid"/>
        <w:tblW w:w="9648" w:type="dxa"/>
        <w:tblInd w:w="288" w:type="dxa"/>
        <w:tblLook w:val="01E0" w:firstRow="1" w:lastRow="1" w:firstColumn="1" w:lastColumn="1" w:noHBand="0" w:noVBand="0"/>
      </w:tblPr>
      <w:tblGrid>
        <w:gridCol w:w="8298"/>
        <w:gridCol w:w="1350"/>
      </w:tblGrid>
      <w:tr w:rsidR="00AA1438" w:rsidRPr="00026503" w:rsidTr="009144A8">
        <w:tc>
          <w:tcPr>
            <w:tcW w:w="8298" w:type="dxa"/>
          </w:tcPr>
          <w:p w:rsidR="00F52D0F" w:rsidRDefault="0063039D" w:rsidP="009F4752">
            <w:pPr>
              <w:tabs>
                <w:tab w:val="num" w:pos="399"/>
              </w:tabs>
              <w:spacing w:before="40" w:after="40" w:line="288" w:lineRule="auto"/>
              <w:ind w:left="162" w:hanging="162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AA1438">
              <w:rPr>
                <w:sz w:val="24"/>
                <w:szCs w:val="24"/>
                <w:lang w:val="pt-BR"/>
              </w:rPr>
              <w:t xml:space="preserve">Suất điện động của nguồn điện là đại lượng </w:t>
            </w:r>
            <w:r w:rsidR="00AA1438" w:rsidRPr="00AA1438">
              <w:rPr>
                <w:sz w:val="24"/>
                <w:szCs w:val="24"/>
                <w:u w:val="single"/>
                <w:lang w:val="pt-BR"/>
              </w:rPr>
              <w:t xml:space="preserve">đặc trưng cho khả năng thực hiện </w:t>
            </w:r>
            <w:r w:rsidR="00AA1438" w:rsidRPr="001F0370">
              <w:rPr>
                <w:sz w:val="24"/>
                <w:szCs w:val="24"/>
                <w:u w:val="single"/>
                <w:lang w:val="pt-BR"/>
              </w:rPr>
              <w:t>công của nguồn điện,</w:t>
            </w:r>
            <w:r w:rsidR="00AA1438">
              <w:rPr>
                <w:sz w:val="24"/>
                <w:szCs w:val="24"/>
                <w:lang w:val="pt-BR"/>
              </w:rPr>
              <w:t xml:space="preserve"> </w:t>
            </w:r>
          </w:p>
          <w:p w:rsidR="00AA1438" w:rsidRDefault="0063039D" w:rsidP="009F4752">
            <w:pPr>
              <w:tabs>
                <w:tab w:val="num" w:pos="399"/>
              </w:tabs>
              <w:spacing w:before="40" w:after="40" w:line="288" w:lineRule="auto"/>
              <w:ind w:right="-9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</w:t>
            </w:r>
            <w:r w:rsidR="00AA1438">
              <w:rPr>
                <w:sz w:val="24"/>
                <w:szCs w:val="24"/>
                <w:lang w:val="pt-BR"/>
              </w:rPr>
              <w:t xml:space="preserve">được đo bằng thương số giữa công của các lực lạ làm di chuyển một điện tích dương bên trong nguồn điện từ </w:t>
            </w:r>
            <w:r w:rsidR="00AA1438" w:rsidRPr="0056100A">
              <w:rPr>
                <w:b/>
                <w:sz w:val="24"/>
                <w:szCs w:val="24"/>
                <w:lang w:val="pt-BR"/>
              </w:rPr>
              <w:t>cực âm</w:t>
            </w:r>
            <w:r w:rsidR="00AA1438">
              <w:rPr>
                <w:sz w:val="24"/>
                <w:szCs w:val="24"/>
                <w:lang w:val="pt-BR"/>
              </w:rPr>
              <w:t xml:space="preserve"> đến </w:t>
            </w:r>
            <w:r w:rsidR="00AA1438" w:rsidRPr="0056100A">
              <w:rPr>
                <w:b/>
                <w:sz w:val="24"/>
                <w:szCs w:val="24"/>
                <w:lang w:val="pt-BR"/>
              </w:rPr>
              <w:t>cực dương</w:t>
            </w:r>
            <w:r w:rsidR="00AA1438">
              <w:rPr>
                <w:sz w:val="24"/>
                <w:szCs w:val="24"/>
                <w:lang w:val="pt-BR"/>
              </w:rPr>
              <w:t xml:space="preserve"> và độ lớn của điện tích đó.   </w:t>
            </w:r>
          </w:p>
          <w:p w:rsidR="00C80565" w:rsidRPr="00C80565" w:rsidRDefault="00C80565" w:rsidP="009144A8">
            <w:pPr>
              <w:tabs>
                <w:tab w:val="num" w:pos="399"/>
              </w:tabs>
              <w:spacing w:before="40" w:after="40" w:line="288" w:lineRule="auto"/>
              <w:rPr>
                <w:i/>
                <w:sz w:val="24"/>
                <w:szCs w:val="24"/>
                <w:lang w:val="pt-BR"/>
              </w:rPr>
            </w:pPr>
            <w:r w:rsidRPr="00C80565">
              <w:rPr>
                <w:i/>
                <w:sz w:val="24"/>
                <w:szCs w:val="24"/>
                <w:lang w:val="pt-BR"/>
              </w:rPr>
              <w:t xml:space="preserve">(Nếu HS nói sai chiều di chuyển của điện tích dương: </w:t>
            </w:r>
            <w:r w:rsidRPr="00C80565">
              <w:rPr>
                <w:b/>
                <w:i/>
                <w:sz w:val="24"/>
                <w:szCs w:val="24"/>
                <w:lang w:val="pt-BR"/>
              </w:rPr>
              <w:t>- 0,25</w:t>
            </w:r>
            <w:r w:rsidRPr="00C80565">
              <w:rPr>
                <w:i/>
                <w:sz w:val="24"/>
                <w:szCs w:val="24"/>
                <w:lang w:val="pt-BR"/>
              </w:rPr>
              <w:t>)</w:t>
            </w:r>
          </w:p>
        </w:tc>
        <w:tc>
          <w:tcPr>
            <w:tcW w:w="1350" w:type="dxa"/>
          </w:tcPr>
          <w:p w:rsidR="00AA1438" w:rsidRPr="00E1404D" w:rsidRDefault="00AA1438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AA1438" w:rsidRPr="00E1404D" w:rsidRDefault="00A91798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  <w:r w:rsidR="00AA1438">
              <w:rPr>
                <w:b/>
                <w:sz w:val="24"/>
                <w:szCs w:val="24"/>
                <w:lang w:val="pt-BR"/>
              </w:rPr>
              <w:t xml:space="preserve"> x </w:t>
            </w:r>
            <w:r w:rsidR="0063039D">
              <w:rPr>
                <w:b/>
                <w:sz w:val="24"/>
                <w:szCs w:val="24"/>
                <w:lang w:val="pt-BR"/>
              </w:rPr>
              <w:t>2</w:t>
            </w:r>
          </w:p>
        </w:tc>
      </w:tr>
    </w:tbl>
    <w:p w:rsidR="00060121" w:rsidRPr="00060121" w:rsidRDefault="00060121" w:rsidP="009144A8">
      <w:pPr>
        <w:spacing w:before="120" w:after="4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060121">
        <w:rPr>
          <w:rFonts w:ascii="Times New Roman" w:hAnsi="Times New Roman" w:cs="Times New Roman"/>
          <w:b/>
          <w:sz w:val="24"/>
          <w:szCs w:val="24"/>
        </w:rPr>
        <w:t xml:space="preserve">3. Tia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catôt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gi</w:t>
      </w:r>
      <w:proofErr w:type="spellEnd"/>
      <w:proofErr w:type="gramStart"/>
      <w:r w:rsidRPr="00060121">
        <w:rPr>
          <w:rFonts w:ascii="Times New Roman" w:hAnsi="Times New Roman" w:cs="Times New Roman"/>
          <w:b/>
          <w:sz w:val="24"/>
          <w:szCs w:val="24"/>
        </w:rPr>
        <w:t>̀ ?</w:t>
      </w:r>
      <w:proofErr w:type="gram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Tính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chất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60121">
        <w:rPr>
          <w:rFonts w:ascii="Times New Roman" w:hAnsi="Times New Roman" w:cs="Times New Roman"/>
          <w:b/>
          <w:sz w:val="24"/>
          <w:szCs w:val="24"/>
        </w:rPr>
        <w:t>tia</w:t>
      </w:r>
      <w:proofErr w:type="spellEnd"/>
      <w:proofErr w:type="gram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catôt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8056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60121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06012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6012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630" w:type="dxa"/>
        <w:tblInd w:w="288" w:type="dxa"/>
        <w:tblLook w:val="01E0" w:firstRow="1" w:lastRow="1" w:firstColumn="1" w:lastColumn="1" w:noHBand="0" w:noVBand="0"/>
      </w:tblPr>
      <w:tblGrid>
        <w:gridCol w:w="8280"/>
        <w:gridCol w:w="1350"/>
      </w:tblGrid>
      <w:tr w:rsidR="00060121" w:rsidRPr="00026503" w:rsidTr="009144A8">
        <w:trPr>
          <w:trHeight w:val="278"/>
        </w:trPr>
        <w:tc>
          <w:tcPr>
            <w:tcW w:w="8280" w:type="dxa"/>
          </w:tcPr>
          <w:p w:rsidR="00060121" w:rsidRPr="00926BC0" w:rsidRDefault="00060121" w:rsidP="009F4752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Là</w:t>
            </w:r>
            <w:r w:rsidR="009F4752">
              <w:rPr>
                <w:sz w:val="24"/>
                <w:szCs w:val="24"/>
                <w:lang w:val="pt-BR"/>
              </w:rPr>
              <w:t>: +</w:t>
            </w:r>
            <w:r>
              <w:rPr>
                <w:sz w:val="24"/>
                <w:szCs w:val="24"/>
                <w:lang w:val="pt-BR"/>
              </w:rPr>
              <w:t xml:space="preserve"> dòng các electrôn</w:t>
            </w:r>
            <w:r w:rsidR="009F4752">
              <w:rPr>
                <w:sz w:val="24"/>
                <w:szCs w:val="24"/>
                <w:lang w:val="pt-BR"/>
              </w:rPr>
              <w:t xml:space="preserve">    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="009F4752">
              <w:rPr>
                <w:sz w:val="24"/>
                <w:szCs w:val="24"/>
                <w:lang w:val="pt-BR"/>
              </w:rPr>
              <w:t xml:space="preserve">+ </w:t>
            </w:r>
            <w:r>
              <w:rPr>
                <w:sz w:val="24"/>
                <w:szCs w:val="24"/>
                <w:lang w:val="pt-BR"/>
              </w:rPr>
              <w:t>do catôt phát ra</w:t>
            </w:r>
          </w:p>
        </w:tc>
        <w:tc>
          <w:tcPr>
            <w:tcW w:w="1350" w:type="dxa"/>
          </w:tcPr>
          <w:p w:rsidR="00060121" w:rsidRPr="00E1404D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  </w:t>
            </w: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 w:rsidR="001F0370"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>5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1F0370">
              <w:rPr>
                <w:b/>
                <w:sz w:val="24"/>
                <w:szCs w:val="24"/>
                <w:lang w:val="pt-BR"/>
              </w:rPr>
              <w:t>x 2</w:t>
            </w:r>
          </w:p>
        </w:tc>
      </w:tr>
      <w:tr w:rsidR="00060121" w:rsidRPr="00026503" w:rsidTr="009144A8">
        <w:trPr>
          <w:trHeight w:val="277"/>
        </w:trPr>
        <w:tc>
          <w:tcPr>
            <w:tcW w:w="8280" w:type="dxa"/>
          </w:tcPr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Truyền thẳng.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Phát ra vuông góc với mặt catôt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Mang năng lượng 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Có thể đâm xuyên các lá kim loại mỏng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Có tác dụng lên kính ảnh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Làm phát quang một số chất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Có khả năng iôn hóa không khí</w:t>
            </w:r>
          </w:p>
          <w:p w:rsidR="00060121" w:rsidRDefault="00060121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Bị lệch trong từ trường</w:t>
            </w:r>
            <w:r w:rsidR="00564F3E">
              <w:rPr>
                <w:sz w:val="24"/>
                <w:szCs w:val="24"/>
                <w:lang w:val="pt-BR"/>
              </w:rPr>
              <w:t xml:space="preserve">, </w:t>
            </w:r>
            <w:r>
              <w:rPr>
                <w:sz w:val="24"/>
                <w:szCs w:val="24"/>
                <w:lang w:val="pt-BR"/>
              </w:rPr>
              <w:t>điện trường</w:t>
            </w:r>
            <w:r w:rsidR="00564F3E">
              <w:rPr>
                <w:sz w:val="24"/>
                <w:szCs w:val="24"/>
                <w:lang w:val="pt-BR"/>
              </w:rPr>
              <w:t xml:space="preserve"> </w:t>
            </w:r>
            <w:r w:rsidR="00564F3E" w:rsidRPr="00564F3E">
              <w:rPr>
                <w:i/>
                <w:sz w:val="24"/>
                <w:szCs w:val="24"/>
                <w:lang w:val="pt-BR"/>
              </w:rPr>
              <w:t>(HS chỉ cần nói 1 trong 2 trường là được)</w:t>
            </w:r>
          </w:p>
          <w:p w:rsidR="00564F3E" w:rsidRPr="00564F3E" w:rsidRDefault="00564F3E" w:rsidP="009144A8">
            <w:pPr>
              <w:tabs>
                <w:tab w:val="num" w:pos="399"/>
              </w:tabs>
              <w:spacing w:before="40" w:after="40" w:line="288" w:lineRule="auto"/>
              <w:rPr>
                <w:b/>
                <w:sz w:val="24"/>
                <w:szCs w:val="24"/>
                <w:u w:val="single"/>
                <w:lang w:val="pt-BR"/>
              </w:rPr>
            </w:pPr>
            <w:r w:rsidRPr="00564F3E">
              <w:rPr>
                <w:b/>
                <w:sz w:val="24"/>
                <w:szCs w:val="24"/>
                <w:u w:val="single"/>
                <w:lang w:val="pt-BR"/>
              </w:rPr>
              <w:t xml:space="preserve">CHÚ Ý: </w:t>
            </w:r>
          </w:p>
          <w:p w:rsidR="009144A8" w:rsidRDefault="00564F3E" w:rsidP="009144A8">
            <w:pPr>
              <w:tabs>
                <w:tab w:val="num" w:pos="399"/>
              </w:tabs>
              <w:spacing w:before="40" w:after="40" w:line="288" w:lineRule="auto"/>
              <w:rPr>
                <w:b/>
                <w:i/>
                <w:sz w:val="24"/>
                <w:szCs w:val="24"/>
                <w:lang w:val="pt-BR"/>
              </w:rPr>
            </w:pPr>
            <w:r w:rsidRPr="00564F3E">
              <w:rPr>
                <w:i/>
                <w:sz w:val="24"/>
                <w:szCs w:val="24"/>
                <w:lang w:val="pt-BR"/>
              </w:rPr>
              <w:t xml:space="preserve">HS chỉ cần nói được 6 ý </w:t>
            </w:r>
            <w:r>
              <w:rPr>
                <w:i/>
                <w:sz w:val="24"/>
                <w:szCs w:val="24"/>
                <w:lang w:val="pt-BR"/>
              </w:rPr>
              <w:t xml:space="preserve">(bất kì) </w:t>
            </w:r>
            <w:r w:rsidRPr="00564F3E">
              <w:rPr>
                <w:i/>
                <w:sz w:val="24"/>
                <w:szCs w:val="24"/>
                <w:lang w:val="pt-BR"/>
              </w:rPr>
              <w:t xml:space="preserve">là cho </w:t>
            </w:r>
            <w:r w:rsidRPr="00564F3E">
              <w:rPr>
                <w:b/>
                <w:i/>
                <w:sz w:val="24"/>
                <w:szCs w:val="24"/>
                <w:lang w:val="pt-BR"/>
              </w:rPr>
              <w:t xml:space="preserve">1,5 đ. </w:t>
            </w:r>
          </w:p>
          <w:p w:rsidR="00060121" w:rsidRPr="00564F3E" w:rsidRDefault="00564F3E" w:rsidP="009144A8">
            <w:pPr>
              <w:tabs>
                <w:tab w:val="num" w:pos="399"/>
              </w:tabs>
              <w:spacing w:before="40" w:after="40" w:line="288" w:lineRule="auto"/>
              <w:rPr>
                <w:i/>
                <w:sz w:val="24"/>
                <w:szCs w:val="24"/>
                <w:lang w:val="pt-BR"/>
              </w:rPr>
            </w:pPr>
            <w:r w:rsidRPr="00564F3E">
              <w:rPr>
                <w:i/>
                <w:sz w:val="24"/>
                <w:szCs w:val="24"/>
                <w:lang w:val="pt-BR"/>
              </w:rPr>
              <w:t xml:space="preserve">Nếu HS nói ít hơn thì mỗi ý cho </w:t>
            </w:r>
            <w:r w:rsidRPr="00564F3E">
              <w:rPr>
                <w:b/>
                <w:i/>
                <w:sz w:val="24"/>
                <w:szCs w:val="24"/>
                <w:lang w:val="pt-BR"/>
              </w:rPr>
              <w:t>0,25 đ</w:t>
            </w:r>
          </w:p>
        </w:tc>
        <w:tc>
          <w:tcPr>
            <w:tcW w:w="1350" w:type="dxa"/>
          </w:tcPr>
          <w:p w:rsidR="00564F3E" w:rsidRDefault="00564F3E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64F3E" w:rsidRDefault="00564F3E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64F3E" w:rsidRDefault="00564F3E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060121" w:rsidRPr="00E1404D" w:rsidRDefault="00A91798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  <w:r w:rsidR="00564F3E">
              <w:rPr>
                <w:b/>
                <w:sz w:val="24"/>
                <w:szCs w:val="24"/>
                <w:lang w:val="pt-BR"/>
              </w:rPr>
              <w:t xml:space="preserve"> x 6</w:t>
            </w:r>
          </w:p>
        </w:tc>
      </w:tr>
    </w:tbl>
    <w:p w:rsidR="009144A8" w:rsidRPr="009144A8" w:rsidRDefault="009144A8" w:rsidP="009144A8">
      <w:pPr>
        <w:spacing w:before="40" w:after="40" w:line="288" w:lineRule="auto"/>
        <w:rPr>
          <w:rFonts w:ascii="Times New Roman" w:hAnsi="Times New Roman" w:cs="Times New Roman"/>
          <w:b/>
          <w:sz w:val="12"/>
          <w:szCs w:val="12"/>
        </w:rPr>
      </w:pPr>
    </w:p>
    <w:p w:rsidR="001F60FB" w:rsidRDefault="001F60FB" w:rsidP="009144A8">
      <w:pPr>
        <w:spacing w:before="40" w:after="40" w:line="288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1F60F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Cho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biết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hạt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tải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hạt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tải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n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4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D4E" w:rsidRPr="00DB1D4E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proofErr w:type="gramEnd"/>
      <w:r w:rsidR="00DB1D4E" w:rsidRPr="00DB1D4E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9144A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0FB">
        <w:rPr>
          <w:rFonts w:ascii="Times New Roman" w:hAnsi="Times New Roman" w:cs="Times New Roman"/>
          <w:b/>
          <w:sz w:val="24"/>
          <w:szCs w:val="24"/>
        </w:rPr>
        <w:t xml:space="preserve"> (1 </w:t>
      </w:r>
      <w:proofErr w:type="spellStart"/>
      <w:r w:rsidRPr="001F60FB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1F60FB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leGrid"/>
        <w:tblW w:w="9630" w:type="dxa"/>
        <w:tblInd w:w="288" w:type="dxa"/>
        <w:tblLook w:val="01E0" w:firstRow="1" w:lastRow="1" w:firstColumn="1" w:lastColumn="1" w:noHBand="0" w:noVBand="0"/>
      </w:tblPr>
      <w:tblGrid>
        <w:gridCol w:w="2790"/>
        <w:gridCol w:w="2454"/>
        <w:gridCol w:w="3036"/>
        <w:gridCol w:w="1350"/>
      </w:tblGrid>
      <w:tr w:rsidR="003C00A3" w:rsidRPr="00026503" w:rsidTr="009144A8">
        <w:trPr>
          <w:trHeight w:val="278"/>
        </w:trPr>
        <w:tc>
          <w:tcPr>
            <w:tcW w:w="2790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2454" w:type="dxa"/>
          </w:tcPr>
          <w:p w:rsidR="003C00A3" w:rsidRPr="003C00A3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3C00A3">
              <w:rPr>
                <w:b/>
                <w:sz w:val="24"/>
                <w:szCs w:val="24"/>
                <w:lang w:val="pt-BR"/>
              </w:rPr>
              <w:t>Bán dẫn loại n</w:t>
            </w:r>
          </w:p>
        </w:tc>
        <w:tc>
          <w:tcPr>
            <w:tcW w:w="3036" w:type="dxa"/>
          </w:tcPr>
          <w:p w:rsidR="003C00A3" w:rsidRPr="003C00A3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3C00A3">
              <w:rPr>
                <w:b/>
                <w:sz w:val="24"/>
                <w:szCs w:val="24"/>
                <w:lang w:val="pt-BR"/>
              </w:rPr>
              <w:t>Bán dẫn loại p</w:t>
            </w:r>
          </w:p>
        </w:tc>
        <w:tc>
          <w:tcPr>
            <w:tcW w:w="1350" w:type="dxa"/>
            <w:vMerge w:val="restart"/>
          </w:tcPr>
          <w:p w:rsidR="003C00A3" w:rsidRPr="00E1404D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3C00A3" w:rsidRPr="00E1404D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>5</w:t>
            </w:r>
            <w:r>
              <w:rPr>
                <w:b/>
                <w:sz w:val="24"/>
                <w:szCs w:val="24"/>
                <w:lang w:val="pt-BR"/>
              </w:rPr>
              <w:t xml:space="preserve"> x 4</w:t>
            </w:r>
          </w:p>
        </w:tc>
      </w:tr>
      <w:tr w:rsidR="003C00A3" w:rsidRPr="00026503" w:rsidTr="009144A8">
        <w:trPr>
          <w:trHeight w:val="277"/>
        </w:trPr>
        <w:tc>
          <w:tcPr>
            <w:tcW w:w="2790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Hạt tải điện cơ bản</w:t>
            </w:r>
          </w:p>
        </w:tc>
        <w:tc>
          <w:tcPr>
            <w:tcW w:w="2454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electrôn</w:t>
            </w:r>
          </w:p>
        </w:tc>
        <w:tc>
          <w:tcPr>
            <w:tcW w:w="3036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lỗ trống</w:t>
            </w:r>
          </w:p>
        </w:tc>
        <w:tc>
          <w:tcPr>
            <w:tcW w:w="1350" w:type="dxa"/>
            <w:vMerge/>
          </w:tcPr>
          <w:p w:rsidR="003C00A3" w:rsidRPr="00E1404D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3C00A3" w:rsidRPr="00026503" w:rsidTr="009144A8">
        <w:trPr>
          <w:trHeight w:val="277"/>
        </w:trPr>
        <w:tc>
          <w:tcPr>
            <w:tcW w:w="2790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Hạt tải điện không cơ bản</w:t>
            </w:r>
          </w:p>
        </w:tc>
        <w:tc>
          <w:tcPr>
            <w:tcW w:w="2454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lỗ trống</w:t>
            </w:r>
          </w:p>
        </w:tc>
        <w:tc>
          <w:tcPr>
            <w:tcW w:w="3036" w:type="dxa"/>
          </w:tcPr>
          <w:p w:rsidR="003C00A3" w:rsidRPr="00926BC0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electrôn</w:t>
            </w:r>
          </w:p>
        </w:tc>
        <w:tc>
          <w:tcPr>
            <w:tcW w:w="1350" w:type="dxa"/>
            <w:vMerge/>
          </w:tcPr>
          <w:p w:rsidR="003C00A3" w:rsidRPr="00E1404D" w:rsidRDefault="003C00A3" w:rsidP="009144A8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EF778F" w:rsidRDefault="00EF778F" w:rsidP="009144A8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EF778F" w:rsidRDefault="00EF778F" w:rsidP="00EF778F">
      <w:r>
        <w:br w:type="page"/>
      </w:r>
    </w:p>
    <w:p w:rsidR="001F60FB" w:rsidRDefault="001F60FB" w:rsidP="001F60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0A3" w:rsidRDefault="003C00A3" w:rsidP="003C00A3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II/ </w:t>
      </w:r>
      <w:r w:rsidRPr="00D103F5">
        <w:rPr>
          <w:rFonts w:ascii="Times New Roman" w:hAnsi="Times New Roman"/>
          <w:b/>
          <w:bCs/>
          <w:sz w:val="24"/>
          <w:szCs w:val="24"/>
          <w:u w:val="single"/>
        </w:rPr>
        <w:t>BÀI TOÁN</w:t>
      </w:r>
      <w:r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  <w:r w:rsidR="00D103F5">
        <w:rPr>
          <w:rFonts w:ascii="Times New Roman" w:hAnsi="Times New Roman"/>
          <w:b/>
          <w:bCs/>
          <w:sz w:val="24"/>
          <w:szCs w:val="24"/>
        </w:rPr>
        <w:t xml:space="preserve"> (5điểm)</w:t>
      </w:r>
    </w:p>
    <w:p w:rsidR="00E939C9" w:rsidRPr="00E939C9" w:rsidRDefault="00E939C9" w:rsidP="003C00A3">
      <w:pPr>
        <w:pStyle w:val="dong1"/>
        <w:spacing w:before="0"/>
        <w:ind w:left="0" w:firstLine="0"/>
        <w:rPr>
          <w:rFonts w:ascii="Times New Roman" w:hAnsi="Times New Roman"/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920"/>
        <w:gridCol w:w="1170"/>
      </w:tblGrid>
      <w:tr w:rsidR="003C00A3" w:rsidTr="00B14504">
        <w:trPr>
          <w:trHeight w:val="135"/>
        </w:trPr>
        <w:tc>
          <w:tcPr>
            <w:tcW w:w="1188" w:type="dxa"/>
            <w:vMerge w:val="restart"/>
          </w:tcPr>
          <w:p w:rsidR="00E939C9" w:rsidRDefault="00E939C9" w:rsidP="00AD584D">
            <w:pPr>
              <w:rPr>
                <w:b/>
                <w:sz w:val="24"/>
                <w:szCs w:val="24"/>
              </w:rPr>
            </w:pPr>
          </w:p>
          <w:p w:rsidR="003C00A3" w:rsidRDefault="003C00A3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:rsidR="003C00A3" w:rsidRDefault="003C00A3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(2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:rsidR="003C00A3" w:rsidRPr="00917A81" w:rsidRDefault="000142CE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C00A3" w:rsidRPr="00917A81">
              <w:rPr>
                <w:b/>
                <w:sz w:val="24"/>
                <w:szCs w:val="24"/>
              </w:rPr>
              <w:t xml:space="preserve">/ </w:t>
            </w:r>
          </w:p>
          <w:p w:rsidR="009A05AB" w:rsidRDefault="009A05AB" w:rsidP="00A56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w:proofErr w:type="gramEnd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</w:rPr>
              <w:t xml:space="preserve"> 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oMath>
            <w:r w:rsidR="00A56327">
              <w:rPr>
                <w:sz w:val="24"/>
                <w:szCs w:val="24"/>
              </w:rPr>
              <w:t xml:space="preserve"> 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</m:oMath>
            <w:r w:rsidR="00A56327">
              <w:rPr>
                <w:sz w:val="24"/>
                <w:szCs w:val="24"/>
              </w:rPr>
              <w:t xml:space="preserve"> với hướng và độ dài phù hợp.</w:t>
            </w:r>
          </w:p>
          <w:p w:rsidR="00A56327" w:rsidRDefault="00A56327" w:rsidP="00A5632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+ E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k.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4"/>
                <w:szCs w:val="24"/>
              </w:rPr>
              <w:t xml:space="preserve">  hoặc E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k.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:rsidR="00A56327" w:rsidRDefault="00A56327" w:rsidP="00A56327">
            <w:pPr>
              <w:rPr>
                <w:sz w:val="24"/>
                <w:szCs w:val="24"/>
              </w:rPr>
            </w:pPr>
            <w:r w:rsidRPr="00A56327">
              <w:rPr>
                <w:sz w:val="24"/>
                <w:szCs w:val="24"/>
              </w:rPr>
              <w:t>+ E</w:t>
            </w:r>
            <w:r w:rsidRPr="00A56327">
              <w:rPr>
                <w:sz w:val="24"/>
                <w:szCs w:val="24"/>
                <w:vertAlign w:val="subscript"/>
              </w:rPr>
              <w:t>1</w:t>
            </w:r>
            <w:r w:rsidRPr="00A56327">
              <w:rPr>
                <w:sz w:val="24"/>
                <w:szCs w:val="24"/>
              </w:rPr>
              <w:t xml:space="preserve"> = 10</w:t>
            </w:r>
            <w:r w:rsidRPr="00A56327">
              <w:rPr>
                <w:sz w:val="24"/>
                <w:szCs w:val="24"/>
                <w:vertAlign w:val="superscript"/>
              </w:rPr>
              <w:t xml:space="preserve">5 </w:t>
            </w:r>
            <w:r w:rsidRPr="00A56327">
              <w:rPr>
                <w:sz w:val="24"/>
                <w:szCs w:val="24"/>
              </w:rPr>
              <w:t>V/m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5632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A56327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2.</w:t>
            </w:r>
            <w:r w:rsidRPr="00A56327">
              <w:rPr>
                <w:sz w:val="24"/>
                <w:szCs w:val="24"/>
              </w:rPr>
              <w:t>10</w:t>
            </w:r>
            <w:r w:rsidRPr="00A56327">
              <w:rPr>
                <w:sz w:val="24"/>
                <w:szCs w:val="24"/>
                <w:vertAlign w:val="superscript"/>
              </w:rPr>
              <w:t xml:space="preserve">5 </w:t>
            </w:r>
            <w:r w:rsidRPr="00A56327">
              <w:rPr>
                <w:sz w:val="24"/>
                <w:szCs w:val="24"/>
              </w:rPr>
              <w:t>V/m</w:t>
            </w:r>
          </w:p>
          <w:p w:rsidR="00A56327" w:rsidRPr="00A56327" w:rsidRDefault="00A56327" w:rsidP="0085088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E = E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+ E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3.10</w:t>
            </w:r>
            <w:r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 xml:space="preserve"> V/m (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56327" w:rsidRDefault="00A56327" w:rsidP="00AD584D">
            <w:pPr>
              <w:rPr>
                <w:b/>
                <w:sz w:val="24"/>
                <w:szCs w:val="24"/>
                <w:lang w:val="pt-BR"/>
              </w:rPr>
            </w:pPr>
          </w:p>
          <w:p w:rsidR="00A56327" w:rsidRDefault="00A56327" w:rsidP="00AD584D">
            <w:pPr>
              <w:rPr>
                <w:b/>
                <w:sz w:val="24"/>
                <w:szCs w:val="24"/>
                <w:lang w:val="pt-BR"/>
              </w:rPr>
            </w:pPr>
          </w:p>
          <w:p w:rsidR="00A56327" w:rsidRDefault="00A56327" w:rsidP="00AD584D">
            <w:pPr>
              <w:rPr>
                <w:b/>
                <w:sz w:val="24"/>
                <w:szCs w:val="24"/>
                <w:lang w:val="pt-BR"/>
              </w:rPr>
            </w:pPr>
          </w:p>
          <w:p w:rsidR="003C00A3" w:rsidRDefault="00A56327" w:rsidP="00AD584D">
            <w:pPr>
              <w:rPr>
                <w:b/>
                <w:sz w:val="24"/>
                <w:szCs w:val="24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>5</w:t>
            </w:r>
            <w:r>
              <w:rPr>
                <w:b/>
                <w:sz w:val="24"/>
                <w:szCs w:val="24"/>
                <w:lang w:val="pt-BR"/>
              </w:rPr>
              <w:t xml:space="preserve"> x 4</w:t>
            </w:r>
          </w:p>
        </w:tc>
      </w:tr>
      <w:tr w:rsidR="003C00A3" w:rsidTr="00B14504">
        <w:trPr>
          <w:trHeight w:val="90"/>
        </w:trPr>
        <w:tc>
          <w:tcPr>
            <w:tcW w:w="1188" w:type="dxa"/>
            <w:vMerge/>
          </w:tcPr>
          <w:p w:rsidR="003C00A3" w:rsidRDefault="003C00A3" w:rsidP="00AD584D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3C00A3" w:rsidRPr="00917A81" w:rsidRDefault="000142CE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C00A3" w:rsidRPr="00917A81">
              <w:rPr>
                <w:b/>
                <w:sz w:val="24"/>
                <w:szCs w:val="24"/>
              </w:rPr>
              <w:t xml:space="preserve">/ </w:t>
            </w:r>
          </w:p>
          <w:p w:rsidR="008C4BE7" w:rsidRDefault="008C4BE7" w:rsidP="00AD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>
                <w:sz w:val="24"/>
                <w:szCs w:val="24"/>
              </w:rPr>
              <w:t xml:space="preserve"> = C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+ C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="00E939C9">
              <w:rPr>
                <w:sz w:val="24"/>
                <w:szCs w:val="24"/>
                <w:vertAlign w:val="subscript"/>
              </w:rPr>
              <w:t xml:space="preserve">;                                                                </w:t>
            </w:r>
            <w:r>
              <w:rPr>
                <w:sz w:val="24"/>
                <w:szCs w:val="24"/>
              </w:rPr>
              <w:t>+ C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>
                <w:sz w:val="24"/>
                <w:szCs w:val="24"/>
              </w:rPr>
              <w:t xml:space="preserve"> = 12 µF</w:t>
            </w:r>
          </w:p>
          <w:p w:rsidR="008C4BE7" w:rsidRPr="008C4BE7" w:rsidRDefault="008C4BE7" w:rsidP="00E93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C4BE7"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oMath>
            <w:r w:rsidR="00E939C9">
              <w:rPr>
                <w:sz w:val="28"/>
                <w:szCs w:val="28"/>
              </w:rPr>
              <w:t xml:space="preserve">;        </w:t>
            </w:r>
            <w:r w:rsidRPr="008C4BE7"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  <w:r>
              <w:rPr>
                <w:sz w:val="24"/>
                <w:szCs w:val="24"/>
              </w:rPr>
              <w:t xml:space="preserve"> = 3 µF</w:t>
            </w:r>
          </w:p>
        </w:tc>
        <w:tc>
          <w:tcPr>
            <w:tcW w:w="1170" w:type="dxa"/>
          </w:tcPr>
          <w:p w:rsidR="008C4BE7" w:rsidRDefault="008C4BE7" w:rsidP="00AD584D">
            <w:pPr>
              <w:rPr>
                <w:b/>
                <w:sz w:val="24"/>
                <w:szCs w:val="24"/>
                <w:lang w:val="pt-BR"/>
              </w:rPr>
            </w:pPr>
          </w:p>
          <w:p w:rsidR="008C4BE7" w:rsidRDefault="008C4BE7" w:rsidP="00AD584D">
            <w:pPr>
              <w:rPr>
                <w:b/>
                <w:sz w:val="24"/>
                <w:szCs w:val="24"/>
                <w:lang w:val="pt-BR"/>
              </w:rPr>
            </w:pPr>
          </w:p>
          <w:p w:rsidR="003C00A3" w:rsidRDefault="008C4BE7" w:rsidP="00AD584D">
            <w:pPr>
              <w:rPr>
                <w:b/>
                <w:sz w:val="24"/>
                <w:szCs w:val="24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 xml:space="preserve">5 </w:t>
            </w:r>
            <w:r>
              <w:rPr>
                <w:b/>
                <w:sz w:val="24"/>
                <w:szCs w:val="24"/>
                <w:lang w:val="pt-BR"/>
              </w:rPr>
              <w:t xml:space="preserve"> x 4</w:t>
            </w:r>
          </w:p>
        </w:tc>
      </w:tr>
      <w:tr w:rsidR="00147F04" w:rsidTr="00B14504">
        <w:trPr>
          <w:trHeight w:val="890"/>
        </w:trPr>
        <w:tc>
          <w:tcPr>
            <w:tcW w:w="1188" w:type="dxa"/>
          </w:tcPr>
          <w:p w:rsidR="00E939C9" w:rsidRPr="00E939C9" w:rsidRDefault="00E939C9" w:rsidP="00AD584D">
            <w:pPr>
              <w:rPr>
                <w:b/>
                <w:sz w:val="12"/>
                <w:szCs w:val="12"/>
              </w:rPr>
            </w:pPr>
          </w:p>
          <w:p w:rsidR="00147F04" w:rsidRDefault="00147F04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2</w:t>
            </w:r>
          </w:p>
          <w:p w:rsidR="00147F04" w:rsidRDefault="00147F04" w:rsidP="00AD58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(1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:rsidR="00147F04" w:rsidRDefault="00147F04" w:rsidP="00AD584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+ 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sz w:val="24"/>
                <w:szCs w:val="24"/>
              </w:rPr>
              <w:t xml:space="preserve"> = 1,2 A  (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  <w:r w:rsidR="00EF778F">
              <w:rPr>
                <w:sz w:val="24"/>
                <w:szCs w:val="24"/>
              </w:rPr>
              <w:t xml:space="preserve">;      </w:t>
            </w:r>
            <w:r>
              <w:rPr>
                <w:sz w:val="24"/>
                <w:szCs w:val="24"/>
              </w:rPr>
              <w:t xml:space="preserve">+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AIt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Fn</m:t>
                  </m:r>
                </m:den>
              </m:f>
            </m:oMath>
            <w:r w:rsidRPr="00147F0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m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AIt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96500n</m:t>
                  </m:r>
                </m:den>
              </m:f>
            </m:oMath>
          </w:p>
          <w:p w:rsidR="00E63D3C" w:rsidRPr="00E63D3C" w:rsidRDefault="00147F04" w:rsidP="00EF778F">
            <w:pPr>
              <w:rPr>
                <w:sz w:val="24"/>
                <w:szCs w:val="24"/>
              </w:rPr>
            </w:pPr>
            <w:r w:rsidRPr="00147F04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 m = 0,768 g</w:t>
            </w:r>
            <w:r w:rsidR="00EF778F">
              <w:rPr>
                <w:sz w:val="24"/>
                <w:szCs w:val="24"/>
              </w:rPr>
              <w:t xml:space="preserve">                             </w:t>
            </w:r>
            <w:r>
              <w:rPr>
                <w:sz w:val="24"/>
                <w:szCs w:val="24"/>
              </w:rPr>
              <w:t xml:space="preserve">+ </w:t>
            </w:r>
            <w:r w:rsidR="00E63D3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t = 5558,4 J (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47F04" w:rsidRDefault="00147F04" w:rsidP="00AD584D">
            <w:pPr>
              <w:rPr>
                <w:b/>
                <w:sz w:val="24"/>
                <w:szCs w:val="24"/>
              </w:rPr>
            </w:pPr>
          </w:p>
          <w:p w:rsidR="00147F04" w:rsidRDefault="00A91798" w:rsidP="00EF77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  <w:r w:rsidR="00147F04">
              <w:rPr>
                <w:b/>
                <w:sz w:val="24"/>
                <w:szCs w:val="24"/>
              </w:rPr>
              <w:t xml:space="preserve"> x 4</w:t>
            </w:r>
          </w:p>
        </w:tc>
      </w:tr>
      <w:tr w:rsidR="00F66D91" w:rsidTr="00B14504">
        <w:trPr>
          <w:trHeight w:val="135"/>
        </w:trPr>
        <w:tc>
          <w:tcPr>
            <w:tcW w:w="1188" w:type="dxa"/>
            <w:vMerge w:val="restart"/>
          </w:tcPr>
          <w:p w:rsidR="00E939C9" w:rsidRDefault="00E939C9" w:rsidP="004D05A7">
            <w:pPr>
              <w:rPr>
                <w:b/>
                <w:sz w:val="24"/>
                <w:szCs w:val="24"/>
              </w:rPr>
            </w:pPr>
          </w:p>
          <w:p w:rsidR="00F66D91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3</w:t>
            </w:r>
          </w:p>
          <w:p w:rsidR="00F66D91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(2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:rsidR="00F66D91" w:rsidRPr="00804F2E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804F2E">
              <w:rPr>
                <w:b/>
                <w:sz w:val="24"/>
                <w:szCs w:val="24"/>
              </w:rPr>
              <w:t xml:space="preserve">/ </w:t>
            </w:r>
          </w:p>
          <w:p w:rsidR="00F66D91" w:rsidRPr="00853BC4" w:rsidRDefault="00F66D91" w:rsidP="004D05A7">
            <w:pPr>
              <w:rPr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+ R</w:t>
            </w:r>
            <w:r>
              <w:rPr>
                <w:sz w:val="24"/>
                <w:szCs w:val="24"/>
                <w:vertAlign w:val="subscript"/>
              </w:rPr>
              <w:t>1234</w:t>
            </w:r>
            <w:r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sz w:val="28"/>
                <w:szCs w:val="28"/>
              </w:rPr>
              <w:t xml:space="preserve"> </w:t>
            </w:r>
            <w:r w:rsidRPr="00DB1689">
              <w:rPr>
                <w:sz w:val="24"/>
                <w:szCs w:val="24"/>
              </w:rPr>
              <w:t>+ R</w:t>
            </w:r>
            <w:r w:rsidRPr="00DB1689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 </w:t>
            </w:r>
            <w:r w:rsidRPr="00DB1689">
              <w:rPr>
                <w:sz w:val="24"/>
                <w:szCs w:val="24"/>
              </w:rPr>
              <w:t xml:space="preserve">4 </w:t>
            </w:r>
            <w:r w:rsidRPr="00DB1689">
              <w:rPr>
                <w:bCs/>
                <w:sz w:val="24"/>
                <w:szCs w:val="24"/>
              </w:rPr>
              <w:t>Ω. (</w:t>
            </w:r>
            <w:proofErr w:type="spellStart"/>
            <w:r>
              <w:rPr>
                <w:bCs/>
                <w:sz w:val="24"/>
                <w:szCs w:val="24"/>
              </w:rPr>
              <w:t>đáp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số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 w:rsidR="00EF778F">
              <w:rPr>
                <w:bCs/>
                <w:sz w:val="24"/>
                <w:szCs w:val="24"/>
              </w:rPr>
              <w:t xml:space="preserve">;       </w:t>
            </w:r>
            <w:r>
              <w:rPr>
                <w:bCs/>
                <w:sz w:val="24"/>
                <w:szCs w:val="24"/>
              </w:rPr>
              <w:t xml:space="preserve">+ I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r</m:t>
                  </m:r>
                </m:den>
              </m:f>
            </m:oMath>
          </w:p>
          <w:p w:rsidR="00F66D91" w:rsidRPr="000142CE" w:rsidRDefault="00F66D91" w:rsidP="00EF77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I</w:t>
            </w:r>
            <w:r w:rsidR="0009681A">
              <w:rPr>
                <w:bCs/>
                <w:sz w:val="24"/>
                <w:szCs w:val="24"/>
                <w:vertAlign w:val="subscript"/>
              </w:rPr>
              <w:t>A</w:t>
            </w:r>
            <w:r>
              <w:rPr>
                <w:bCs/>
                <w:sz w:val="24"/>
                <w:szCs w:val="24"/>
              </w:rPr>
              <w:t xml:space="preserve"> = </w:t>
            </w:r>
            <w:r w:rsidR="0009681A">
              <w:rPr>
                <w:bCs/>
                <w:sz w:val="24"/>
                <w:szCs w:val="24"/>
              </w:rPr>
              <w:t xml:space="preserve">I = </w:t>
            </w:r>
            <w:r>
              <w:rPr>
                <w:bCs/>
                <w:sz w:val="24"/>
                <w:szCs w:val="24"/>
              </w:rPr>
              <w:t>2 A</w:t>
            </w:r>
            <w:r w:rsidR="00EF778F">
              <w:rPr>
                <w:bCs/>
                <w:sz w:val="24"/>
                <w:szCs w:val="24"/>
              </w:rPr>
              <w:t xml:space="preserve">;   </w:t>
            </w:r>
            <w:r w:rsidR="00B14504">
              <w:rPr>
                <w:bCs/>
                <w:sz w:val="24"/>
                <w:szCs w:val="24"/>
              </w:rPr>
              <w:t xml:space="preserve">                                </w:t>
            </w:r>
            <w:r>
              <w:rPr>
                <w:bCs/>
                <w:sz w:val="24"/>
                <w:szCs w:val="24"/>
              </w:rPr>
              <w:t xml:space="preserve">+ H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den>
              </m:f>
            </m:oMath>
            <w:r w:rsidRPr="00853BC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E- rI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den>
              </m:f>
            </m:oMath>
            <w:r w:rsidR="0008279A">
              <w:rPr>
                <w:bCs/>
                <w:sz w:val="24"/>
                <w:szCs w:val="24"/>
              </w:rPr>
              <w:t xml:space="preserve"> = 0,667</w:t>
            </w:r>
            <w:r>
              <w:rPr>
                <w:bCs/>
                <w:sz w:val="24"/>
                <w:szCs w:val="24"/>
              </w:rPr>
              <w:t xml:space="preserve"> = </w:t>
            </w:r>
            <w:r w:rsidR="0008279A">
              <w:rPr>
                <w:bCs/>
                <w:sz w:val="24"/>
                <w:szCs w:val="24"/>
              </w:rPr>
              <w:t xml:space="preserve">66,7 </w:t>
            </w:r>
            <w:r>
              <w:rPr>
                <w:bCs/>
                <w:sz w:val="24"/>
                <w:szCs w:val="24"/>
              </w:rPr>
              <w:t>%  (</w:t>
            </w:r>
            <w:proofErr w:type="spellStart"/>
            <w:r>
              <w:rPr>
                <w:bCs/>
                <w:sz w:val="24"/>
                <w:szCs w:val="24"/>
              </w:rPr>
              <w:t>đáp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số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  <w:p w:rsidR="00F66D91" w:rsidRDefault="00F66D91" w:rsidP="004D05A7">
            <w:pPr>
              <w:rPr>
                <w:b/>
                <w:sz w:val="24"/>
                <w:szCs w:val="24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 xml:space="preserve">5 </w:t>
            </w:r>
            <w:r>
              <w:rPr>
                <w:b/>
                <w:sz w:val="24"/>
                <w:szCs w:val="24"/>
                <w:lang w:val="pt-BR"/>
              </w:rPr>
              <w:t>x 4</w:t>
            </w: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F66D91" w:rsidRPr="00B14504" w:rsidRDefault="00F66D91" w:rsidP="004D05A7">
            <w:pPr>
              <w:rPr>
                <w:i/>
                <w:sz w:val="24"/>
                <w:szCs w:val="24"/>
              </w:rPr>
            </w:pPr>
            <w:r w:rsidRPr="00804F2E">
              <w:rPr>
                <w:b/>
                <w:sz w:val="24"/>
                <w:szCs w:val="24"/>
              </w:rPr>
              <w:t xml:space="preserve">2/ </w:t>
            </w: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</w:t>
            </w:r>
            <w:r w:rsidRPr="00B14504">
              <w:rPr>
                <w:i/>
                <w:sz w:val="24"/>
                <w:szCs w:val="24"/>
              </w:rPr>
              <w:t>x</w:t>
            </w:r>
          </w:p>
          <w:p w:rsidR="00F66D91" w:rsidRPr="006425B5" w:rsidRDefault="00B14504" w:rsidP="00EF778F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F66D91">
              <w:rPr>
                <w:sz w:val="24"/>
                <w:szCs w:val="24"/>
              </w:rPr>
              <w:t>R</w:t>
            </w:r>
            <w:r w:rsidR="00F66D91">
              <w:rPr>
                <w:sz w:val="24"/>
                <w:szCs w:val="24"/>
                <w:vertAlign w:val="subscript"/>
              </w:rPr>
              <w:t>1234</w:t>
            </w:r>
            <w:r w:rsidR="00F66D91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6+x </m:t>
                  </m:r>
                </m:den>
              </m:f>
            </m:oMath>
            <w:r w:rsidR="00F66D91">
              <w:rPr>
                <w:sz w:val="28"/>
                <w:szCs w:val="28"/>
              </w:rPr>
              <w:t xml:space="preserve"> + 2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8x+12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6+x</m:t>
                  </m:r>
                </m:den>
              </m:f>
            </m:oMath>
            <w:r w:rsidR="00EF778F">
              <w:rPr>
                <w:sz w:val="28"/>
                <w:szCs w:val="28"/>
              </w:rPr>
              <w:t xml:space="preserve">;      </w:t>
            </w:r>
            <w:r w:rsidR="00F66D91">
              <w:rPr>
                <w:sz w:val="28"/>
                <w:szCs w:val="28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r</m:t>
                  </m:r>
                </m:den>
              </m:f>
            </m:oMath>
            <w:r w:rsidR="00F66D9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  <w:shd w:val="clear" w:color="auto" w:fill="BFBFBF" w:themeFill="background1" w:themeFillShade="BF"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  <w:r w:rsidRPr="00810B44">
              <w:rPr>
                <w:b/>
                <w:sz w:val="28"/>
                <w:szCs w:val="28"/>
              </w:rPr>
              <w:t xml:space="preserve">+ I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6(6+x)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x+12</m:t>
                  </m:r>
                </m:den>
              </m:f>
            </m:oMath>
            <w:r>
              <w:rPr>
                <w:b/>
                <w:sz w:val="28"/>
                <w:szCs w:val="28"/>
              </w:rPr>
              <w:t xml:space="preserve">   </w:t>
            </w:r>
          </w:p>
          <w:p w:rsidR="00F66D91" w:rsidRPr="00804F2E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 xml:space="preserve">5 </w:t>
            </w: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F66D91" w:rsidRDefault="00B14504" w:rsidP="004D05A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66D91" w:rsidRPr="00810B44">
              <w:rPr>
                <w:sz w:val="24"/>
                <w:szCs w:val="24"/>
              </w:rPr>
              <w:t>U</w:t>
            </w:r>
            <w:r w:rsidR="00F66D91">
              <w:rPr>
                <w:sz w:val="24"/>
                <w:szCs w:val="24"/>
                <w:vertAlign w:val="subscript"/>
              </w:rPr>
              <w:t>3</w:t>
            </w:r>
            <w:r w:rsidR="00F66D91">
              <w:rPr>
                <w:sz w:val="24"/>
                <w:szCs w:val="24"/>
              </w:rPr>
              <w:t xml:space="preserve"> = U</w:t>
            </w:r>
            <w:r w:rsidR="00F66D91">
              <w:rPr>
                <w:sz w:val="24"/>
                <w:szCs w:val="24"/>
                <w:vertAlign w:val="subscript"/>
              </w:rPr>
              <w:t>123</w:t>
            </w:r>
            <w:r w:rsidR="00F66D91">
              <w:rPr>
                <w:sz w:val="24"/>
                <w:szCs w:val="24"/>
              </w:rPr>
              <w:t xml:space="preserve"> = R</w:t>
            </w:r>
            <w:r w:rsidR="00F66D91">
              <w:rPr>
                <w:sz w:val="24"/>
                <w:szCs w:val="24"/>
                <w:vertAlign w:val="subscript"/>
              </w:rPr>
              <w:t xml:space="preserve">123. </w:t>
            </w:r>
            <w:r w:rsidR="00F66D91">
              <w:rPr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36x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5x+12</m:t>
                  </m:r>
                </m:den>
              </m:f>
            </m:oMath>
            <w:r w:rsidR="00EF778F">
              <w:rPr>
                <w:sz w:val="28"/>
                <w:szCs w:val="28"/>
              </w:rPr>
              <w:t xml:space="preserve">; </w:t>
            </w:r>
            <w:r w:rsidR="00F66D91">
              <w:rPr>
                <w:sz w:val="24"/>
                <w:szCs w:val="24"/>
              </w:rPr>
              <w:t>P</w:t>
            </w:r>
            <w:r w:rsidR="00F66D91">
              <w:rPr>
                <w:sz w:val="24"/>
                <w:szCs w:val="24"/>
                <w:vertAlign w:val="subscript"/>
              </w:rPr>
              <w:t>3</w:t>
            </w:r>
            <w:r w:rsidR="00F66D91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oMath>
          </w:p>
          <w:p w:rsidR="00F66D91" w:rsidRPr="00804F2E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  <w:shd w:val="clear" w:color="auto" w:fill="BFBFBF" w:themeFill="background1" w:themeFillShade="BF"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 </w:t>
            </w:r>
            <w:r w:rsidRPr="00DE2EFB">
              <w:rPr>
                <w:b/>
                <w:sz w:val="24"/>
                <w:szCs w:val="24"/>
              </w:rPr>
              <w:t>P</w:t>
            </w:r>
            <w:r w:rsidRPr="00DE2EFB">
              <w:rPr>
                <w:b/>
                <w:sz w:val="24"/>
                <w:szCs w:val="24"/>
                <w:vertAlign w:val="subscript"/>
              </w:rPr>
              <w:t>3</w:t>
            </w:r>
            <w:r w:rsidRPr="00DE2EFB">
              <w:rPr>
                <w:b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1296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x+12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E2EFB">
              <w:rPr>
                <w:b/>
                <w:sz w:val="24"/>
                <w:szCs w:val="24"/>
              </w:rPr>
              <w:t>hoặc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biểu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thức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tương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đương</w:t>
            </w:r>
            <w:proofErr w:type="spellEnd"/>
          </w:p>
          <w:p w:rsidR="00F66D91" w:rsidRPr="00804F2E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DE2E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= </w:t>
            </w:r>
            <w:r w:rsidRPr="00DE2EFB">
              <w:rPr>
                <w:b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1296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E2EFB">
              <w:rPr>
                <w:b/>
                <w:sz w:val="24"/>
                <w:szCs w:val="24"/>
              </w:rPr>
              <w:t>hoặc</w:t>
            </w:r>
            <w:proofErr w:type="spellEnd"/>
            <w:r w:rsidRPr="00DE2EF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= </w:t>
            </w:r>
            <w:r w:rsidRPr="00DE2EFB">
              <w:rPr>
                <w:b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1296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x+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144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+ 120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b/>
                <w:sz w:val="28"/>
                <w:szCs w:val="28"/>
              </w:rPr>
              <w:t xml:space="preserve"> )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</w:t>
            </w:r>
            <w:r w:rsidR="00A91798">
              <w:rPr>
                <w:b/>
                <w:sz w:val="24"/>
                <w:szCs w:val="24"/>
                <w:lang w:val="pt-BR"/>
              </w:rPr>
              <w:t xml:space="preserve">5 </w:t>
            </w: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F66D91" w:rsidRPr="00A13BAF" w:rsidRDefault="00F66D91" w:rsidP="004D05A7">
            <w:pPr>
              <w:rPr>
                <w:sz w:val="24"/>
                <w:szCs w:val="24"/>
              </w:rPr>
            </w:pPr>
            <w:r w:rsidRPr="009B4C8A">
              <w:rPr>
                <w:sz w:val="24"/>
                <w:szCs w:val="24"/>
              </w:rPr>
              <w:t xml:space="preserve">BĐT Cauchy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</m:oMath>
            <w:r w:rsidRPr="009B4C8A">
              <w:rPr>
                <w:sz w:val="24"/>
                <w:szCs w:val="24"/>
              </w:rPr>
              <w:t xml:space="preserve">  ≥ </w:t>
            </w:r>
            <w:r>
              <w:rPr>
                <w:sz w:val="24"/>
                <w:szCs w:val="24"/>
              </w:rPr>
              <w:t>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rad>
            </m:oMath>
            <w:r w:rsidRPr="009B4C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 w:rsidRPr="007D08D5">
              <w:rPr>
                <w:i/>
                <w:sz w:val="24"/>
                <w:szCs w:val="24"/>
              </w:rPr>
              <w:t>(</w:t>
            </w:r>
            <w:proofErr w:type="spellStart"/>
            <w:r w:rsidRPr="007D08D5">
              <w:rPr>
                <w:i/>
                <w:sz w:val="24"/>
                <w:szCs w:val="24"/>
              </w:rPr>
              <w:t>hoặc</w:t>
            </w:r>
            <w:proofErr w:type="spellEnd"/>
            <w:r w:rsidRPr="00964D7B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25x+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 w:rsidRPr="00964D7B">
              <w:rPr>
                <w:i/>
                <w:sz w:val="28"/>
                <w:szCs w:val="28"/>
              </w:rPr>
              <w:t xml:space="preserve"> </w:t>
            </w:r>
            <w:r w:rsidRPr="007D08D5">
              <w:rPr>
                <w:i/>
                <w:sz w:val="24"/>
                <w:szCs w:val="24"/>
              </w:rPr>
              <w:t>≥ 12</w:t>
            </w:r>
            <w:r>
              <w:rPr>
                <w:i/>
                <w:sz w:val="24"/>
                <w:szCs w:val="24"/>
              </w:rPr>
              <w:t>0</w:t>
            </w:r>
            <w:r w:rsidRPr="007D08D5">
              <w:rPr>
                <w:i/>
                <w:sz w:val="24"/>
                <w:szCs w:val="24"/>
              </w:rPr>
              <w:t>)</w:t>
            </w:r>
          </w:p>
          <w:p w:rsidR="00F66D91" w:rsidRPr="00850884" w:rsidRDefault="00F66D91" w:rsidP="00850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max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9B4C8A">
              <w:rPr>
                <w:sz w:val="24"/>
                <w:szCs w:val="24"/>
              </w:rPr>
              <w:t>tổng</w:t>
            </w:r>
            <w:proofErr w:type="spellEnd"/>
            <w:r w:rsidRPr="009B4C8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  <w:sz w:val="24"/>
                  <w:szCs w:val="24"/>
                </w:rPr>
                <m:t>min↔</m:t>
              </m:r>
            </m:oMath>
            <w:r w:rsidRPr="009B4C8A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</m:oMath>
            <w:r w:rsidRPr="00964D7B">
              <w:rPr>
                <w:sz w:val="28"/>
                <w:szCs w:val="28"/>
              </w:rPr>
              <w:t xml:space="preserve"> </w:t>
            </w:r>
            <w:r w:rsidR="00850884">
              <w:rPr>
                <w:sz w:val="28"/>
                <w:szCs w:val="28"/>
              </w:rPr>
              <w:t xml:space="preserve">     </w:t>
            </w:r>
            <w:r w:rsidRPr="007D08D5">
              <w:rPr>
                <w:i/>
                <w:sz w:val="24"/>
                <w:szCs w:val="24"/>
              </w:rPr>
              <w:t>(</w:t>
            </w:r>
            <w:proofErr w:type="spellStart"/>
            <w:r w:rsidRPr="007D08D5">
              <w:rPr>
                <w:i/>
                <w:sz w:val="24"/>
                <w:szCs w:val="24"/>
              </w:rPr>
              <w:t>hoặc</w:t>
            </w:r>
            <w:proofErr w:type="spellEnd"/>
            <w:r w:rsidRPr="00964D7B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25x=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 w:rsidRPr="00964D7B">
              <w:rPr>
                <w:i/>
                <w:sz w:val="28"/>
                <w:szCs w:val="28"/>
              </w:rPr>
              <w:t xml:space="preserve"> )</w:t>
            </w:r>
          </w:p>
        </w:tc>
        <w:tc>
          <w:tcPr>
            <w:tcW w:w="1170" w:type="dxa"/>
          </w:tcPr>
          <w:p w:rsidR="00F66D91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  <w:shd w:val="clear" w:color="auto" w:fill="BFBFBF" w:themeFill="background1" w:themeFillShade="BF"/>
          </w:tcPr>
          <w:p w:rsidR="00F66D91" w:rsidRPr="003652C9" w:rsidRDefault="00F66D91" w:rsidP="004D05A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9B4C8A">
              <w:rPr>
                <w:b/>
                <w:sz w:val="24"/>
                <w:szCs w:val="24"/>
              </w:rPr>
              <w:t>R</w:t>
            </w:r>
            <w:r w:rsidRPr="009B4C8A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= x = 2,4</w:t>
            </w:r>
            <w:r w:rsidRPr="009B4C8A">
              <w:rPr>
                <w:b/>
                <w:sz w:val="24"/>
                <w:szCs w:val="24"/>
              </w:rPr>
              <w:t xml:space="preserve"> Ω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66D91" w:rsidRDefault="00A91798" w:rsidP="004D05A7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  <w:tr w:rsidR="00F66D91" w:rsidTr="00B14504">
        <w:trPr>
          <w:trHeight w:val="90"/>
        </w:trPr>
        <w:tc>
          <w:tcPr>
            <w:tcW w:w="1188" w:type="dxa"/>
            <w:vMerge/>
          </w:tcPr>
          <w:p w:rsidR="00F66D91" w:rsidRDefault="00F66D91" w:rsidP="004D05A7">
            <w:pPr>
              <w:rPr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F66D91" w:rsidRPr="000142CE" w:rsidRDefault="00F66D91" w:rsidP="004D05A7">
            <w:pPr>
              <w:rPr>
                <w:b/>
                <w:i/>
                <w:sz w:val="24"/>
                <w:szCs w:val="24"/>
                <w:u w:val="single"/>
              </w:rPr>
            </w:pPr>
            <w:r w:rsidRPr="000142CE">
              <w:rPr>
                <w:b/>
                <w:i/>
                <w:sz w:val="24"/>
                <w:szCs w:val="24"/>
                <w:u w:val="single"/>
              </w:rPr>
              <w:t xml:space="preserve">CHÚ Ý: </w:t>
            </w:r>
          </w:p>
          <w:p w:rsidR="00F66D91" w:rsidRPr="000142CE" w:rsidRDefault="00B14504" w:rsidP="00B14504">
            <w:pPr>
              <w:ind w:left="252" w:hanging="252"/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a</w:t>
            </w:r>
            <w:proofErr w:type="gramEnd"/>
            <w:r w:rsidR="00F66D91" w:rsidRPr="000142CE">
              <w:rPr>
                <w:i/>
                <w:sz w:val="24"/>
                <w:szCs w:val="24"/>
              </w:rPr>
              <w:t xml:space="preserve">/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Câu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2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bài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3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là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câu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nâng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cao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nên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chỉ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cho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điểm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ở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những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phần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đã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nêu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trong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đáp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án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không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cho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điể</w:t>
            </w:r>
            <w:r w:rsidR="00F66D91">
              <w:rPr>
                <w:b/>
                <w:i/>
                <w:sz w:val="24"/>
                <w:szCs w:val="24"/>
              </w:rPr>
              <w:t>m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ở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những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phần</w:t>
            </w:r>
            <w:proofErr w:type="spellEnd"/>
            <w:r w:rsidR="00F66D91" w:rsidRPr="000142C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b/>
                <w:i/>
                <w:sz w:val="24"/>
                <w:szCs w:val="24"/>
              </w:rPr>
              <w:t>khác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. HS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phải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lập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luận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để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đi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đến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những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phần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đó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thì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mới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cho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điểm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. </w:t>
            </w:r>
          </w:p>
          <w:p w:rsidR="00F66D91" w:rsidRPr="000142CE" w:rsidRDefault="00B14504" w:rsidP="004D05A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</w:t>
            </w:r>
            <w:r w:rsidR="00F66D91" w:rsidRPr="000142CE">
              <w:rPr>
                <w:i/>
                <w:sz w:val="24"/>
                <w:szCs w:val="24"/>
              </w:rPr>
              <w:t xml:space="preserve">/ HS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có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thể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 w:rsidRPr="000142CE">
              <w:rPr>
                <w:i/>
                <w:sz w:val="24"/>
                <w:szCs w:val="24"/>
              </w:rPr>
              <w:t>không</w:t>
            </w:r>
            <w:proofErr w:type="spellEnd"/>
            <w:r w:rsidR="00F66D91" w:rsidRPr="000142C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>
              <w:rPr>
                <w:i/>
                <w:sz w:val="24"/>
                <w:szCs w:val="24"/>
              </w:rPr>
              <w:t>cần</w:t>
            </w:r>
            <w:proofErr w:type="spellEnd"/>
            <w:r w:rsidR="00F66D91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>
              <w:rPr>
                <w:i/>
                <w:sz w:val="24"/>
                <w:szCs w:val="24"/>
              </w:rPr>
              <w:t>viết</w:t>
            </w:r>
            <w:proofErr w:type="spellEnd"/>
            <w:r w:rsidR="00F66D91">
              <w:rPr>
                <w:i/>
                <w:sz w:val="24"/>
                <w:szCs w:val="24"/>
              </w:rPr>
              <w:t xml:space="preserve"> BĐT Cauchy </w:t>
            </w:r>
            <w:proofErr w:type="spellStart"/>
            <w:r w:rsidR="00F66D91">
              <w:rPr>
                <w:i/>
                <w:sz w:val="24"/>
                <w:szCs w:val="24"/>
              </w:rPr>
              <w:t>mà</w:t>
            </w:r>
            <w:proofErr w:type="spellEnd"/>
            <w:r w:rsidR="00F66D91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>
              <w:rPr>
                <w:i/>
                <w:sz w:val="24"/>
                <w:szCs w:val="24"/>
              </w:rPr>
              <w:t>lập</w:t>
            </w:r>
            <w:proofErr w:type="spellEnd"/>
            <w:r w:rsidR="00F66D91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F66D91">
              <w:rPr>
                <w:i/>
                <w:sz w:val="24"/>
                <w:szCs w:val="24"/>
              </w:rPr>
              <w:t>luận</w:t>
            </w:r>
            <w:proofErr w:type="spellEnd"/>
            <w:r w:rsidR="00F66D91">
              <w:rPr>
                <w:i/>
                <w:sz w:val="24"/>
                <w:szCs w:val="24"/>
              </w:rPr>
              <w:t xml:space="preserve">: </w:t>
            </w:r>
          </w:p>
          <w:p w:rsidR="00F66D91" w:rsidRPr="000142CE" w:rsidRDefault="00F66D91" w:rsidP="00B14504">
            <w:pPr>
              <w:ind w:left="252"/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0142CE">
              <w:rPr>
                <w:i/>
                <w:sz w:val="24"/>
                <w:szCs w:val="24"/>
              </w:rPr>
              <w:t>tổng</w:t>
            </w:r>
            <w:proofErr w:type="spellEnd"/>
            <w:r w:rsidRPr="000142CE">
              <w:rPr>
                <w:i/>
                <w:sz w:val="24"/>
                <w:szCs w:val="24"/>
              </w:rPr>
              <w:t xml:space="preserve">  (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↔</m:t>
              </m:r>
            </m:oMath>
            <w:r w:rsidRPr="000142CE">
              <w:rPr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</m:oMath>
            <w:r w:rsidRPr="000142CE">
              <w:rPr>
                <w:i/>
                <w:sz w:val="24"/>
                <w:szCs w:val="24"/>
              </w:rPr>
              <w:t xml:space="preserve">  cũng vẫn chấp nhận. </w:t>
            </w:r>
          </w:p>
        </w:tc>
        <w:tc>
          <w:tcPr>
            <w:tcW w:w="1170" w:type="dxa"/>
          </w:tcPr>
          <w:p w:rsidR="00F66D91" w:rsidRPr="00E1404D" w:rsidRDefault="00F66D91" w:rsidP="004D05A7">
            <w:pPr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ED1F4E" w:rsidRDefault="00ED1F4E" w:rsidP="00ED1F4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D35">
        <w:rPr>
          <w:rFonts w:ascii="Times New Roman" w:hAnsi="Times New Roman" w:cs="Times New Roman"/>
          <w:b/>
          <w:sz w:val="24"/>
          <w:szCs w:val="24"/>
          <w:u w:val="single"/>
        </w:rPr>
        <w:t>CHÚ Ý:</w:t>
      </w:r>
    </w:p>
    <w:p w:rsidR="00ED1F4E" w:rsidRDefault="00ED1F4E" w:rsidP="00ED1F4E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>1/</w:t>
      </w:r>
      <w:r w:rsidRPr="0084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diễn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đạt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vẫn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trọn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="00324B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BED">
        <w:rPr>
          <w:rFonts w:ascii="Times New Roman" w:eastAsia="Times New Roman" w:hAnsi="Times New Roman" w:cs="Times New Roman"/>
          <w:b/>
          <w:i/>
          <w:sz w:val="24"/>
          <w:szCs w:val="24"/>
        </w:rPr>
        <w:t>đó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D1F4E" w:rsidRPr="00847DC8" w:rsidRDefault="00F35609" w:rsidP="00E939C9">
      <w:pPr>
        <w:spacing w:after="0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sai</w:t>
      </w:r>
      <w:proofErr w:type="spellEnd"/>
      <w:r w:rsidR="00ED1F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đơn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vị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ở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đáp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cuối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cùng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đề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hỏi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thì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</w:t>
      </w:r>
      <w:proofErr w:type="gram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,25</w:t>
      </w:r>
      <w:proofErr w:type="gram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đ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nhưng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tối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đa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0,5 đ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cả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ED1F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="00ED1F4E" w:rsidRPr="00847DC8">
        <w:rPr>
          <w:rFonts w:ascii="Times New Roman" w:hAnsi="Times New Roman" w:cs="Times New Roman"/>
          <w:sz w:val="24"/>
          <w:szCs w:val="24"/>
        </w:rPr>
        <w:t>.</w:t>
      </w:r>
    </w:p>
    <w:p w:rsidR="0084546C" w:rsidRPr="004B26F5" w:rsidRDefault="00ED1F4E" w:rsidP="00E939C9">
      <w:pPr>
        <w:spacing w:after="0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2/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trọn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GV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cần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phầ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sectPr w:rsidR="0084546C" w:rsidRPr="004B26F5" w:rsidSect="002577F7">
      <w:pgSz w:w="11909" w:h="16834" w:code="9"/>
      <w:pgMar w:top="1008" w:right="864" w:bottom="259" w:left="86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33F"/>
    <w:multiLevelType w:val="hybridMultilevel"/>
    <w:tmpl w:val="31FCED3E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E3200"/>
    <w:multiLevelType w:val="hybridMultilevel"/>
    <w:tmpl w:val="CAC0C7F0"/>
    <w:lvl w:ilvl="0" w:tplc="DC4A9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9575D"/>
    <w:multiLevelType w:val="hybridMultilevel"/>
    <w:tmpl w:val="BAF031B0"/>
    <w:lvl w:ilvl="0" w:tplc="1A1861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E734E1"/>
    <w:multiLevelType w:val="hybridMultilevel"/>
    <w:tmpl w:val="BAA85E1A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4E5637"/>
    <w:multiLevelType w:val="singleLevel"/>
    <w:tmpl w:val="C48A66A8"/>
    <w:lvl w:ilvl="0">
      <w:start w:val="1"/>
      <w:numFmt w:val="decimal"/>
      <w:pStyle w:val="choi"/>
      <w:lvlText w:val="%1."/>
      <w:lvlJc w:val="left"/>
      <w:pPr>
        <w:tabs>
          <w:tab w:val="num" w:pos="603"/>
        </w:tabs>
        <w:ind w:left="603" w:hanging="432"/>
      </w:pPr>
      <w:rPr>
        <w:b/>
        <w:i w:val="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46C"/>
    <w:rsid w:val="0000213C"/>
    <w:rsid w:val="00002C88"/>
    <w:rsid w:val="000142CE"/>
    <w:rsid w:val="000409DD"/>
    <w:rsid w:val="000428E4"/>
    <w:rsid w:val="000507CF"/>
    <w:rsid w:val="00052822"/>
    <w:rsid w:val="0005346D"/>
    <w:rsid w:val="00060121"/>
    <w:rsid w:val="0008279A"/>
    <w:rsid w:val="00090850"/>
    <w:rsid w:val="0009681A"/>
    <w:rsid w:val="000A5488"/>
    <w:rsid w:val="000B6019"/>
    <w:rsid w:val="000B6A83"/>
    <w:rsid w:val="000C6B4D"/>
    <w:rsid w:val="00110764"/>
    <w:rsid w:val="00126246"/>
    <w:rsid w:val="001454C6"/>
    <w:rsid w:val="00147F04"/>
    <w:rsid w:val="00175CAD"/>
    <w:rsid w:val="00191FDF"/>
    <w:rsid w:val="00197EA7"/>
    <w:rsid w:val="001B3807"/>
    <w:rsid w:val="001C60A9"/>
    <w:rsid w:val="001F0370"/>
    <w:rsid w:val="001F60FB"/>
    <w:rsid w:val="00200BEA"/>
    <w:rsid w:val="00232B11"/>
    <w:rsid w:val="00237DFB"/>
    <w:rsid w:val="00245B87"/>
    <w:rsid w:val="002510A5"/>
    <w:rsid w:val="00251AF3"/>
    <w:rsid w:val="002577F7"/>
    <w:rsid w:val="002821CF"/>
    <w:rsid w:val="002A373D"/>
    <w:rsid w:val="002A48CA"/>
    <w:rsid w:val="002B5910"/>
    <w:rsid w:val="002D37FC"/>
    <w:rsid w:val="002E23B4"/>
    <w:rsid w:val="00324BED"/>
    <w:rsid w:val="00355EB7"/>
    <w:rsid w:val="00363031"/>
    <w:rsid w:val="003652C9"/>
    <w:rsid w:val="003749A5"/>
    <w:rsid w:val="003919BA"/>
    <w:rsid w:val="003B7C96"/>
    <w:rsid w:val="003C00A3"/>
    <w:rsid w:val="003C24F1"/>
    <w:rsid w:val="00400B77"/>
    <w:rsid w:val="00404664"/>
    <w:rsid w:val="00407826"/>
    <w:rsid w:val="00443C27"/>
    <w:rsid w:val="00460E8D"/>
    <w:rsid w:val="00487AD5"/>
    <w:rsid w:val="004B01E1"/>
    <w:rsid w:val="004B26F5"/>
    <w:rsid w:val="004C3086"/>
    <w:rsid w:val="004D4204"/>
    <w:rsid w:val="004E0676"/>
    <w:rsid w:val="004E45EA"/>
    <w:rsid w:val="00516D68"/>
    <w:rsid w:val="0052267E"/>
    <w:rsid w:val="00527AEB"/>
    <w:rsid w:val="0054411A"/>
    <w:rsid w:val="0056100A"/>
    <w:rsid w:val="00564F3E"/>
    <w:rsid w:val="00566940"/>
    <w:rsid w:val="0058422D"/>
    <w:rsid w:val="00592B7E"/>
    <w:rsid w:val="005F2EBF"/>
    <w:rsid w:val="00604281"/>
    <w:rsid w:val="0063039D"/>
    <w:rsid w:val="006425B5"/>
    <w:rsid w:val="0066590E"/>
    <w:rsid w:val="006743A8"/>
    <w:rsid w:val="0069412A"/>
    <w:rsid w:val="006A36BD"/>
    <w:rsid w:val="006B2166"/>
    <w:rsid w:val="006C75D2"/>
    <w:rsid w:val="006E2B07"/>
    <w:rsid w:val="0071258D"/>
    <w:rsid w:val="00712CA8"/>
    <w:rsid w:val="00736516"/>
    <w:rsid w:val="00742B01"/>
    <w:rsid w:val="00763E46"/>
    <w:rsid w:val="007C0C71"/>
    <w:rsid w:val="007D08D5"/>
    <w:rsid w:val="007E3A90"/>
    <w:rsid w:val="007F30BF"/>
    <w:rsid w:val="00804F2E"/>
    <w:rsid w:val="00807F06"/>
    <w:rsid w:val="00810B44"/>
    <w:rsid w:val="00814101"/>
    <w:rsid w:val="00826970"/>
    <w:rsid w:val="0083070A"/>
    <w:rsid w:val="00832A9B"/>
    <w:rsid w:val="0084546C"/>
    <w:rsid w:val="00847DC8"/>
    <w:rsid w:val="0085058E"/>
    <w:rsid w:val="00850884"/>
    <w:rsid w:val="00853BC4"/>
    <w:rsid w:val="00863250"/>
    <w:rsid w:val="008A0CA8"/>
    <w:rsid w:val="008B6D73"/>
    <w:rsid w:val="008C18F9"/>
    <w:rsid w:val="008C4BE7"/>
    <w:rsid w:val="008C53A1"/>
    <w:rsid w:val="008E1540"/>
    <w:rsid w:val="008E66BB"/>
    <w:rsid w:val="009144A8"/>
    <w:rsid w:val="00917A81"/>
    <w:rsid w:val="009412F1"/>
    <w:rsid w:val="009510BE"/>
    <w:rsid w:val="00964D7B"/>
    <w:rsid w:val="00973F69"/>
    <w:rsid w:val="009A05AB"/>
    <w:rsid w:val="009B4C8A"/>
    <w:rsid w:val="009F4752"/>
    <w:rsid w:val="009F59BD"/>
    <w:rsid w:val="00A07D6C"/>
    <w:rsid w:val="00A134A2"/>
    <w:rsid w:val="00A13BAF"/>
    <w:rsid w:val="00A43BB3"/>
    <w:rsid w:val="00A56327"/>
    <w:rsid w:val="00A77358"/>
    <w:rsid w:val="00A91798"/>
    <w:rsid w:val="00A971FF"/>
    <w:rsid w:val="00AA1438"/>
    <w:rsid w:val="00AF53C7"/>
    <w:rsid w:val="00B00896"/>
    <w:rsid w:val="00B02746"/>
    <w:rsid w:val="00B05FD6"/>
    <w:rsid w:val="00B07956"/>
    <w:rsid w:val="00B13444"/>
    <w:rsid w:val="00B14504"/>
    <w:rsid w:val="00B20760"/>
    <w:rsid w:val="00B20ED5"/>
    <w:rsid w:val="00B30633"/>
    <w:rsid w:val="00B40232"/>
    <w:rsid w:val="00B53DD1"/>
    <w:rsid w:val="00B663C8"/>
    <w:rsid w:val="00B66B49"/>
    <w:rsid w:val="00BF18D0"/>
    <w:rsid w:val="00C12E79"/>
    <w:rsid w:val="00C50032"/>
    <w:rsid w:val="00C61F75"/>
    <w:rsid w:val="00C70D35"/>
    <w:rsid w:val="00C768ED"/>
    <w:rsid w:val="00C8039C"/>
    <w:rsid w:val="00C80565"/>
    <w:rsid w:val="00C95DE9"/>
    <w:rsid w:val="00CC309A"/>
    <w:rsid w:val="00D04AA1"/>
    <w:rsid w:val="00D103F5"/>
    <w:rsid w:val="00D32F2F"/>
    <w:rsid w:val="00DB1D4E"/>
    <w:rsid w:val="00DD07CB"/>
    <w:rsid w:val="00DD4A7A"/>
    <w:rsid w:val="00DE2EFB"/>
    <w:rsid w:val="00E37A4A"/>
    <w:rsid w:val="00E51D6B"/>
    <w:rsid w:val="00E61BF5"/>
    <w:rsid w:val="00E63D3C"/>
    <w:rsid w:val="00E92D50"/>
    <w:rsid w:val="00E939C9"/>
    <w:rsid w:val="00EA057D"/>
    <w:rsid w:val="00EC3608"/>
    <w:rsid w:val="00ED1F4E"/>
    <w:rsid w:val="00EF05FC"/>
    <w:rsid w:val="00EF778F"/>
    <w:rsid w:val="00F00A73"/>
    <w:rsid w:val="00F06D26"/>
    <w:rsid w:val="00F10E4A"/>
    <w:rsid w:val="00F20439"/>
    <w:rsid w:val="00F33E38"/>
    <w:rsid w:val="00F35609"/>
    <w:rsid w:val="00F43F90"/>
    <w:rsid w:val="00F52D0F"/>
    <w:rsid w:val="00F66D91"/>
    <w:rsid w:val="00F675FA"/>
    <w:rsid w:val="00F93047"/>
    <w:rsid w:val="00FA3CBA"/>
    <w:rsid w:val="00FB5C0B"/>
    <w:rsid w:val="00FC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0B"/>
  </w:style>
  <w:style w:type="paragraph" w:styleId="Heading1">
    <w:name w:val="heading 1"/>
    <w:basedOn w:val="Normal"/>
    <w:next w:val="Normal"/>
    <w:link w:val="Heading1Char"/>
    <w:qFormat/>
    <w:rsid w:val="0084546C"/>
    <w:pPr>
      <w:keepNext/>
      <w:tabs>
        <w:tab w:val="num" w:pos="187"/>
      </w:tabs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46C"/>
    <w:rPr>
      <w:rFonts w:ascii="VNI-Times" w:eastAsia="Times New Roman" w:hAnsi="VNI-Times" w:cs="Times New Roman"/>
      <w:b/>
      <w:bCs/>
      <w:sz w:val="24"/>
      <w:szCs w:val="24"/>
    </w:rPr>
  </w:style>
  <w:style w:type="paragraph" w:customStyle="1" w:styleId="dong1">
    <w:name w:val="dong1"/>
    <w:basedOn w:val="Normal"/>
    <w:rsid w:val="0084546C"/>
    <w:pPr>
      <w:spacing w:before="240" w:after="0" w:line="240" w:lineRule="auto"/>
      <w:ind w:left="720" w:hanging="720"/>
      <w:jc w:val="both"/>
    </w:pPr>
    <w:rPr>
      <w:rFonts w:ascii="VNI-Times" w:eastAsia="Times New Roman" w:hAnsi="VNI-Times" w:cs="Times New Roman"/>
      <w:szCs w:val="20"/>
    </w:rPr>
  </w:style>
  <w:style w:type="paragraph" w:customStyle="1" w:styleId="choi">
    <w:name w:val="c_hoi"/>
    <w:basedOn w:val="Normal"/>
    <w:rsid w:val="0084546C"/>
    <w:pPr>
      <w:numPr>
        <w:numId w:val="1"/>
      </w:numPr>
      <w:spacing w:before="2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customStyle="1" w:styleId="DefaultParagraphFontParaCharCharCharCharChar">
    <w:name w:val="Default Paragraph Font Para Char Char Char Char Char"/>
    <w:autoRedefine/>
    <w:rsid w:val="0084546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odyTextIndent3">
    <w:name w:val="Body Text Indent 3"/>
    <w:basedOn w:val="Normal"/>
    <w:link w:val="BodyTextIndent3Char"/>
    <w:rsid w:val="0084546C"/>
    <w:pPr>
      <w:tabs>
        <w:tab w:val="left" w:pos="567"/>
      </w:tabs>
      <w:spacing w:before="20" w:after="20" w:line="240" w:lineRule="auto"/>
      <w:ind w:firstLine="284"/>
      <w:jc w:val="both"/>
    </w:pPr>
    <w:rPr>
      <w:rFonts w:ascii="VNI-Times" w:eastAsia="Times New Roman" w:hAnsi="VNI-Times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4546C"/>
    <w:rPr>
      <w:rFonts w:ascii="VNI-Times" w:eastAsia="Times New Roman" w:hAnsi="VNI-Times" w:cs="Times New Roman"/>
      <w:szCs w:val="20"/>
    </w:rPr>
  </w:style>
  <w:style w:type="paragraph" w:customStyle="1" w:styleId="cau">
    <w:name w:val="cau"/>
    <w:basedOn w:val="Normal"/>
    <w:link w:val="cauChar"/>
    <w:rsid w:val="0084546C"/>
    <w:pPr>
      <w:tabs>
        <w:tab w:val="left" w:pos="567"/>
      </w:tabs>
      <w:spacing w:before="40"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cauChar">
    <w:name w:val="cau Char"/>
    <w:basedOn w:val="DefaultParagraphFont"/>
    <w:link w:val="cau"/>
    <w:rsid w:val="0084546C"/>
    <w:rPr>
      <w:rFonts w:ascii="Times New Roman" w:eastAsia="Times New Roman" w:hAnsi="Times New Roman" w:cs="Times New Roman"/>
      <w:sz w:val="23"/>
      <w:szCs w:val="23"/>
    </w:rPr>
  </w:style>
  <w:style w:type="paragraph" w:customStyle="1" w:styleId="Char">
    <w:name w:val="Char"/>
    <w:basedOn w:val="Normal"/>
    <w:semiHidden/>
    <w:rsid w:val="0005346D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CA"/>
  </w:style>
  <w:style w:type="paragraph" w:customStyle="1" w:styleId="4">
    <w:name w:val="4"/>
    <w:basedOn w:val="Normal"/>
    <w:rsid w:val="002A48CA"/>
    <w:pPr>
      <w:tabs>
        <w:tab w:val="left" w:pos="426"/>
        <w:tab w:val="left" w:pos="709"/>
        <w:tab w:val="left" w:pos="993"/>
        <w:tab w:val="left" w:pos="1276"/>
      </w:tabs>
      <w:spacing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826"/>
    <w:pPr>
      <w:ind w:left="720"/>
      <w:contextualSpacing/>
    </w:pPr>
  </w:style>
  <w:style w:type="table" w:styleId="TableGrid">
    <w:name w:val="Table Grid"/>
    <w:basedOn w:val="TableNormal"/>
    <w:rsid w:val="00973F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05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8276-A346-4EEE-B583-A823999F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user</cp:lastModifiedBy>
  <cp:revision>134</cp:revision>
  <cp:lastPrinted>2016-12-12T07:16:00Z</cp:lastPrinted>
  <dcterms:created xsi:type="dcterms:W3CDTF">2016-11-15T11:52:00Z</dcterms:created>
  <dcterms:modified xsi:type="dcterms:W3CDTF">2016-12-16T00:40:00Z</dcterms:modified>
</cp:coreProperties>
</file>