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7A" w:rsidRPr="0087498D" w:rsidRDefault="0055657A" w:rsidP="0055657A">
      <w:pPr>
        <w:jc w:val="both"/>
        <w:rPr>
          <w:b/>
          <w:sz w:val="26"/>
          <w:szCs w:val="26"/>
          <w:lang w:val="pt-BR"/>
        </w:rPr>
      </w:pPr>
      <w:r w:rsidRPr="0087498D">
        <w:rPr>
          <w:b/>
          <w:noProof/>
          <w:sz w:val="26"/>
          <w:szCs w:val="26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pt;margin-top:21.05pt;width:51pt;height:22.45pt;z-index:251660288">
            <v:textbox>
              <w:txbxContent>
                <w:p w:rsidR="0055657A" w:rsidRPr="00E47CEE" w:rsidRDefault="0055657A" w:rsidP="0055657A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ĐỀ 1</w:t>
                  </w:r>
                </w:p>
                <w:p w:rsidR="0055657A" w:rsidRDefault="0055657A" w:rsidP="0055657A">
                  <w:pPr>
                    <w:jc w:val="center"/>
                  </w:pPr>
                </w:p>
              </w:txbxContent>
            </v:textbox>
          </v:shape>
        </w:pict>
      </w:r>
      <w:r w:rsidRPr="0087498D">
        <w:rPr>
          <w:b/>
          <w:sz w:val="26"/>
          <w:szCs w:val="26"/>
          <w:lang w:val="pt-BR"/>
        </w:rPr>
        <w:t>ĐÁP ÁN</w:t>
      </w:r>
    </w:p>
    <w:p w:rsidR="0055657A" w:rsidRPr="0087498D" w:rsidRDefault="0055657A" w:rsidP="0055657A">
      <w:pPr>
        <w:jc w:val="both"/>
        <w:rPr>
          <w:b/>
          <w:sz w:val="26"/>
          <w:szCs w:val="26"/>
          <w:lang w:val="pt-BR"/>
        </w:rPr>
      </w:pPr>
    </w:p>
    <w:p w:rsidR="0055657A" w:rsidRPr="0087498D" w:rsidRDefault="0055657A" w:rsidP="0055657A">
      <w:pPr>
        <w:jc w:val="both"/>
        <w:rPr>
          <w:sz w:val="26"/>
          <w:szCs w:val="26"/>
          <w:lang w:val="pt-BR"/>
        </w:rPr>
      </w:pPr>
    </w:p>
    <w:p w:rsidR="0055657A" w:rsidRPr="0087498D" w:rsidRDefault="0055657A" w:rsidP="0055657A">
      <w:pPr>
        <w:jc w:val="both"/>
        <w:rPr>
          <w:b/>
          <w:sz w:val="26"/>
          <w:szCs w:val="26"/>
          <w:lang w:val="pt-BR"/>
        </w:rPr>
      </w:pPr>
      <w:r w:rsidRPr="0087498D">
        <w:rPr>
          <w:b/>
          <w:sz w:val="26"/>
          <w:szCs w:val="26"/>
          <w:lang w:val="pt-BR"/>
        </w:rPr>
        <w:t xml:space="preserve">Câu 1: </w:t>
      </w:r>
      <w:r w:rsidRPr="0087498D">
        <w:rPr>
          <w:b/>
          <w:i/>
          <w:sz w:val="26"/>
          <w:szCs w:val="26"/>
          <w:lang w:val="pt-BR"/>
        </w:rPr>
        <w:t>( 2 điểm )</w:t>
      </w:r>
      <w:r w:rsidRPr="0087498D">
        <w:rPr>
          <w:b/>
          <w:sz w:val="26"/>
          <w:szCs w:val="26"/>
          <w:lang w:val="pt-BR"/>
        </w:rPr>
        <w:t xml:space="preserve"> </w:t>
      </w:r>
    </w:p>
    <w:p w:rsidR="0055657A" w:rsidRPr="0087498D" w:rsidRDefault="0055657A" w:rsidP="0055657A">
      <w:pPr>
        <w:ind w:firstLine="375"/>
        <w:jc w:val="both"/>
        <w:rPr>
          <w:sz w:val="26"/>
          <w:szCs w:val="26"/>
          <w:lang w:val="pt-BR"/>
        </w:rPr>
      </w:pPr>
      <w:r w:rsidRPr="0087498D">
        <w:rPr>
          <w:sz w:val="26"/>
          <w:szCs w:val="26"/>
          <w:lang w:val="pt-BR"/>
        </w:rPr>
        <w:t xml:space="preserve">a) Thuyết động học phân tử chất khí: </w:t>
      </w:r>
      <w:r w:rsidRPr="0087498D">
        <w:rPr>
          <w:i/>
          <w:sz w:val="26"/>
          <w:szCs w:val="26"/>
          <w:lang w:val="pt-BR"/>
        </w:rPr>
        <w:t>( 1 điểm )</w:t>
      </w:r>
    </w:p>
    <w:p w:rsidR="0055657A" w:rsidRPr="0087498D" w:rsidRDefault="0055657A" w:rsidP="0055657A">
      <w:pPr>
        <w:ind w:firstLine="375"/>
        <w:jc w:val="both"/>
        <w:rPr>
          <w:spacing w:val="-8"/>
          <w:sz w:val="26"/>
          <w:szCs w:val="26"/>
          <w:lang w:val="pt-BR"/>
        </w:rPr>
      </w:pPr>
      <w:r w:rsidRPr="0087498D">
        <w:rPr>
          <w:spacing w:val="-8"/>
          <w:sz w:val="26"/>
          <w:szCs w:val="26"/>
          <w:lang w:val="pt-BR"/>
        </w:rPr>
        <w:t>- Chất khí được cấu tạo từ các phân tử có kích thước rất nhỏ so với khoảng cách giữa chúng.</w:t>
      </w:r>
    </w:p>
    <w:p w:rsidR="0055657A" w:rsidRPr="0087498D" w:rsidRDefault="0055657A" w:rsidP="0055657A">
      <w:pPr>
        <w:ind w:firstLine="375"/>
        <w:jc w:val="both"/>
        <w:rPr>
          <w:spacing w:val="-8"/>
          <w:sz w:val="26"/>
          <w:szCs w:val="26"/>
          <w:lang w:val="pt-BR"/>
        </w:rPr>
      </w:pPr>
      <w:r w:rsidRPr="0087498D">
        <w:rPr>
          <w:spacing w:val="-8"/>
          <w:sz w:val="26"/>
          <w:szCs w:val="26"/>
          <w:lang w:val="pt-BR"/>
        </w:rPr>
        <w:t>- Các phân tử khí chuyển động hỗn loạn không ngừng; chuyển động này càng nhanh thì nhiệt độ chất khí càng cao.</w:t>
      </w:r>
    </w:p>
    <w:p w:rsidR="0055657A" w:rsidRPr="0087498D" w:rsidRDefault="0055657A" w:rsidP="0055657A">
      <w:pPr>
        <w:ind w:firstLine="375"/>
        <w:jc w:val="both"/>
        <w:rPr>
          <w:spacing w:val="-8"/>
          <w:sz w:val="26"/>
          <w:szCs w:val="26"/>
          <w:lang w:val="pt-BR"/>
        </w:rPr>
      </w:pPr>
      <w:r w:rsidRPr="0087498D">
        <w:rPr>
          <w:spacing w:val="-8"/>
          <w:sz w:val="26"/>
          <w:szCs w:val="26"/>
          <w:lang w:val="pt-BR"/>
        </w:rPr>
        <w:t>- Khi chuyển động hỗn loạn các phân tử khí va chạm vào thành bình gây áp suất lên thành bình.</w:t>
      </w:r>
    </w:p>
    <w:p w:rsidR="0055657A" w:rsidRPr="0087498D" w:rsidRDefault="0055657A" w:rsidP="0055657A">
      <w:pPr>
        <w:ind w:left="360"/>
        <w:jc w:val="both"/>
        <w:rPr>
          <w:sz w:val="26"/>
          <w:szCs w:val="26"/>
          <w:lang w:val="pt-BR"/>
        </w:rPr>
      </w:pPr>
      <w:r w:rsidRPr="0087498D">
        <w:rPr>
          <w:spacing w:val="-8"/>
          <w:sz w:val="26"/>
          <w:szCs w:val="26"/>
          <w:lang w:val="pt-BR"/>
        </w:rPr>
        <w:t xml:space="preserve">b)  </w:t>
      </w:r>
      <w:r w:rsidRPr="0087498D">
        <w:rPr>
          <w:i/>
          <w:sz w:val="26"/>
          <w:szCs w:val="26"/>
          <w:lang w:val="pt-BR"/>
        </w:rPr>
        <w:t>( 1 điểm )</w:t>
      </w:r>
    </w:p>
    <w:p w:rsidR="0055657A" w:rsidRPr="0087498D" w:rsidRDefault="0055657A" w:rsidP="0055657A">
      <w:pPr>
        <w:spacing w:after="200" w:line="276" w:lineRule="auto"/>
        <w:jc w:val="both"/>
        <w:rPr>
          <w:rFonts w:asciiTheme="majorHAnsi" w:hAnsiTheme="majorHAnsi" w:cstheme="majorHAnsi"/>
          <w:spacing w:val="-8"/>
          <w:position w:val="-10"/>
          <w:sz w:val="26"/>
          <w:szCs w:val="26"/>
          <w:lang w:val="pt-BR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- Định nghĩa: Động lượng của một vật có khối lượng m chuyển động với vận tốc </w:t>
      </w:r>
      <w:r w:rsidRPr="0087498D">
        <w:rPr>
          <w:position w:val="-6"/>
          <w:sz w:val="26"/>
          <w:szCs w:val="2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 fillcolor="window">
            <v:imagedata r:id="rId5" o:title=""/>
          </v:shape>
          <o:OLEObject Type="Embed" ProgID="Equation.3" ShapeID="_x0000_i1025" DrawAspect="Content" ObjectID="_1457350993" r:id="rId6"/>
        </w:object>
      </w: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là đại lượng được xác định bằng Công thức:   </w:t>
      </w:r>
      <w:r w:rsidRPr="0087498D">
        <w:rPr>
          <w:rFonts w:asciiTheme="majorHAnsi" w:hAnsiTheme="majorHAnsi" w:cstheme="majorHAnsi"/>
          <w:spacing w:val="-8"/>
          <w:position w:val="-10"/>
          <w:sz w:val="26"/>
          <w:szCs w:val="26"/>
        </w:rPr>
        <w:object w:dxaOrig="780" w:dyaOrig="320">
          <v:shape id="_x0000_i1026" type="#_x0000_t75" style="width:60pt;height:18pt" o:ole="" fillcolor="window">
            <v:imagedata r:id="rId7" o:title=""/>
          </v:shape>
          <o:OLEObject Type="Embed" ProgID="Equation.3" ShapeID="_x0000_i1026" DrawAspect="Content" ObjectID="_1457350994" r:id="rId8"/>
        </w:object>
      </w:r>
    </w:p>
    <w:p w:rsidR="0055657A" w:rsidRPr="0087498D" w:rsidRDefault="0055657A" w:rsidP="0055657A">
      <w:pPr>
        <w:spacing w:after="200" w:line="276" w:lineRule="auto"/>
        <w:jc w:val="both"/>
        <w:rPr>
          <w:rFonts w:asciiTheme="majorHAnsi" w:hAnsiTheme="majorHAnsi" w:cstheme="majorHAnsi"/>
          <w:spacing w:val="-8"/>
          <w:position w:val="-10"/>
          <w:sz w:val="26"/>
          <w:szCs w:val="26"/>
          <w:lang w:val="pt-BR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>- Động lượng của hệ cô lập là đại lượng không đổi.</w:t>
      </w:r>
    </w:p>
    <w:p w:rsidR="0055657A" w:rsidRPr="0087498D" w:rsidRDefault="0055657A" w:rsidP="0055657A">
      <w:pPr>
        <w:jc w:val="both"/>
        <w:rPr>
          <w:rFonts w:asciiTheme="majorHAnsi" w:hAnsiTheme="majorHAnsi" w:cstheme="majorHAnsi"/>
          <w:spacing w:val="-8"/>
          <w:sz w:val="26"/>
          <w:szCs w:val="26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     </w:t>
      </w:r>
      <w:r w:rsidRPr="0087498D">
        <w:rPr>
          <w:rFonts w:asciiTheme="majorHAnsi" w:hAnsiTheme="majorHAnsi" w:cstheme="majorHAnsi"/>
          <w:spacing w:val="-8"/>
          <w:sz w:val="26"/>
          <w:szCs w:val="26"/>
        </w:rPr>
        <w:t>Nếu hệ có 2 vật:</w:t>
      </w:r>
    </w:p>
    <w:p w:rsidR="0055657A" w:rsidRPr="0087498D" w:rsidRDefault="0055657A" w:rsidP="0055657A">
      <w:pPr>
        <w:jc w:val="both"/>
        <w:rPr>
          <w:rFonts w:asciiTheme="majorHAnsi" w:hAnsiTheme="majorHAnsi" w:cstheme="majorHAnsi"/>
          <w:spacing w:val="-8"/>
          <w:sz w:val="26"/>
          <w:szCs w:val="26"/>
        </w:rPr>
      </w:pPr>
      <w:r w:rsidRPr="0087498D">
        <w:rPr>
          <w:rFonts w:asciiTheme="majorHAnsi" w:hAnsiTheme="majorHAnsi" w:cstheme="majorHAnsi"/>
          <w:spacing w:val="-8"/>
          <w:position w:val="-10"/>
          <w:sz w:val="26"/>
          <w:szCs w:val="26"/>
        </w:rPr>
        <w:object w:dxaOrig="2880" w:dyaOrig="340">
          <v:shape id="_x0000_i1027" type="#_x0000_t75" style="width:165pt;height:26.25pt" o:ole="" fillcolor="window">
            <v:imagedata r:id="rId9" o:title=""/>
          </v:shape>
          <o:OLEObject Type="Embed" ProgID="Equation.3" ShapeID="_x0000_i1027" DrawAspect="Content" ObjectID="_1457350995" r:id="rId10"/>
        </w:object>
      </w: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2: </w:t>
      </w:r>
      <w:r w:rsidRPr="0087498D">
        <w:rPr>
          <w:b/>
          <w:i/>
          <w:sz w:val="26"/>
          <w:szCs w:val="26"/>
        </w:rPr>
        <w:t>( 2 điểm )</w:t>
      </w:r>
    </w:p>
    <w:p w:rsidR="0055657A" w:rsidRPr="0087498D" w:rsidRDefault="0055657A" w:rsidP="0055657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pacing w:val="-8"/>
          <w:sz w:val="26"/>
          <w:szCs w:val="26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</w:rPr>
        <w:t>Độ biên thiên nội năng của vật bằng tổng công và nhiệt lượng mà vật nhận được.</w:t>
      </w:r>
    </w:p>
    <w:p w:rsidR="0055657A" w:rsidRPr="0087498D" w:rsidRDefault="0055657A" w:rsidP="0055657A">
      <w:pPr>
        <w:jc w:val="both"/>
        <w:rPr>
          <w:rFonts w:asciiTheme="majorHAnsi" w:hAnsiTheme="majorHAnsi" w:cstheme="majorHAnsi"/>
          <w:spacing w:val="-8"/>
          <w:position w:val="-10"/>
          <w:sz w:val="26"/>
          <w:szCs w:val="26"/>
        </w:rPr>
      </w:pPr>
      <w:r w:rsidRPr="0087498D">
        <w:rPr>
          <w:rFonts w:asciiTheme="majorHAnsi" w:hAnsiTheme="majorHAnsi" w:cstheme="majorHAnsi"/>
          <w:spacing w:val="-8"/>
          <w:position w:val="-10"/>
          <w:sz w:val="26"/>
          <w:szCs w:val="26"/>
        </w:rPr>
        <w:object w:dxaOrig="1320" w:dyaOrig="320">
          <v:shape id="_x0000_i1028" type="#_x0000_t75" style="width:66pt;height:16.5pt" o:ole="">
            <v:imagedata r:id="rId11" o:title=""/>
          </v:shape>
          <o:OLEObject Type="Embed" ProgID="Equation.DSMT4" ShapeID="_x0000_i1028" DrawAspect="Content" ObjectID="_1457350996" r:id="rId12"/>
        </w:object>
      </w:r>
      <w:r w:rsidRPr="0087498D">
        <w:rPr>
          <w:rFonts w:asciiTheme="majorHAnsi" w:hAnsiTheme="majorHAnsi" w:cstheme="majorHAnsi"/>
          <w:spacing w:val="-8"/>
          <w:position w:val="-10"/>
          <w:sz w:val="26"/>
          <w:szCs w:val="26"/>
        </w:rPr>
        <w:t xml:space="preserve">     (1 đ )</w:t>
      </w:r>
    </w:p>
    <w:p w:rsidR="0055657A" w:rsidRPr="0087498D" w:rsidRDefault="0055657A" w:rsidP="0055657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- Khi một vật chuyển động trong trọng trường chỉ chịu tác dụng của trọng lực thì cơ năng là một đại lượng bảo toàn:</w:t>
      </w:r>
    </w:p>
    <w:p w:rsidR="0055657A" w:rsidRPr="0087498D" w:rsidRDefault="0055657A" w:rsidP="0055657A">
      <w:pPr>
        <w:pStyle w:val="ListParagraph"/>
        <w:jc w:val="both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>W = W</w:t>
      </w:r>
      <w:r w:rsidRPr="0087498D">
        <w:rPr>
          <w:rFonts w:asciiTheme="majorHAnsi" w:hAnsiTheme="majorHAnsi" w:cstheme="majorHAnsi"/>
          <w:spacing w:val="-8"/>
          <w:sz w:val="26"/>
          <w:szCs w:val="26"/>
          <w:vertAlign w:val="subscript"/>
          <w:lang w:val="pt-BR"/>
        </w:rPr>
        <w:t>đ</w:t>
      </w: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+ W</w:t>
      </w:r>
      <w:r w:rsidRPr="0087498D">
        <w:rPr>
          <w:rFonts w:asciiTheme="majorHAnsi" w:hAnsiTheme="majorHAnsi" w:cstheme="majorHAnsi"/>
          <w:spacing w:val="-8"/>
          <w:sz w:val="26"/>
          <w:szCs w:val="26"/>
          <w:vertAlign w:val="subscript"/>
          <w:lang w:val="pt-BR"/>
        </w:rPr>
        <w:t>t</w:t>
      </w: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= hằng số                                       </w:t>
      </w:r>
      <w:r w:rsidRPr="0087498D">
        <w:rPr>
          <w:position w:val="-24"/>
          <w:sz w:val="26"/>
          <w:szCs w:val="26"/>
        </w:rPr>
        <w:object w:dxaOrig="240" w:dyaOrig="620">
          <v:shape id="_x0000_i1029" type="#_x0000_t75" style="width:12pt;height:30.75pt" o:ole="" fillcolor="window">
            <v:imagedata r:id="rId13" o:title=""/>
          </v:shape>
          <o:OLEObject Type="Embed" ProgID="Equation.3" ShapeID="_x0000_i1029" DrawAspect="Content" ObjectID="_1457350997" r:id="rId14"/>
        </w:object>
      </w: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>mv</w:t>
      </w:r>
      <w:r w:rsidRPr="0087498D">
        <w:rPr>
          <w:rFonts w:asciiTheme="majorHAnsi" w:hAnsiTheme="majorHAnsi" w:cstheme="majorHAnsi"/>
          <w:spacing w:val="-8"/>
          <w:sz w:val="26"/>
          <w:szCs w:val="26"/>
          <w:vertAlign w:val="superscript"/>
          <w:lang w:val="pt-BR"/>
        </w:rPr>
        <w:t>2</w:t>
      </w: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+ mgz = hằng số  (0,5 đ)</w:t>
      </w:r>
    </w:p>
    <w:p w:rsidR="0055657A" w:rsidRPr="0087498D" w:rsidRDefault="0055657A" w:rsidP="0055657A">
      <w:pPr>
        <w:pStyle w:val="ListParagraph"/>
        <w:jc w:val="both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- Nêu tên đúng và đơn vị từng đại lượng                                 (0,5 đ)            </w:t>
      </w:r>
    </w:p>
    <w:p w:rsidR="0055657A" w:rsidRPr="0087498D" w:rsidRDefault="0055657A" w:rsidP="0055657A">
      <w:pPr>
        <w:jc w:val="both"/>
        <w:rPr>
          <w:sz w:val="26"/>
          <w:szCs w:val="26"/>
          <w:lang w:val="pt-BR"/>
        </w:rPr>
      </w:pPr>
    </w:p>
    <w:p w:rsidR="0055657A" w:rsidRPr="0087498D" w:rsidRDefault="0055657A" w:rsidP="0055657A">
      <w:pPr>
        <w:jc w:val="both"/>
        <w:rPr>
          <w:b/>
          <w:i/>
          <w:sz w:val="26"/>
          <w:szCs w:val="26"/>
          <w:lang w:val="pt-BR"/>
        </w:rPr>
      </w:pPr>
      <w:r w:rsidRPr="0087498D">
        <w:rPr>
          <w:b/>
          <w:sz w:val="26"/>
          <w:szCs w:val="26"/>
          <w:lang w:val="pt-BR"/>
        </w:rPr>
        <w:t xml:space="preserve">Câu 3: </w:t>
      </w:r>
      <w:r w:rsidRPr="0087498D">
        <w:rPr>
          <w:b/>
          <w:i/>
          <w:sz w:val="26"/>
          <w:szCs w:val="26"/>
          <w:lang w:val="pt-BR"/>
        </w:rPr>
        <w:t>( 1,5 điểm )</w:t>
      </w:r>
    </w:p>
    <w:p w:rsidR="0055657A" w:rsidRPr="0087498D" w:rsidRDefault="0055657A" w:rsidP="0055657A">
      <w:pPr>
        <w:jc w:val="both"/>
        <w:rPr>
          <w:sz w:val="26"/>
          <w:szCs w:val="26"/>
          <w:lang w:val="pt-BR"/>
        </w:rPr>
      </w:pPr>
      <w:r w:rsidRPr="0087498D">
        <w:rPr>
          <w:sz w:val="26"/>
          <w:szCs w:val="26"/>
          <w:lang w:val="pt-BR"/>
        </w:rPr>
        <w:t xml:space="preserve">Tóm tắt đúng:   </w:t>
      </w:r>
      <w:r w:rsidRPr="0087498D">
        <w:rPr>
          <w:i/>
          <w:sz w:val="26"/>
          <w:szCs w:val="26"/>
          <w:lang w:val="pt-BR"/>
        </w:rPr>
        <w:t>( 0,25 đ)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  <w:lang w:val="pt-BR"/>
        </w:rPr>
        <w:t xml:space="preserve"> </w:t>
      </w:r>
      <w:r w:rsidRPr="0087498D">
        <w:rPr>
          <w:sz w:val="26"/>
          <w:szCs w:val="26"/>
        </w:rPr>
        <w:t>m</w:t>
      </w:r>
      <w:r w:rsidRPr="0087498D">
        <w:rPr>
          <w:sz w:val="26"/>
          <w:szCs w:val="26"/>
          <w:vertAlign w:val="subscript"/>
        </w:rPr>
        <w:t xml:space="preserve">1 </w:t>
      </w:r>
      <w:r w:rsidRPr="0087498D">
        <w:rPr>
          <w:sz w:val="26"/>
          <w:szCs w:val="26"/>
        </w:rPr>
        <w:t>= 400g = 0,4kg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m</w:t>
      </w:r>
      <w:r w:rsidRPr="0087498D">
        <w:rPr>
          <w:sz w:val="26"/>
          <w:szCs w:val="26"/>
          <w:vertAlign w:val="subscript"/>
        </w:rPr>
        <w:t>2</w:t>
      </w:r>
      <w:r w:rsidRPr="0087498D">
        <w:rPr>
          <w:sz w:val="26"/>
          <w:szCs w:val="26"/>
        </w:rPr>
        <w:t xml:space="preserve"> = 600g = 0,6kg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1</w:t>
      </w:r>
      <w:r w:rsidRPr="0087498D">
        <w:rPr>
          <w:sz w:val="26"/>
          <w:szCs w:val="26"/>
        </w:rPr>
        <w:t xml:space="preserve"> = 5m/s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2</w:t>
      </w:r>
      <w:r w:rsidRPr="0087498D">
        <w:rPr>
          <w:sz w:val="26"/>
          <w:szCs w:val="26"/>
        </w:rPr>
        <w:t xml:space="preserve"> = 0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1</w:t>
      </w:r>
      <w:r w:rsidRPr="0087498D">
        <w:rPr>
          <w:sz w:val="26"/>
          <w:szCs w:val="26"/>
          <w:vertAlign w:val="superscript"/>
        </w:rPr>
        <w:t>’</w:t>
      </w:r>
      <w:r w:rsidRPr="0087498D">
        <w:rPr>
          <w:sz w:val="26"/>
          <w:szCs w:val="26"/>
        </w:rPr>
        <w:t xml:space="preserve"> = ? (m/s)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2</w:t>
      </w:r>
      <w:r w:rsidRPr="0087498D">
        <w:rPr>
          <w:sz w:val="26"/>
          <w:szCs w:val="26"/>
          <w:vertAlign w:val="superscript"/>
        </w:rPr>
        <w:t>’</w:t>
      </w:r>
      <w:r w:rsidRPr="0087498D">
        <w:rPr>
          <w:sz w:val="26"/>
          <w:szCs w:val="26"/>
        </w:rPr>
        <w:t xml:space="preserve"> =3 m/s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Áp dụng định luật bào toàn động lượng:</w:t>
      </w:r>
    </w:p>
    <w:p w:rsidR="0055657A" w:rsidRPr="0087498D" w:rsidRDefault="0055657A" w:rsidP="0055657A">
      <w:pPr>
        <w:jc w:val="both"/>
        <w:rPr>
          <w:rFonts w:asciiTheme="majorHAnsi" w:hAnsiTheme="majorHAnsi" w:cstheme="majorHAnsi"/>
          <w:sz w:val="26"/>
          <w:szCs w:val="26"/>
        </w:rPr>
      </w:pPr>
      <w:r w:rsidRPr="0087498D">
        <w:rPr>
          <w:sz w:val="26"/>
          <w:szCs w:val="26"/>
        </w:rPr>
        <w:t xml:space="preserve"> </w:t>
      </w:r>
      <w:r w:rsidRPr="0087498D">
        <w:rPr>
          <w:rFonts w:asciiTheme="majorHAnsi" w:hAnsiTheme="majorHAnsi" w:cstheme="majorHAnsi"/>
          <w:sz w:val="26"/>
          <w:szCs w:val="26"/>
        </w:rPr>
        <w:t>m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87498D">
        <w:rPr>
          <w:rFonts w:asciiTheme="majorHAnsi" w:hAnsiTheme="majorHAnsi" w:cstheme="majorHAnsi"/>
          <w:sz w:val="26"/>
          <w:szCs w:val="26"/>
        </w:rPr>
        <w:t>v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87498D">
        <w:rPr>
          <w:rFonts w:asciiTheme="majorHAnsi" w:hAnsiTheme="majorHAnsi" w:cstheme="majorHAnsi"/>
          <w:sz w:val="26"/>
          <w:szCs w:val="26"/>
        </w:rPr>
        <w:t xml:space="preserve"> + m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87498D">
        <w:rPr>
          <w:rFonts w:asciiTheme="majorHAnsi" w:hAnsiTheme="majorHAnsi" w:cstheme="majorHAnsi"/>
          <w:sz w:val="26"/>
          <w:szCs w:val="26"/>
        </w:rPr>
        <w:t>v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87498D">
        <w:rPr>
          <w:rFonts w:asciiTheme="majorHAnsi" w:hAnsiTheme="majorHAnsi" w:cstheme="majorHAnsi"/>
          <w:sz w:val="26"/>
          <w:szCs w:val="26"/>
        </w:rPr>
        <w:t xml:space="preserve"> = m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87498D">
        <w:rPr>
          <w:rFonts w:asciiTheme="majorHAnsi" w:hAnsiTheme="majorHAnsi" w:cstheme="majorHAnsi"/>
          <w:sz w:val="26"/>
          <w:szCs w:val="26"/>
        </w:rPr>
        <w:t>v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87498D">
        <w:rPr>
          <w:rFonts w:asciiTheme="majorHAnsi" w:hAnsiTheme="majorHAnsi" w:cstheme="majorHAnsi"/>
          <w:sz w:val="26"/>
          <w:szCs w:val="26"/>
          <w:vertAlign w:val="superscript"/>
        </w:rPr>
        <w:t xml:space="preserve">’ </w:t>
      </w:r>
      <w:r w:rsidRPr="0087498D">
        <w:rPr>
          <w:rFonts w:asciiTheme="majorHAnsi" w:hAnsiTheme="majorHAnsi" w:cstheme="majorHAnsi"/>
          <w:sz w:val="26"/>
          <w:szCs w:val="26"/>
        </w:rPr>
        <w:t xml:space="preserve"> + m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87498D">
        <w:rPr>
          <w:rFonts w:asciiTheme="majorHAnsi" w:hAnsiTheme="majorHAnsi" w:cstheme="majorHAnsi"/>
          <w:sz w:val="26"/>
          <w:szCs w:val="26"/>
        </w:rPr>
        <w:t>v</w:t>
      </w:r>
      <w:r w:rsidRPr="0087498D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87498D">
        <w:rPr>
          <w:rFonts w:asciiTheme="majorHAnsi" w:hAnsiTheme="majorHAnsi" w:cstheme="majorHAnsi"/>
          <w:sz w:val="26"/>
          <w:szCs w:val="26"/>
          <w:vertAlign w:val="superscript"/>
        </w:rPr>
        <w:t xml:space="preserve">’                        </w:t>
      </w:r>
      <w:r w:rsidRPr="0087498D">
        <w:rPr>
          <w:rFonts w:asciiTheme="majorHAnsi" w:hAnsiTheme="majorHAnsi" w:cstheme="majorHAnsi"/>
          <w:sz w:val="26"/>
          <w:szCs w:val="26"/>
        </w:rPr>
        <w:t xml:space="preserve">   (0,25 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87498D">
        <w:rPr>
          <w:rFonts w:asciiTheme="majorHAnsi" w:hAnsiTheme="majorHAnsi" w:cstheme="majorHAnsi"/>
          <w:sz w:val="26"/>
          <w:szCs w:val="26"/>
          <w:lang w:val="fr-FR"/>
        </w:rPr>
        <w:t>0,4.5 + 0 = 0,4.v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1</w:t>
      </w:r>
      <w:r w:rsidRPr="0087498D">
        <w:rPr>
          <w:rFonts w:asciiTheme="majorHAnsi" w:hAnsiTheme="majorHAnsi" w:cstheme="majorHAnsi"/>
          <w:sz w:val="26"/>
          <w:szCs w:val="26"/>
          <w:vertAlign w:val="superscript"/>
          <w:lang w:val="fr-FR"/>
        </w:rPr>
        <w:t>’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 xml:space="preserve"> + 0,6.3              (0,5 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1</w:t>
      </w:r>
      <w:r w:rsidRPr="0087498D">
        <w:rPr>
          <w:sz w:val="26"/>
          <w:szCs w:val="26"/>
          <w:vertAlign w:val="superscript"/>
        </w:rPr>
        <w:t>’</w:t>
      </w:r>
      <w:r w:rsidRPr="0087498D">
        <w:rPr>
          <w:sz w:val="26"/>
          <w:szCs w:val="26"/>
        </w:rPr>
        <w:t xml:space="preserve"> = 0,5 m/s                                   (0,5 đ)</w:t>
      </w: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4:  </w:t>
      </w:r>
      <w:r w:rsidRPr="0087498D">
        <w:rPr>
          <w:b/>
          <w:i/>
          <w:sz w:val="26"/>
          <w:szCs w:val="26"/>
        </w:rPr>
        <w:t>( 3 điểm )</w:t>
      </w:r>
    </w:p>
    <w:p w:rsidR="0055657A" w:rsidRPr="0087498D" w:rsidRDefault="0055657A" w:rsidP="0055657A">
      <w:pPr>
        <w:ind w:left="360"/>
        <w:jc w:val="both"/>
        <w:rPr>
          <w:sz w:val="26"/>
          <w:szCs w:val="26"/>
        </w:rPr>
      </w:pPr>
      <w:r w:rsidRPr="0087498D">
        <w:rPr>
          <w:sz w:val="26"/>
          <w:szCs w:val="26"/>
        </w:rPr>
        <w:t>Gỉai:</w:t>
      </w:r>
    </w:p>
    <w:p w:rsidR="0055657A" w:rsidRPr="0087498D" w:rsidRDefault="0055657A" w:rsidP="0055657A">
      <w:pPr>
        <w:ind w:left="720"/>
        <w:jc w:val="both"/>
        <w:rPr>
          <w:sz w:val="26"/>
          <w:szCs w:val="26"/>
        </w:rPr>
      </w:pPr>
      <w:r w:rsidRPr="0087498D">
        <w:rPr>
          <w:sz w:val="26"/>
          <w:szCs w:val="26"/>
        </w:rPr>
        <w:t xml:space="preserve">Chọn gốc thế năng tại mặt đất                  </w:t>
      </w:r>
    </w:p>
    <w:p w:rsidR="0055657A" w:rsidRPr="0087498D" w:rsidRDefault="0055657A" w:rsidP="0055657A">
      <w:pPr>
        <w:numPr>
          <w:ilvl w:val="0"/>
          <w:numId w:val="1"/>
        </w:num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>Định luật bảo toàn cơ năng: W</w:t>
      </w:r>
      <w:r w:rsidRPr="0087498D">
        <w:rPr>
          <w:sz w:val="26"/>
          <w:szCs w:val="26"/>
          <w:vertAlign w:val="subscript"/>
        </w:rPr>
        <w:t>(Z)</w:t>
      </w:r>
      <w:r w:rsidRPr="0087498D">
        <w:rPr>
          <w:sz w:val="26"/>
          <w:szCs w:val="26"/>
        </w:rPr>
        <w:t xml:space="preserve"> = W</w:t>
      </w:r>
      <w:r w:rsidRPr="0087498D">
        <w:rPr>
          <w:sz w:val="26"/>
          <w:szCs w:val="26"/>
          <w:vertAlign w:val="subscript"/>
        </w:rPr>
        <w:t>(Zmax)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>z</w:t>
      </w:r>
      <w:r w:rsidRPr="0087498D">
        <w:rPr>
          <w:sz w:val="26"/>
          <w:szCs w:val="26"/>
          <w:vertAlign w:val="subscript"/>
        </w:rPr>
        <w:t>max</w:t>
      </w:r>
      <w:r w:rsidRPr="0087498D">
        <w:rPr>
          <w:sz w:val="26"/>
          <w:szCs w:val="26"/>
        </w:rPr>
        <w:t xml:space="preserve"> = 41,25 (m)                                            (1 đ)                                                                                                     </w:t>
      </w:r>
    </w:p>
    <w:p w:rsidR="0055657A" w:rsidRPr="0087498D" w:rsidRDefault="0055657A" w:rsidP="0055657A">
      <w:pPr>
        <w:numPr>
          <w:ilvl w:val="0"/>
          <w:numId w:val="1"/>
        </w:num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lastRenderedPageBreak/>
        <w:t>Tìm z</w:t>
      </w:r>
      <w:r w:rsidRPr="0087498D">
        <w:rPr>
          <w:sz w:val="26"/>
          <w:szCs w:val="26"/>
          <w:vertAlign w:val="superscript"/>
        </w:rPr>
        <w:t>’</w:t>
      </w:r>
      <w:r w:rsidRPr="0087498D">
        <w:rPr>
          <w:sz w:val="26"/>
          <w:szCs w:val="26"/>
        </w:rPr>
        <w:t xml:space="preserve">                                                               </w:t>
      </w:r>
    </w:p>
    <w:p w:rsidR="0055657A" w:rsidRPr="0087498D" w:rsidRDefault="0055657A" w:rsidP="0055657A">
      <w:pPr>
        <w:jc w:val="both"/>
        <w:rPr>
          <w:sz w:val="26"/>
          <w:szCs w:val="26"/>
          <w:vertAlign w:val="subscript"/>
        </w:rPr>
      </w:pPr>
      <w:r w:rsidRPr="0087498D">
        <w:rPr>
          <w:sz w:val="26"/>
          <w:szCs w:val="26"/>
        </w:rPr>
        <w:t xml:space="preserve">      Định luật bảo toàn cơ năng: W</w:t>
      </w:r>
      <w:r w:rsidRPr="0087498D">
        <w:rPr>
          <w:sz w:val="26"/>
          <w:szCs w:val="26"/>
          <w:vertAlign w:val="subscript"/>
        </w:rPr>
        <w:t>(Zmax)</w:t>
      </w:r>
      <w:r w:rsidRPr="0087498D">
        <w:rPr>
          <w:sz w:val="26"/>
          <w:szCs w:val="26"/>
        </w:rPr>
        <w:t xml:space="preserve"> = W</w:t>
      </w:r>
      <w:r w:rsidRPr="0087498D">
        <w:rPr>
          <w:sz w:val="26"/>
          <w:szCs w:val="26"/>
          <w:vertAlign w:val="subscript"/>
        </w:rPr>
        <w:t>(Z’)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z</w:t>
      </w:r>
      <w:r w:rsidRPr="0087498D">
        <w:rPr>
          <w:sz w:val="26"/>
          <w:szCs w:val="26"/>
          <w:vertAlign w:val="superscript"/>
        </w:rPr>
        <w:t>’</w:t>
      </w:r>
      <w:r w:rsidRPr="0087498D">
        <w:rPr>
          <w:sz w:val="26"/>
          <w:szCs w:val="26"/>
        </w:rPr>
        <w:t xml:space="preserve"> = 13,75 (m)                                               (1 đ)</w:t>
      </w:r>
    </w:p>
    <w:p w:rsidR="0055657A" w:rsidRPr="0087498D" w:rsidRDefault="0055657A" w:rsidP="0055657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Tìm v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Định luật bảo toàn cơ năng: W</w:t>
      </w:r>
      <w:r w:rsidRPr="0087498D">
        <w:rPr>
          <w:sz w:val="26"/>
          <w:szCs w:val="26"/>
          <w:vertAlign w:val="subscript"/>
        </w:rPr>
        <w:t>(Zmax)</w:t>
      </w:r>
      <w:r w:rsidRPr="0087498D">
        <w:rPr>
          <w:sz w:val="26"/>
          <w:szCs w:val="26"/>
        </w:rPr>
        <w:t xml:space="preserve"> = W</w:t>
      </w:r>
      <w:r w:rsidRPr="0087498D">
        <w:rPr>
          <w:sz w:val="26"/>
          <w:szCs w:val="26"/>
          <w:vertAlign w:val="subscript"/>
        </w:rPr>
        <w:t>(Z’’)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 = 25 m/s                                                     (1 đ)</w:t>
      </w:r>
    </w:p>
    <w:p w:rsidR="0055657A" w:rsidRPr="0087498D" w:rsidRDefault="0055657A" w:rsidP="0055657A">
      <w:pPr>
        <w:pStyle w:val="ListParagraph"/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5: </w:t>
      </w:r>
      <w:r w:rsidRPr="0087498D">
        <w:rPr>
          <w:b/>
          <w:i/>
          <w:sz w:val="26"/>
          <w:szCs w:val="26"/>
        </w:rPr>
        <w:t>( 1,5 điểm )</w:t>
      </w:r>
    </w:p>
    <w:p w:rsidR="0055657A" w:rsidRPr="0087498D" w:rsidRDefault="0055657A" w:rsidP="0055657A">
      <w:p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>Tóm tắt đúng: (0,25 đ)</w:t>
      </w:r>
    </w:p>
    <w:p w:rsidR="0055657A" w:rsidRPr="0087498D" w:rsidRDefault="0055657A" w:rsidP="0055657A">
      <w:pPr>
        <w:jc w:val="both"/>
        <w:rPr>
          <w:b/>
          <w:sz w:val="26"/>
          <w:szCs w:val="26"/>
          <w:u w:val="single"/>
          <w:lang w:val="fr-FR"/>
        </w:rPr>
      </w:pPr>
      <w:r w:rsidRPr="0087498D">
        <w:rPr>
          <w:b/>
          <w:sz w:val="26"/>
          <w:szCs w:val="26"/>
          <w:u w:val="single"/>
          <w:lang w:val="fr-FR"/>
        </w:rPr>
        <w:t>Giải</w:t>
      </w:r>
    </w:p>
    <w:p w:rsidR="0055657A" w:rsidRPr="0087498D" w:rsidRDefault="0055657A" w:rsidP="0055657A">
      <w:pPr>
        <w:jc w:val="both"/>
        <w:rPr>
          <w:sz w:val="26"/>
          <w:szCs w:val="26"/>
          <w:lang w:val="fr-FR"/>
        </w:rPr>
      </w:pPr>
      <w:r w:rsidRPr="0087498D">
        <w:rPr>
          <w:sz w:val="26"/>
          <w:szCs w:val="26"/>
          <w:lang w:val="fr-FR"/>
        </w:rPr>
        <w:t xml:space="preserve">Áp dụng định luật Bôi lơ mari ốt ta có:                               (0,25 đ)    </w:t>
      </w:r>
    </w:p>
    <w:p w:rsidR="0055657A" w:rsidRPr="0087498D" w:rsidRDefault="0055657A" w:rsidP="0055657A">
      <w:pPr>
        <w:jc w:val="both"/>
        <w:rPr>
          <w:sz w:val="26"/>
          <w:szCs w:val="26"/>
          <w:lang w:val="fr-FR"/>
        </w:rPr>
      </w:pPr>
      <w:r w:rsidRPr="0087498D">
        <w:rPr>
          <w:sz w:val="26"/>
          <w:szCs w:val="26"/>
          <w:lang w:val="fr-FR"/>
        </w:rPr>
        <w:t>P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>V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 xml:space="preserve"> = P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>V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 xml:space="preserve">                                                                   (0,5 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fr-FR"/>
        </w:rPr>
      </w:pPr>
      <w:r w:rsidRPr="0087498D">
        <w:rPr>
          <w:sz w:val="26"/>
          <w:szCs w:val="26"/>
          <w:lang w:val="fr-FR"/>
        </w:rPr>
        <w:t>P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 xml:space="preserve"> = (P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>V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>) : V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 xml:space="preserve"> = (0,88.4) : 2 = 1,76 Pa            (0,5 đ)                                                                              </w:t>
      </w:r>
    </w:p>
    <w:p w:rsidR="0055657A" w:rsidRPr="0087498D" w:rsidRDefault="0055657A" w:rsidP="0055657A">
      <w:p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 xml:space="preserve">                                                    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noProof/>
          <w:sz w:val="26"/>
          <w:szCs w:val="26"/>
          <w:lang w:val="vi-VN" w:eastAsia="vi-VN"/>
        </w:rPr>
        <w:pict>
          <v:shape id="_x0000_s1028" type="#_x0000_t202" style="position:absolute;left:0;text-align:left;margin-left:10.5pt;margin-top:3.65pt;width:51pt;height:22.45pt;z-index:251662336">
            <v:textbox>
              <w:txbxContent>
                <w:p w:rsidR="0055657A" w:rsidRPr="00E47CEE" w:rsidRDefault="0055657A" w:rsidP="0055657A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ĐỀ 2</w:t>
                  </w:r>
                </w:p>
                <w:p w:rsidR="0055657A" w:rsidRDefault="0055657A" w:rsidP="0055657A">
                  <w:pPr>
                    <w:jc w:val="center"/>
                  </w:pPr>
                </w:p>
              </w:txbxContent>
            </v:textbox>
          </v:shape>
        </w:pict>
      </w:r>
      <w:r w:rsidRPr="0087498D">
        <w:rPr>
          <w:noProof/>
          <w:sz w:val="26"/>
          <w:szCs w:val="26"/>
          <w:lang w:val="vi-VN" w:eastAsia="vi-VN"/>
        </w:rPr>
        <w:pict>
          <v:shape id="_x0000_s1027" type="#_x0000_t202" style="position:absolute;left:0;text-align:left;margin-left:-6pt;margin-top:633.65pt;width:51pt;height:22.45pt;z-index:251661312">
            <v:textbox style="mso-next-textbox:#_x0000_s1027">
              <w:txbxContent>
                <w:p w:rsidR="0055657A" w:rsidRPr="00E47CEE" w:rsidRDefault="0055657A" w:rsidP="0055657A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ĐỀ 1</w:t>
                  </w:r>
                </w:p>
                <w:p w:rsidR="0055657A" w:rsidRDefault="0055657A" w:rsidP="0055657A">
                  <w:pPr>
                    <w:jc w:val="center"/>
                  </w:pPr>
                </w:p>
              </w:txbxContent>
            </v:textbox>
          </v:shape>
        </w:pict>
      </w: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b/>
          <w:sz w:val="26"/>
          <w:szCs w:val="26"/>
        </w:rPr>
      </w:pPr>
      <w:r w:rsidRPr="0087498D">
        <w:rPr>
          <w:b/>
          <w:sz w:val="26"/>
          <w:szCs w:val="26"/>
        </w:rPr>
        <w:t xml:space="preserve">Câu 1: </w:t>
      </w:r>
      <w:r w:rsidRPr="0087498D">
        <w:rPr>
          <w:b/>
          <w:i/>
          <w:sz w:val="26"/>
          <w:szCs w:val="26"/>
        </w:rPr>
        <w:t>( 2 điểm )</w:t>
      </w:r>
      <w:r w:rsidRPr="0087498D">
        <w:rPr>
          <w:b/>
          <w:sz w:val="26"/>
          <w:szCs w:val="26"/>
        </w:rPr>
        <w:t xml:space="preserve"> </w:t>
      </w:r>
    </w:p>
    <w:p w:rsidR="0055657A" w:rsidRPr="0087498D" w:rsidRDefault="0055657A" w:rsidP="0055657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pacing w:val="-8"/>
          <w:sz w:val="26"/>
          <w:szCs w:val="26"/>
        </w:rPr>
      </w:pPr>
      <w:r w:rsidRPr="0087498D">
        <w:rPr>
          <w:sz w:val="26"/>
          <w:szCs w:val="26"/>
        </w:rPr>
        <w:t xml:space="preserve">(1 đ)  </w:t>
      </w:r>
      <w:r w:rsidRPr="0087498D">
        <w:rPr>
          <w:rFonts w:asciiTheme="majorHAnsi" w:hAnsiTheme="majorHAnsi" w:cstheme="majorHAnsi"/>
          <w:spacing w:val="-8"/>
          <w:sz w:val="26"/>
          <w:szCs w:val="26"/>
          <w:u w:val="single"/>
        </w:rPr>
        <w:t>Định nghĩa:</w:t>
      </w:r>
      <w:r w:rsidRPr="0087498D">
        <w:rPr>
          <w:rFonts w:asciiTheme="majorHAnsi" w:hAnsiTheme="majorHAnsi" w:cstheme="majorHAnsi"/>
          <w:spacing w:val="-8"/>
          <w:sz w:val="26"/>
          <w:szCs w:val="26"/>
        </w:rPr>
        <w:t xml:space="preserve"> Động năng của một vật khối lượng m đang chuyển động với vận tốc v là năng lượng mà vật có được do nó đang chuyển động và được xác định theo công thức:   </w:t>
      </w:r>
      <w:r w:rsidRPr="0087498D">
        <w:rPr>
          <w:position w:val="-24"/>
          <w:sz w:val="26"/>
          <w:szCs w:val="26"/>
        </w:rPr>
        <w:object w:dxaOrig="1260" w:dyaOrig="620">
          <v:shape id="_x0000_i1030" type="#_x0000_t75" style="width:63pt;height:30.75pt" o:ole="" fillcolor="window">
            <v:imagedata r:id="rId15" o:title=""/>
          </v:shape>
          <o:OLEObject Type="Embed" ProgID="Equation.3" ShapeID="_x0000_i1030" DrawAspect="Content" ObjectID="_1457350998" r:id="rId16"/>
        </w:object>
      </w:r>
    </w:p>
    <w:p w:rsidR="0055657A" w:rsidRPr="0087498D" w:rsidRDefault="0055657A" w:rsidP="0055657A">
      <w:pPr>
        <w:jc w:val="both"/>
        <w:rPr>
          <w:rFonts w:asciiTheme="majorHAnsi" w:hAnsiTheme="majorHAnsi" w:cstheme="majorHAnsi"/>
          <w:spacing w:val="-8"/>
          <w:sz w:val="26"/>
          <w:szCs w:val="26"/>
        </w:rPr>
      </w:pPr>
      <w:r w:rsidRPr="0087498D">
        <w:rPr>
          <w:rFonts w:asciiTheme="majorHAnsi" w:hAnsiTheme="majorHAnsi" w:cstheme="majorHAnsi"/>
          <w:spacing w:val="-8"/>
          <w:sz w:val="26"/>
          <w:szCs w:val="26"/>
        </w:rPr>
        <w:t xml:space="preserve">    W</w:t>
      </w:r>
      <w:r w:rsidRPr="0087498D">
        <w:rPr>
          <w:rFonts w:asciiTheme="majorHAnsi" w:hAnsiTheme="majorHAnsi" w:cstheme="majorHAnsi"/>
          <w:spacing w:val="-8"/>
          <w:sz w:val="26"/>
          <w:szCs w:val="26"/>
          <w:vertAlign w:val="subscript"/>
        </w:rPr>
        <w:t>đ</w:t>
      </w:r>
      <w:r w:rsidRPr="0087498D">
        <w:rPr>
          <w:rFonts w:asciiTheme="majorHAnsi" w:hAnsiTheme="majorHAnsi" w:cstheme="majorHAnsi"/>
          <w:spacing w:val="-8"/>
          <w:sz w:val="26"/>
          <w:szCs w:val="26"/>
        </w:rPr>
        <w:t xml:space="preserve"> là động năng (J); m là khối lượng của vật (kg); v là vận tốc ( m/s)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i/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 xml:space="preserve">b)  ( 1 đ) Số đo độ biến thiên của nội năng trong quá trình truyền nhiệt là nhiệt lượng.    </w:t>
      </w:r>
    </w:p>
    <w:p w:rsidR="0055657A" w:rsidRPr="0087498D" w:rsidRDefault="0055657A" w:rsidP="0055657A">
      <w:pPr>
        <w:jc w:val="both"/>
        <w:rPr>
          <w:i/>
          <w:spacing w:val="-8"/>
          <w:sz w:val="26"/>
          <w:szCs w:val="26"/>
        </w:rPr>
      </w:pPr>
      <w:r w:rsidRPr="0087498D">
        <w:rPr>
          <w:spacing w:val="-8"/>
          <w:position w:val="-10"/>
          <w:sz w:val="26"/>
          <w:szCs w:val="26"/>
        </w:rPr>
        <w:object w:dxaOrig="820" w:dyaOrig="320">
          <v:shape id="_x0000_i1031" type="#_x0000_t75" style="width:41.25pt;height:16.5pt" o:ole="">
            <v:imagedata r:id="rId17" o:title=""/>
          </v:shape>
          <o:OLEObject Type="Embed" ProgID="Equation.DSMT4" ShapeID="_x0000_i1031" DrawAspect="Content" ObjectID="_1457350999" r:id="rId18"/>
        </w:object>
      </w:r>
      <w:r w:rsidRPr="0087498D">
        <w:rPr>
          <w:spacing w:val="-8"/>
          <w:position w:val="-10"/>
          <w:sz w:val="26"/>
          <w:szCs w:val="26"/>
        </w:rPr>
        <w:t xml:space="preserve">                                                                                                                                  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+</w:t>
      </w:r>
      <w:r w:rsidRPr="0087498D">
        <w:rPr>
          <w:spacing w:val="-8"/>
          <w:position w:val="-6"/>
          <w:sz w:val="26"/>
          <w:szCs w:val="26"/>
        </w:rPr>
        <w:object w:dxaOrig="420" w:dyaOrig="279">
          <v:shape id="_x0000_i1032" type="#_x0000_t75" style="width:21pt;height:14.25pt" o:ole="">
            <v:imagedata r:id="rId19" o:title=""/>
          </v:shape>
          <o:OLEObject Type="Embed" ProgID="Equation.DSMT4" ShapeID="_x0000_i1032" DrawAspect="Content" ObjectID="_1457351000" r:id="rId20"/>
        </w:object>
      </w:r>
      <w:r w:rsidRPr="0087498D">
        <w:rPr>
          <w:spacing w:val="-8"/>
          <w:sz w:val="26"/>
          <w:szCs w:val="26"/>
        </w:rPr>
        <w:t>: Độ biến thiên nội năng của vật trong quá trình truyền nhiệt.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position w:val="-10"/>
          <w:sz w:val="26"/>
          <w:szCs w:val="26"/>
        </w:rPr>
        <w:object w:dxaOrig="240" w:dyaOrig="300">
          <v:shape id="_x0000_i1033" type="#_x0000_t75" style="width:12pt;height:15pt" o:ole="">
            <v:imagedata r:id="rId21" o:title=""/>
          </v:shape>
          <o:OLEObject Type="Embed" ProgID="Equation.DSMT4" ShapeID="_x0000_i1033" DrawAspect="Content" ObjectID="_1457351001" r:id="rId22"/>
        </w:object>
      </w:r>
      <w:r w:rsidRPr="0087498D">
        <w:rPr>
          <w:spacing w:val="-8"/>
          <w:sz w:val="26"/>
          <w:szCs w:val="26"/>
        </w:rPr>
        <w:t>: Nhiệt lượng vật nhận được từ vật khác hay tỏa nhiệt ra cho vật khác.</w:t>
      </w:r>
    </w:p>
    <w:p w:rsidR="0055657A" w:rsidRPr="0087498D" w:rsidRDefault="0055657A" w:rsidP="0055657A">
      <w:pPr>
        <w:jc w:val="both"/>
        <w:rPr>
          <w:spacing w:val="-8"/>
          <w:sz w:val="26"/>
          <w:szCs w:val="26"/>
        </w:rPr>
      </w:pPr>
      <w:r w:rsidRPr="0087498D">
        <w:rPr>
          <w:spacing w:val="-8"/>
          <w:position w:val="-10"/>
          <w:sz w:val="26"/>
          <w:szCs w:val="26"/>
        </w:rPr>
        <w:object w:dxaOrig="980" w:dyaOrig="320">
          <v:shape id="_x0000_i1034" type="#_x0000_t75" style="width:49.5pt;height:16.5pt" o:ole="">
            <v:imagedata r:id="rId23" o:title=""/>
          </v:shape>
          <o:OLEObject Type="Embed" ProgID="Equation.DSMT4" ShapeID="_x0000_i1034" DrawAspect="Content" ObjectID="_1457351002" r:id="rId24"/>
        </w:object>
      </w:r>
      <w:r w:rsidRPr="0087498D">
        <w:rPr>
          <w:spacing w:val="-8"/>
          <w:position w:val="-10"/>
          <w:sz w:val="26"/>
          <w:szCs w:val="26"/>
        </w:rPr>
        <w:t xml:space="preserve">                                                                                                                               </w:t>
      </w:r>
    </w:p>
    <w:p w:rsidR="0055657A" w:rsidRPr="0087498D" w:rsidRDefault="0055657A" w:rsidP="0055657A">
      <w:pPr>
        <w:jc w:val="both"/>
        <w:rPr>
          <w:i/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 xml:space="preserve">- Trong đó:                                                                                                                             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+</w:t>
      </w:r>
      <w:r w:rsidRPr="0087498D">
        <w:rPr>
          <w:spacing w:val="-8"/>
          <w:position w:val="-10"/>
          <w:sz w:val="26"/>
          <w:szCs w:val="26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DSMT4" ShapeID="_x0000_i1035" DrawAspect="Content" ObjectID="_1457351003" r:id="rId26"/>
        </w:object>
      </w:r>
      <w:r w:rsidRPr="0087498D">
        <w:rPr>
          <w:spacing w:val="-8"/>
          <w:sz w:val="26"/>
          <w:szCs w:val="26"/>
        </w:rPr>
        <w:t>: Nhiệt lượng thu vào hay tỏa ra (J)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+ m: Khối lượng  (kg)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+ c: Nhiệt dung riêng (J/kg.K)</w:t>
      </w:r>
    </w:p>
    <w:p w:rsidR="0055657A" w:rsidRPr="0087498D" w:rsidRDefault="0055657A" w:rsidP="0055657A">
      <w:pPr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+</w:t>
      </w:r>
      <w:r w:rsidRPr="0087498D">
        <w:rPr>
          <w:spacing w:val="-8"/>
          <w:position w:val="-6"/>
          <w:sz w:val="26"/>
          <w:szCs w:val="26"/>
        </w:rPr>
        <w:object w:dxaOrig="300" w:dyaOrig="279">
          <v:shape id="_x0000_i1036" type="#_x0000_t75" style="width:15pt;height:14.25pt" o:ole="">
            <v:imagedata r:id="rId27" o:title=""/>
          </v:shape>
          <o:OLEObject Type="Embed" ProgID="Equation.DSMT4" ShapeID="_x0000_i1036" DrawAspect="Content" ObjectID="_1457351004" r:id="rId28"/>
        </w:object>
      </w:r>
      <w:r w:rsidRPr="0087498D">
        <w:rPr>
          <w:spacing w:val="-8"/>
          <w:sz w:val="26"/>
          <w:szCs w:val="26"/>
        </w:rPr>
        <w:t>: độ biến thiên nhiệt độ.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2: </w:t>
      </w:r>
      <w:r w:rsidRPr="0087498D">
        <w:rPr>
          <w:b/>
          <w:i/>
          <w:sz w:val="26"/>
          <w:szCs w:val="26"/>
        </w:rPr>
        <w:t>( 2 điểm )</w:t>
      </w:r>
    </w:p>
    <w:p w:rsidR="0055657A" w:rsidRPr="0087498D" w:rsidRDefault="0055657A" w:rsidP="0055657A">
      <w:pPr>
        <w:pStyle w:val="ListParagraph"/>
        <w:numPr>
          <w:ilvl w:val="0"/>
          <w:numId w:val="5"/>
        </w:numPr>
        <w:jc w:val="both"/>
        <w:rPr>
          <w:bCs/>
          <w:spacing w:val="-8"/>
          <w:sz w:val="26"/>
          <w:szCs w:val="26"/>
        </w:rPr>
      </w:pPr>
      <w:r w:rsidRPr="0087498D">
        <w:rPr>
          <w:b/>
          <w:bCs/>
          <w:spacing w:val="-8"/>
          <w:sz w:val="26"/>
          <w:szCs w:val="26"/>
        </w:rPr>
        <w:t xml:space="preserve"> Định nghĩa nội năng:      (0,5 đ)                                                                                                    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Trong nhiệt động lực học người ta gọi tổng động năng và thế năng của các phân tử cấu tạo nên vật là nội năng của vật.</w:t>
      </w:r>
    </w:p>
    <w:p w:rsidR="0055657A" w:rsidRPr="0087498D" w:rsidRDefault="0055657A" w:rsidP="0055657A">
      <w:pPr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Kí hiệu: U; đơn vị jun (J).</w:t>
      </w:r>
    </w:p>
    <w:p w:rsidR="0055657A" w:rsidRPr="0087498D" w:rsidRDefault="0055657A" w:rsidP="0055657A">
      <w:pPr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 xml:space="preserve">         </w:t>
      </w:r>
      <w:r w:rsidRPr="0087498D">
        <w:rPr>
          <w:spacing w:val="-8"/>
          <w:position w:val="-14"/>
          <w:sz w:val="26"/>
          <w:szCs w:val="26"/>
        </w:rPr>
        <w:object w:dxaOrig="1420" w:dyaOrig="380">
          <v:shape id="_x0000_i1037" type="#_x0000_t75" style="width:71.25pt;height:18.7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7" DrawAspect="Content" ObjectID="_1457351005" r:id="rId30"/>
        </w:object>
      </w:r>
    </w:p>
    <w:p w:rsidR="0055657A" w:rsidRPr="0087498D" w:rsidRDefault="0055657A" w:rsidP="0055657A">
      <w:pPr>
        <w:jc w:val="both"/>
        <w:rPr>
          <w:bCs/>
          <w:spacing w:val="-8"/>
          <w:sz w:val="26"/>
          <w:szCs w:val="26"/>
        </w:rPr>
      </w:pPr>
      <w:r w:rsidRPr="0087498D">
        <w:rPr>
          <w:b/>
          <w:bCs/>
          <w:spacing w:val="-8"/>
          <w:sz w:val="26"/>
          <w:szCs w:val="26"/>
        </w:rPr>
        <w:t xml:space="preserve"> Độ biến thiên nội năng (</w:t>
      </w:r>
      <w:r w:rsidRPr="0087498D">
        <w:rPr>
          <w:b/>
          <w:spacing w:val="-8"/>
          <w:position w:val="-6"/>
          <w:sz w:val="26"/>
          <w:szCs w:val="26"/>
        </w:rPr>
        <w:object w:dxaOrig="420" w:dyaOrig="279">
          <v:shape id="_x0000_i1038" type="#_x0000_t75" style="width:21pt;height:14.25pt" o:ole="">
            <v:imagedata r:id="rId31" o:title=""/>
          </v:shape>
          <o:OLEObject Type="Embed" ProgID="Equation.DSMT4" ShapeID="_x0000_i1038" DrawAspect="Content" ObjectID="_1457351006" r:id="rId32"/>
        </w:object>
      </w:r>
      <w:r w:rsidRPr="0087498D">
        <w:rPr>
          <w:b/>
          <w:bCs/>
          <w:spacing w:val="-8"/>
          <w:sz w:val="26"/>
          <w:szCs w:val="26"/>
        </w:rPr>
        <w:t xml:space="preserve">).        ( 0,5 đ)                                                                                         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 xml:space="preserve">Là phần nội năng tăng thêm lên hay giảm bớt đi trong một quá trình. </w:t>
      </w:r>
    </w:p>
    <w:p w:rsidR="0055657A" w:rsidRPr="0087498D" w:rsidRDefault="0055657A" w:rsidP="0055657A">
      <w:pPr>
        <w:pStyle w:val="ListParagraph"/>
        <w:numPr>
          <w:ilvl w:val="0"/>
          <w:numId w:val="5"/>
        </w:numPr>
        <w:jc w:val="both"/>
        <w:rPr>
          <w:bCs/>
          <w:iCs/>
          <w:spacing w:val="-8"/>
          <w:sz w:val="26"/>
          <w:szCs w:val="26"/>
        </w:rPr>
      </w:pPr>
      <w:r w:rsidRPr="0087498D">
        <w:rPr>
          <w:b/>
          <w:bCs/>
          <w:i/>
          <w:iCs/>
          <w:spacing w:val="-8"/>
          <w:sz w:val="26"/>
          <w:szCs w:val="26"/>
        </w:rPr>
        <w:t xml:space="preserve">Cách phát biểu của Clau-đi-út:         </w:t>
      </w:r>
      <w:r w:rsidRPr="0087498D">
        <w:rPr>
          <w:b/>
          <w:bCs/>
          <w:iCs/>
          <w:spacing w:val="-8"/>
          <w:sz w:val="26"/>
          <w:szCs w:val="26"/>
        </w:rPr>
        <w:t xml:space="preserve">  (0,5 đ)</w:t>
      </w:r>
      <w:r w:rsidRPr="0087498D">
        <w:rPr>
          <w:b/>
          <w:bCs/>
          <w:i/>
          <w:iCs/>
          <w:spacing w:val="-8"/>
          <w:sz w:val="26"/>
          <w:szCs w:val="26"/>
        </w:rPr>
        <w:t xml:space="preserve">                                                                                           </w:t>
      </w:r>
      <w:r w:rsidRPr="0087498D">
        <w:rPr>
          <w:bCs/>
          <w:iCs/>
          <w:spacing w:val="-8"/>
          <w:sz w:val="26"/>
          <w:szCs w:val="26"/>
        </w:rPr>
        <w:t xml:space="preserve"> 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lastRenderedPageBreak/>
        <w:t>Nhiệt không thể tự truyền từ một vật sang vật nóng hơn.</w:t>
      </w:r>
    </w:p>
    <w:p w:rsidR="0055657A" w:rsidRPr="0087498D" w:rsidRDefault="0055657A" w:rsidP="0055657A">
      <w:pPr>
        <w:jc w:val="both"/>
        <w:rPr>
          <w:bCs/>
          <w:iCs/>
          <w:spacing w:val="-8"/>
          <w:sz w:val="26"/>
          <w:szCs w:val="26"/>
        </w:rPr>
      </w:pPr>
      <w:r w:rsidRPr="0087498D">
        <w:rPr>
          <w:b/>
          <w:bCs/>
          <w:i/>
          <w:iCs/>
          <w:spacing w:val="-8"/>
          <w:sz w:val="26"/>
          <w:szCs w:val="26"/>
        </w:rPr>
        <w:t xml:space="preserve">      Cách phát biểu của Cac-nô:                         (0,5 đ)                                                                           </w:t>
      </w:r>
    </w:p>
    <w:p w:rsidR="0055657A" w:rsidRPr="0087498D" w:rsidRDefault="0055657A" w:rsidP="0055657A">
      <w:pPr>
        <w:ind w:firstLine="234"/>
        <w:jc w:val="both"/>
        <w:rPr>
          <w:spacing w:val="-8"/>
          <w:sz w:val="26"/>
          <w:szCs w:val="26"/>
        </w:rPr>
      </w:pPr>
      <w:r w:rsidRPr="0087498D">
        <w:rPr>
          <w:spacing w:val="-8"/>
          <w:sz w:val="26"/>
          <w:szCs w:val="26"/>
        </w:rPr>
        <w:t>Động cơ nhiệt không thể chuyển hoá tất cả nhiệt lượng nhận được thành công cơ học.</w:t>
      </w: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3: </w:t>
      </w:r>
      <w:r w:rsidRPr="0087498D">
        <w:rPr>
          <w:b/>
          <w:i/>
          <w:sz w:val="26"/>
          <w:szCs w:val="26"/>
        </w:rPr>
        <w:t>( 1,5 điểm 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Tóm tắt đúng :   ( 0,25 đ)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 xml:space="preserve"> m</w:t>
      </w:r>
      <w:r w:rsidRPr="0087498D">
        <w:rPr>
          <w:sz w:val="26"/>
          <w:szCs w:val="26"/>
          <w:vertAlign w:val="subscript"/>
        </w:rPr>
        <w:t xml:space="preserve">1 </w:t>
      </w:r>
      <w:r w:rsidRPr="0087498D">
        <w:rPr>
          <w:sz w:val="26"/>
          <w:szCs w:val="26"/>
        </w:rPr>
        <w:t>= 500g = 0,5kg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m</w:t>
      </w:r>
      <w:r w:rsidRPr="0087498D">
        <w:rPr>
          <w:sz w:val="26"/>
          <w:szCs w:val="26"/>
          <w:vertAlign w:val="subscript"/>
        </w:rPr>
        <w:t>2</w:t>
      </w:r>
      <w:r w:rsidRPr="0087498D">
        <w:rPr>
          <w:sz w:val="26"/>
          <w:szCs w:val="26"/>
        </w:rPr>
        <w:t xml:space="preserve"> = 2kg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1</w:t>
      </w:r>
      <w:r w:rsidRPr="0087498D">
        <w:rPr>
          <w:sz w:val="26"/>
          <w:szCs w:val="26"/>
        </w:rPr>
        <w:t xml:space="preserve"> = 10m/s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bscript"/>
        </w:rPr>
        <w:t>2</w:t>
      </w:r>
      <w:r w:rsidRPr="0087498D">
        <w:rPr>
          <w:sz w:val="26"/>
          <w:szCs w:val="26"/>
        </w:rPr>
        <w:t xml:space="preserve"> = 4m/s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 = ? (m/s)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 xml:space="preserve">Áp dụng định luật bào toàn động lượng của va chạm mềm   </w:t>
      </w:r>
    </w:p>
    <w:p w:rsidR="0055657A" w:rsidRPr="0087498D" w:rsidRDefault="0055657A" w:rsidP="0055657A">
      <w:p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87498D">
        <w:rPr>
          <w:sz w:val="26"/>
          <w:szCs w:val="26"/>
        </w:rPr>
        <w:t xml:space="preserve"> 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>m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1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>v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1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 xml:space="preserve"> + m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2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>v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2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 xml:space="preserve"> = (m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1</w:t>
      </w:r>
      <w:r w:rsidRPr="0087498D">
        <w:rPr>
          <w:rFonts w:asciiTheme="majorHAnsi" w:hAnsiTheme="majorHAnsi" w:cstheme="majorHAnsi"/>
          <w:sz w:val="26"/>
          <w:szCs w:val="26"/>
          <w:vertAlign w:val="superscript"/>
          <w:lang w:val="fr-FR"/>
        </w:rPr>
        <w:t xml:space="preserve"> 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>+ m</w:t>
      </w:r>
      <w:r w:rsidRPr="0087498D">
        <w:rPr>
          <w:rFonts w:asciiTheme="majorHAnsi" w:hAnsiTheme="majorHAnsi" w:cstheme="majorHAnsi"/>
          <w:sz w:val="26"/>
          <w:szCs w:val="26"/>
          <w:vertAlign w:val="subscript"/>
          <w:lang w:val="fr-FR"/>
        </w:rPr>
        <w:t>2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>).v</w:t>
      </w:r>
      <w:r w:rsidRPr="0087498D">
        <w:rPr>
          <w:rFonts w:asciiTheme="majorHAnsi" w:hAnsiTheme="majorHAnsi" w:cstheme="majorHAnsi"/>
          <w:sz w:val="26"/>
          <w:szCs w:val="26"/>
          <w:vertAlign w:val="superscript"/>
          <w:lang w:val="fr-FR"/>
        </w:rPr>
        <w:t xml:space="preserve">                      </w:t>
      </w:r>
      <w:r w:rsidRPr="0087498D">
        <w:rPr>
          <w:rFonts w:asciiTheme="majorHAnsi" w:hAnsiTheme="majorHAnsi" w:cstheme="majorHAnsi"/>
          <w:sz w:val="26"/>
          <w:szCs w:val="26"/>
          <w:lang w:val="fr-FR"/>
        </w:rPr>
        <w:t xml:space="preserve">   (0,25 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87498D">
        <w:rPr>
          <w:rFonts w:asciiTheme="majorHAnsi" w:hAnsiTheme="majorHAnsi" w:cstheme="majorHAnsi"/>
          <w:sz w:val="26"/>
          <w:szCs w:val="26"/>
          <w:lang w:val="fr-FR"/>
        </w:rPr>
        <w:t>0,5.10 + 2.4 =( 0,5+2).v              (0,5 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87498D">
        <w:rPr>
          <w:rFonts w:asciiTheme="majorHAnsi" w:hAnsiTheme="majorHAnsi" w:cstheme="majorHAnsi"/>
          <w:sz w:val="26"/>
          <w:szCs w:val="26"/>
          <w:lang w:val="fr-FR"/>
        </w:rPr>
        <w:t>v = 5,2 (m/s)                                (0,5 đ)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4:  </w:t>
      </w:r>
      <w:r w:rsidRPr="0087498D">
        <w:rPr>
          <w:b/>
          <w:i/>
          <w:sz w:val="26"/>
          <w:szCs w:val="26"/>
        </w:rPr>
        <w:t>( 3 điểm )</w:t>
      </w:r>
    </w:p>
    <w:p w:rsidR="0055657A" w:rsidRPr="0087498D" w:rsidRDefault="0055657A" w:rsidP="0055657A">
      <w:pPr>
        <w:ind w:left="360"/>
        <w:jc w:val="both"/>
        <w:rPr>
          <w:sz w:val="26"/>
          <w:szCs w:val="26"/>
        </w:rPr>
      </w:pPr>
      <w:r w:rsidRPr="0087498D">
        <w:rPr>
          <w:sz w:val="26"/>
          <w:szCs w:val="26"/>
        </w:rPr>
        <w:t>Gỉai:</w:t>
      </w:r>
    </w:p>
    <w:p w:rsidR="0055657A" w:rsidRPr="0087498D" w:rsidRDefault="0055657A" w:rsidP="0055657A">
      <w:pPr>
        <w:ind w:left="720"/>
        <w:jc w:val="both"/>
        <w:rPr>
          <w:sz w:val="26"/>
          <w:szCs w:val="26"/>
        </w:rPr>
      </w:pPr>
      <w:r w:rsidRPr="0087498D">
        <w:rPr>
          <w:sz w:val="26"/>
          <w:szCs w:val="26"/>
        </w:rPr>
        <w:t xml:space="preserve">Chọn gốc thế năng tại mặt đất                  </w:t>
      </w:r>
    </w:p>
    <w:p w:rsidR="0055657A" w:rsidRPr="0087498D" w:rsidRDefault="0055657A" w:rsidP="0055657A">
      <w:pPr>
        <w:pStyle w:val="ListParagraph"/>
        <w:numPr>
          <w:ilvl w:val="0"/>
          <w:numId w:val="6"/>
        </w:num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>Định luật bảo toàn cơ năng: W</w:t>
      </w:r>
      <w:r w:rsidRPr="0087498D">
        <w:rPr>
          <w:sz w:val="26"/>
          <w:szCs w:val="26"/>
          <w:vertAlign w:val="subscript"/>
        </w:rPr>
        <w:t>(mđ)</w:t>
      </w:r>
      <w:r w:rsidRPr="0087498D">
        <w:rPr>
          <w:sz w:val="26"/>
          <w:szCs w:val="26"/>
        </w:rPr>
        <w:t xml:space="preserve"> = W</w:t>
      </w:r>
      <w:r w:rsidRPr="0087498D">
        <w:rPr>
          <w:sz w:val="26"/>
          <w:szCs w:val="26"/>
          <w:vertAlign w:val="subscript"/>
        </w:rPr>
        <w:t>(Z)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 xml:space="preserve">z = 25 (m)                                            (1 đ)                                                                                                     </w:t>
      </w:r>
    </w:p>
    <w:p w:rsidR="0055657A" w:rsidRPr="0087498D" w:rsidRDefault="0055657A" w:rsidP="0055657A">
      <w:pPr>
        <w:pStyle w:val="ListParagraph"/>
        <w:numPr>
          <w:ilvl w:val="0"/>
          <w:numId w:val="6"/>
        </w:num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>Tìm z</w:t>
      </w:r>
      <w:r w:rsidRPr="0087498D">
        <w:rPr>
          <w:sz w:val="26"/>
          <w:szCs w:val="26"/>
          <w:vertAlign w:val="subscript"/>
        </w:rPr>
        <w:t>max</w:t>
      </w:r>
      <w:r w:rsidRPr="0087498D">
        <w:rPr>
          <w:sz w:val="26"/>
          <w:szCs w:val="26"/>
        </w:rPr>
        <w:t xml:space="preserve">                                                             </w:t>
      </w:r>
    </w:p>
    <w:p w:rsidR="0055657A" w:rsidRPr="0087498D" w:rsidRDefault="0055657A" w:rsidP="0055657A">
      <w:pPr>
        <w:jc w:val="both"/>
        <w:rPr>
          <w:sz w:val="26"/>
          <w:szCs w:val="26"/>
          <w:vertAlign w:val="subscript"/>
        </w:rPr>
      </w:pPr>
      <w:r w:rsidRPr="0087498D">
        <w:rPr>
          <w:sz w:val="26"/>
          <w:szCs w:val="26"/>
        </w:rPr>
        <w:t xml:space="preserve">      Định luật bảo toàn cơ năng: W</w:t>
      </w:r>
      <w:r w:rsidRPr="0087498D">
        <w:rPr>
          <w:sz w:val="26"/>
          <w:szCs w:val="26"/>
          <w:vertAlign w:val="subscript"/>
        </w:rPr>
        <w:t>(Zmax)</w:t>
      </w:r>
      <w:r w:rsidRPr="0087498D">
        <w:rPr>
          <w:sz w:val="26"/>
          <w:szCs w:val="26"/>
        </w:rPr>
        <w:t xml:space="preserve"> = W</w:t>
      </w:r>
      <w:r w:rsidRPr="0087498D">
        <w:rPr>
          <w:sz w:val="26"/>
          <w:szCs w:val="26"/>
          <w:vertAlign w:val="subscript"/>
        </w:rPr>
        <w:t>(mđ)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Z</w:t>
      </w:r>
      <w:r w:rsidRPr="0087498D">
        <w:rPr>
          <w:sz w:val="26"/>
          <w:szCs w:val="26"/>
          <w:vertAlign w:val="subscript"/>
        </w:rPr>
        <w:t>max</w:t>
      </w:r>
      <w:r w:rsidRPr="0087498D">
        <w:rPr>
          <w:sz w:val="26"/>
          <w:szCs w:val="26"/>
        </w:rPr>
        <w:t xml:space="preserve"> = 45 (m)                                               (1 đ)</w:t>
      </w:r>
    </w:p>
    <w:p w:rsidR="0055657A" w:rsidRPr="0087498D" w:rsidRDefault="0055657A" w:rsidP="0055657A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Tìm v</w:t>
      </w:r>
      <w:r w:rsidRPr="0087498D">
        <w:rPr>
          <w:sz w:val="26"/>
          <w:szCs w:val="26"/>
          <w:vertAlign w:val="superscript"/>
        </w:rPr>
        <w:t>’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Định luật bảo toàn cơ năng: W</w:t>
      </w:r>
      <w:r w:rsidRPr="0087498D">
        <w:rPr>
          <w:sz w:val="26"/>
          <w:szCs w:val="26"/>
          <w:vertAlign w:val="subscript"/>
        </w:rPr>
        <w:t>(mđ)</w:t>
      </w:r>
      <w:r w:rsidRPr="0087498D">
        <w:rPr>
          <w:sz w:val="26"/>
          <w:szCs w:val="26"/>
        </w:rPr>
        <w:t xml:space="preserve"> = W</w:t>
      </w:r>
      <w:r w:rsidRPr="0087498D">
        <w:rPr>
          <w:sz w:val="26"/>
          <w:szCs w:val="26"/>
          <w:vertAlign w:val="subscript"/>
        </w:rPr>
        <w:t>(Z’)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7498D">
        <w:rPr>
          <w:sz w:val="26"/>
          <w:szCs w:val="26"/>
        </w:rPr>
        <w:t>v</w:t>
      </w:r>
      <w:r w:rsidRPr="0087498D">
        <w:rPr>
          <w:sz w:val="26"/>
          <w:szCs w:val="26"/>
          <w:vertAlign w:val="superscript"/>
        </w:rPr>
        <w:t>’</w:t>
      </w:r>
      <w:r w:rsidRPr="0087498D">
        <w:rPr>
          <w:sz w:val="26"/>
          <w:szCs w:val="26"/>
        </w:rPr>
        <w:t xml:space="preserve"> =  0,9m/s                                                     (1 đ)</w:t>
      </w:r>
    </w:p>
    <w:p w:rsidR="0055657A" w:rsidRPr="0087498D" w:rsidRDefault="0055657A" w:rsidP="0055657A">
      <w:pPr>
        <w:jc w:val="both"/>
        <w:rPr>
          <w:sz w:val="26"/>
          <w:szCs w:val="26"/>
        </w:rPr>
      </w:pPr>
    </w:p>
    <w:p w:rsidR="0055657A" w:rsidRPr="0087498D" w:rsidRDefault="0055657A" w:rsidP="0055657A">
      <w:pPr>
        <w:jc w:val="both"/>
        <w:rPr>
          <w:b/>
          <w:i/>
          <w:sz w:val="26"/>
          <w:szCs w:val="26"/>
        </w:rPr>
      </w:pPr>
      <w:r w:rsidRPr="0087498D">
        <w:rPr>
          <w:b/>
          <w:sz w:val="26"/>
          <w:szCs w:val="26"/>
        </w:rPr>
        <w:t xml:space="preserve">Câu 5: </w:t>
      </w:r>
      <w:r w:rsidRPr="0087498D">
        <w:rPr>
          <w:b/>
          <w:i/>
          <w:sz w:val="26"/>
          <w:szCs w:val="26"/>
        </w:rPr>
        <w:t>( 1,5 điểm )</w:t>
      </w:r>
    </w:p>
    <w:p w:rsidR="0055657A" w:rsidRPr="0087498D" w:rsidRDefault="0055657A" w:rsidP="0055657A">
      <w:p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>Tóm tắt đúng: (0,25 đ)</w:t>
      </w:r>
    </w:p>
    <w:p w:rsidR="0055657A" w:rsidRPr="0087498D" w:rsidRDefault="0055657A" w:rsidP="0055657A">
      <w:pPr>
        <w:jc w:val="both"/>
        <w:rPr>
          <w:b/>
          <w:sz w:val="26"/>
          <w:szCs w:val="26"/>
          <w:u w:val="single"/>
          <w:lang w:val="fr-FR"/>
        </w:rPr>
      </w:pPr>
      <w:r w:rsidRPr="0087498D">
        <w:rPr>
          <w:b/>
          <w:sz w:val="26"/>
          <w:szCs w:val="26"/>
          <w:u w:val="single"/>
          <w:lang w:val="fr-FR"/>
        </w:rPr>
        <w:t>Giải</w:t>
      </w:r>
    </w:p>
    <w:p w:rsidR="0055657A" w:rsidRPr="0087498D" w:rsidRDefault="0055657A" w:rsidP="0055657A">
      <w:pPr>
        <w:jc w:val="both"/>
        <w:rPr>
          <w:sz w:val="26"/>
          <w:szCs w:val="26"/>
          <w:lang w:val="fr-FR"/>
        </w:rPr>
      </w:pPr>
      <w:r w:rsidRPr="0087498D">
        <w:rPr>
          <w:sz w:val="26"/>
          <w:szCs w:val="26"/>
          <w:lang w:val="fr-FR"/>
        </w:rPr>
        <w:t xml:space="preserve">Áp dụng định luật Bôi lơ mari ốt ta có:                        (0,25 đ)    </w:t>
      </w:r>
    </w:p>
    <w:p w:rsidR="0055657A" w:rsidRPr="0087498D" w:rsidRDefault="0055657A" w:rsidP="0055657A">
      <w:pPr>
        <w:jc w:val="both"/>
        <w:rPr>
          <w:sz w:val="26"/>
          <w:szCs w:val="26"/>
          <w:lang w:val="fr-FR"/>
        </w:rPr>
      </w:pPr>
      <w:r w:rsidRPr="0087498D">
        <w:rPr>
          <w:sz w:val="26"/>
          <w:szCs w:val="26"/>
          <w:lang w:val="fr-FR"/>
        </w:rPr>
        <w:t>P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>V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 xml:space="preserve"> = P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>V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 xml:space="preserve">                                                                   (0,5 đ)</w:t>
      </w:r>
    </w:p>
    <w:p w:rsidR="0055657A" w:rsidRPr="0087498D" w:rsidRDefault="0055657A" w:rsidP="0055657A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fr-FR"/>
        </w:rPr>
      </w:pPr>
      <w:r w:rsidRPr="0087498D">
        <w:rPr>
          <w:sz w:val="26"/>
          <w:szCs w:val="26"/>
          <w:lang w:val="fr-FR"/>
        </w:rPr>
        <w:t>P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 xml:space="preserve"> = (P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>V</w:t>
      </w:r>
      <w:r w:rsidRPr="0087498D">
        <w:rPr>
          <w:sz w:val="26"/>
          <w:szCs w:val="26"/>
          <w:vertAlign w:val="subscript"/>
          <w:lang w:val="fr-FR"/>
        </w:rPr>
        <w:t>1</w:t>
      </w:r>
      <w:r w:rsidRPr="0087498D">
        <w:rPr>
          <w:sz w:val="26"/>
          <w:szCs w:val="26"/>
          <w:lang w:val="fr-FR"/>
        </w:rPr>
        <w:t>) : V</w:t>
      </w:r>
      <w:r w:rsidRPr="0087498D">
        <w:rPr>
          <w:sz w:val="26"/>
          <w:szCs w:val="26"/>
          <w:vertAlign w:val="subscript"/>
          <w:lang w:val="fr-FR"/>
        </w:rPr>
        <w:t>2</w:t>
      </w:r>
      <w:r w:rsidRPr="0087498D">
        <w:rPr>
          <w:sz w:val="26"/>
          <w:szCs w:val="26"/>
          <w:lang w:val="fr-FR"/>
        </w:rPr>
        <w:t xml:space="preserve"> = 3 : 1,5 = 2 Pa                         (0,5 đ)                                                                              </w:t>
      </w:r>
    </w:p>
    <w:p w:rsidR="0055657A" w:rsidRPr="0087498D" w:rsidRDefault="0055657A" w:rsidP="0055657A">
      <w:pPr>
        <w:jc w:val="both"/>
        <w:rPr>
          <w:i/>
          <w:sz w:val="26"/>
          <w:szCs w:val="26"/>
        </w:rPr>
      </w:pPr>
      <w:r w:rsidRPr="0087498D">
        <w:rPr>
          <w:sz w:val="26"/>
          <w:szCs w:val="26"/>
        </w:rPr>
        <w:t xml:space="preserve">                                                    </w:t>
      </w:r>
    </w:p>
    <w:p w:rsidR="009006DA" w:rsidRDefault="009006DA"/>
    <w:sectPr w:rsidR="009006DA" w:rsidSect="0090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B48"/>
    <w:multiLevelType w:val="hybridMultilevel"/>
    <w:tmpl w:val="C478BC2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64824"/>
    <w:multiLevelType w:val="hybridMultilevel"/>
    <w:tmpl w:val="F9503D4E"/>
    <w:lvl w:ilvl="0" w:tplc="BF1E78D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92CE8"/>
    <w:multiLevelType w:val="hybridMultilevel"/>
    <w:tmpl w:val="4B2EBB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D1D34"/>
    <w:multiLevelType w:val="hybridMultilevel"/>
    <w:tmpl w:val="9F10AF8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11839"/>
    <w:multiLevelType w:val="hybridMultilevel"/>
    <w:tmpl w:val="FAD2CF2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A2706"/>
    <w:multiLevelType w:val="hybridMultilevel"/>
    <w:tmpl w:val="9ABCA484"/>
    <w:lvl w:ilvl="0" w:tplc="06AC6B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657A"/>
    <w:rsid w:val="0046517A"/>
    <w:rsid w:val="0055657A"/>
    <w:rsid w:val="0090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7A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6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Nga</cp:lastModifiedBy>
  <cp:revision>1</cp:revision>
  <dcterms:created xsi:type="dcterms:W3CDTF">2014-03-26T07:56:00Z</dcterms:created>
  <dcterms:modified xsi:type="dcterms:W3CDTF">2014-03-26T07:57:00Z</dcterms:modified>
</cp:coreProperties>
</file>