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94" w:rsidRPr="0087498D" w:rsidRDefault="00C76694" w:rsidP="0087498D">
      <w:pPr>
        <w:spacing w:line="312" w:lineRule="auto"/>
        <w:jc w:val="center"/>
        <w:rPr>
          <w:b/>
          <w:sz w:val="28"/>
          <w:szCs w:val="28"/>
        </w:rPr>
      </w:pPr>
      <w:r w:rsidRPr="0087498D">
        <w:rPr>
          <w:b/>
          <w:sz w:val="28"/>
          <w:szCs w:val="28"/>
        </w:rPr>
        <w:t>ĐỀ THI CUỐI HỌC KỲ II NĂM HỌC 2013 – 2014</w:t>
      </w:r>
    </w:p>
    <w:p w:rsidR="00C76694" w:rsidRPr="00CD1127" w:rsidRDefault="00C76694" w:rsidP="0087498D">
      <w:pPr>
        <w:spacing w:line="312" w:lineRule="auto"/>
        <w:jc w:val="center"/>
        <w:rPr>
          <w:b/>
          <w:sz w:val="26"/>
          <w:szCs w:val="26"/>
          <w:lang w:val="vi-VN"/>
        </w:rPr>
      </w:pPr>
      <w:r w:rsidRPr="0087498D">
        <w:rPr>
          <w:b/>
          <w:sz w:val="26"/>
          <w:szCs w:val="26"/>
        </w:rPr>
        <w:t>Môn thi : Vật lý 1</w:t>
      </w:r>
      <w:r w:rsidR="00CD1127">
        <w:rPr>
          <w:b/>
          <w:sz w:val="26"/>
          <w:szCs w:val="26"/>
          <w:lang w:val="vi-VN"/>
        </w:rPr>
        <w:t>1</w:t>
      </w:r>
    </w:p>
    <w:p w:rsidR="00C76694" w:rsidRPr="00CD1127" w:rsidRDefault="00C76694" w:rsidP="0087498D">
      <w:pPr>
        <w:spacing w:line="312" w:lineRule="auto"/>
        <w:jc w:val="center"/>
        <w:rPr>
          <w:b/>
          <w:sz w:val="26"/>
          <w:szCs w:val="26"/>
          <w:lang w:val="vi-VN"/>
        </w:rPr>
      </w:pPr>
      <w:r w:rsidRPr="00CD1127">
        <w:rPr>
          <w:b/>
          <w:sz w:val="26"/>
          <w:szCs w:val="26"/>
          <w:lang w:val="vi-VN"/>
        </w:rPr>
        <w:t>Thời gian làm bài: 45 phút</w:t>
      </w:r>
    </w:p>
    <w:p w:rsidR="00C76694" w:rsidRPr="00CD1127" w:rsidRDefault="00B64EF8" w:rsidP="0087498D">
      <w:pPr>
        <w:spacing w:line="312" w:lineRule="auto"/>
        <w:jc w:val="both"/>
        <w:rPr>
          <w:b/>
          <w:sz w:val="26"/>
          <w:szCs w:val="26"/>
          <w:lang w:val="vi-VN"/>
        </w:rPr>
      </w:pPr>
      <w:r w:rsidRPr="00B64EF8"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5pt;margin-top:.55pt;width:51pt;height:22.45pt;z-index:251660288">
            <v:textbox>
              <w:txbxContent>
                <w:p w:rsidR="00C76694" w:rsidRPr="00E47CEE" w:rsidRDefault="00C76694" w:rsidP="00C76694">
                  <w:pPr>
                    <w:jc w:val="center"/>
                    <w:rPr>
                      <w:b/>
                      <w:sz w:val="26"/>
                    </w:rPr>
                  </w:pPr>
                  <w:r w:rsidRPr="00E47CEE">
                    <w:rPr>
                      <w:b/>
                      <w:sz w:val="26"/>
                    </w:rPr>
                    <w:t>ĐỀ 1</w:t>
                  </w:r>
                </w:p>
                <w:p w:rsidR="00C76694" w:rsidRDefault="00C76694" w:rsidP="00C76694">
                  <w:pPr>
                    <w:jc w:val="center"/>
                  </w:pPr>
                </w:p>
              </w:txbxContent>
            </v:textbox>
          </v:shape>
        </w:pict>
      </w:r>
    </w:p>
    <w:p w:rsidR="00C76694" w:rsidRPr="00CD1127" w:rsidRDefault="00C76694" w:rsidP="0087498D">
      <w:pPr>
        <w:jc w:val="both"/>
        <w:rPr>
          <w:b/>
          <w:sz w:val="26"/>
          <w:szCs w:val="26"/>
          <w:lang w:val="vi-VN"/>
        </w:rPr>
      </w:pPr>
    </w:p>
    <w:p w:rsidR="00CD1127" w:rsidRPr="00CD1127" w:rsidRDefault="00CD1127" w:rsidP="00CD1127">
      <w:pPr>
        <w:widowControl w:val="0"/>
        <w:autoSpaceDE w:val="0"/>
        <w:autoSpaceDN w:val="0"/>
        <w:adjustRightInd w:val="0"/>
        <w:jc w:val="both"/>
        <w:rPr>
          <w:lang w:val="vi-VN"/>
        </w:rPr>
      </w:pPr>
      <w:r w:rsidRPr="00CD1127">
        <w:rPr>
          <w:b/>
          <w:lang w:val="vi-VN"/>
        </w:rPr>
        <w:t>Câu 1:</w:t>
      </w:r>
      <w:r w:rsidRPr="00CD1127">
        <w:rPr>
          <w:lang w:val="vi-VN"/>
        </w:rPr>
        <w:t xml:space="preserve"> (1,5 điểm)</w:t>
      </w:r>
    </w:p>
    <w:p w:rsidR="00CD1127" w:rsidRPr="00CD1127" w:rsidRDefault="00CD1127" w:rsidP="00CD1127">
      <w:pPr>
        <w:widowControl w:val="0"/>
        <w:autoSpaceDE w:val="0"/>
        <w:autoSpaceDN w:val="0"/>
        <w:adjustRightInd w:val="0"/>
        <w:ind w:firstLine="567"/>
        <w:jc w:val="both"/>
        <w:rPr>
          <w:lang w:val="vi-VN"/>
        </w:rPr>
      </w:pPr>
      <w:r w:rsidRPr="00CD1127">
        <w:rPr>
          <w:lang w:val="vi-VN"/>
        </w:rPr>
        <w:t xml:space="preserve">Chiết suất tuyệt đối:  định nghĩa, viết biểu thức và chú thích. </w:t>
      </w:r>
    </w:p>
    <w:p w:rsidR="00CD1127" w:rsidRPr="00CD1127" w:rsidRDefault="00CD1127" w:rsidP="00CD1127">
      <w:pPr>
        <w:widowControl w:val="0"/>
        <w:autoSpaceDE w:val="0"/>
        <w:autoSpaceDN w:val="0"/>
        <w:adjustRightInd w:val="0"/>
        <w:jc w:val="both"/>
        <w:rPr>
          <w:lang w:val="vi-VN"/>
        </w:rPr>
      </w:pPr>
      <w:r w:rsidRPr="00CD1127">
        <w:rPr>
          <w:b/>
          <w:lang w:val="vi-VN"/>
        </w:rPr>
        <w:t>Câu 2:</w:t>
      </w:r>
      <w:r w:rsidRPr="00CD1127">
        <w:rPr>
          <w:lang w:val="vi-VN"/>
        </w:rPr>
        <w:t xml:space="preserve"> (1,5 điểm)</w:t>
      </w:r>
    </w:p>
    <w:p w:rsidR="00CD1127" w:rsidRPr="00CD1127" w:rsidRDefault="00CD1127" w:rsidP="00CD1127">
      <w:pPr>
        <w:widowControl w:val="0"/>
        <w:autoSpaceDE w:val="0"/>
        <w:autoSpaceDN w:val="0"/>
        <w:adjustRightInd w:val="0"/>
        <w:ind w:firstLine="567"/>
        <w:jc w:val="both"/>
        <w:rPr>
          <w:lang w:val="vi-VN"/>
        </w:rPr>
      </w:pPr>
      <w:r w:rsidRPr="00CD1127">
        <w:rPr>
          <w:lang w:val="vi-VN"/>
        </w:rPr>
        <w:t xml:space="preserve"> Nêu điều kiện để có phản xạ toàn phần và viết công thức xác định góc i</w:t>
      </w:r>
      <w:r w:rsidRPr="00CD1127">
        <w:rPr>
          <w:vertAlign w:val="subscript"/>
          <w:lang w:val="vi-VN"/>
        </w:rPr>
        <w:t>gh</w:t>
      </w:r>
      <w:r w:rsidRPr="00CD1127">
        <w:rPr>
          <w:lang w:val="vi-VN"/>
        </w:rPr>
        <w:t xml:space="preserve"> ( ghi rõ các đại lượng trong công thức).</w:t>
      </w:r>
    </w:p>
    <w:p w:rsidR="00CD1127" w:rsidRPr="00CD1127" w:rsidRDefault="00CD1127" w:rsidP="00CD1127">
      <w:pPr>
        <w:widowControl w:val="0"/>
        <w:autoSpaceDE w:val="0"/>
        <w:autoSpaceDN w:val="0"/>
        <w:adjustRightInd w:val="0"/>
        <w:jc w:val="both"/>
        <w:rPr>
          <w:lang w:val="vi-VN"/>
        </w:rPr>
      </w:pPr>
      <w:r w:rsidRPr="00CD1127">
        <w:rPr>
          <w:b/>
          <w:lang w:val="vi-VN"/>
        </w:rPr>
        <w:t>Câu 3:</w:t>
      </w:r>
      <w:r w:rsidRPr="00CD1127">
        <w:rPr>
          <w:lang w:val="vi-VN"/>
        </w:rPr>
        <w:t xml:space="preserve"> (1 điểm)</w:t>
      </w:r>
    </w:p>
    <w:p w:rsidR="00CD1127" w:rsidRPr="00CD1127" w:rsidRDefault="00CD1127" w:rsidP="00CD1127">
      <w:pPr>
        <w:widowControl w:val="0"/>
        <w:autoSpaceDE w:val="0"/>
        <w:autoSpaceDN w:val="0"/>
        <w:adjustRightInd w:val="0"/>
        <w:ind w:firstLine="567"/>
        <w:jc w:val="both"/>
        <w:rPr>
          <w:lang w:val="vi-VN"/>
        </w:rPr>
      </w:pPr>
      <w:r w:rsidRPr="00CD1127">
        <w:rPr>
          <w:lang w:val="vi-VN"/>
        </w:rPr>
        <w:t>Định nghĩa hiện tượng khúc xạ ánh sáng.</w:t>
      </w:r>
    </w:p>
    <w:p w:rsidR="00CD1127" w:rsidRPr="00F1289C" w:rsidRDefault="00CD1127" w:rsidP="00CD1127">
      <w:pPr>
        <w:rPr>
          <w:lang w:val="vi-VN"/>
        </w:rPr>
      </w:pPr>
      <w:r w:rsidRPr="00F1289C">
        <w:rPr>
          <w:b/>
          <w:lang w:val="vi-VN"/>
        </w:rPr>
        <w:t>Câu 4:</w:t>
      </w:r>
      <w:r w:rsidRPr="00F1289C">
        <w:rPr>
          <w:lang w:val="vi-VN"/>
        </w:rPr>
        <w:t xml:space="preserve"> (2 điểm)</w:t>
      </w:r>
    </w:p>
    <w:p w:rsidR="00CD1127" w:rsidRPr="00F1289C" w:rsidRDefault="00CD1127" w:rsidP="00CD1127">
      <w:pPr>
        <w:widowControl w:val="0"/>
        <w:autoSpaceDE w:val="0"/>
        <w:autoSpaceDN w:val="0"/>
        <w:adjustRightInd w:val="0"/>
        <w:ind w:firstLine="567"/>
        <w:jc w:val="both"/>
        <w:rPr>
          <w:lang w:val="vi-VN"/>
        </w:rPr>
      </w:pPr>
      <w:r w:rsidRPr="00F1289C">
        <w:rPr>
          <w:lang w:val="vi-VN"/>
        </w:rPr>
        <w:t>Một chùm tia sáng hẹp từ thủy tinh đi ra không khí dưới góc tới 30</w:t>
      </w:r>
      <w:r w:rsidRPr="00F1289C">
        <w:rPr>
          <w:vertAlign w:val="superscript"/>
          <w:lang w:val="vi-VN"/>
        </w:rPr>
        <w:t>o</w:t>
      </w:r>
      <w:r w:rsidRPr="00F1289C">
        <w:rPr>
          <w:lang w:val="vi-VN"/>
        </w:rPr>
        <w:t xml:space="preserve">. Một phần ánh sáng bị phản xạ, một phần bị khúc xạ. Biết thủy tinh có chiết suất là </w:t>
      </w:r>
      <w:r w:rsidRPr="00283112">
        <w:rPr>
          <w:position w:val="-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457781269" r:id="rId8"/>
        </w:object>
      </w:r>
      <w:r w:rsidRPr="00F1289C">
        <w:rPr>
          <w:lang w:val="vi-VN"/>
        </w:rPr>
        <w:t>. Tính góc hợp bởi tia phản xạ và tia khúc xạ. Vẽ hình.</w:t>
      </w:r>
    </w:p>
    <w:p w:rsidR="00CD1127" w:rsidRPr="00F1289C" w:rsidRDefault="00CD1127" w:rsidP="00CD1127">
      <w:pPr>
        <w:rPr>
          <w:lang w:val="vi-VN"/>
        </w:rPr>
      </w:pPr>
      <w:r w:rsidRPr="00F1289C">
        <w:rPr>
          <w:b/>
          <w:lang w:val="vi-VN"/>
        </w:rPr>
        <w:t>Câu 5:</w:t>
      </w:r>
      <w:r w:rsidRPr="00F1289C">
        <w:rPr>
          <w:lang w:val="vi-VN"/>
        </w:rPr>
        <w:t xml:space="preserve"> (3 điểm)</w:t>
      </w:r>
    </w:p>
    <w:p w:rsidR="00CD1127" w:rsidRPr="00F1289C" w:rsidRDefault="00CD1127" w:rsidP="00CD1127">
      <w:pPr>
        <w:ind w:firstLine="567"/>
        <w:rPr>
          <w:lang w:val="vi-VN"/>
        </w:rPr>
      </w:pPr>
      <w:r w:rsidRPr="00F1289C">
        <w:rPr>
          <w:lang w:val="vi-VN"/>
        </w:rPr>
        <w:t xml:space="preserve">Một vật sáng AB = 2cm đặt vuông góc trục chính, ở trước một thấu kính hội tụ  L có tiêu cự 30cm. </w:t>
      </w:r>
    </w:p>
    <w:p w:rsidR="00CD1127" w:rsidRPr="00F1289C" w:rsidRDefault="00CD1127" w:rsidP="00CD1127">
      <w:pPr>
        <w:rPr>
          <w:lang w:val="vi-VN"/>
        </w:rPr>
      </w:pPr>
      <w:r w:rsidRPr="00F1289C">
        <w:rPr>
          <w:lang w:val="vi-VN"/>
        </w:rPr>
        <w:t>a/  Ban đầu vật AB đặt trước thấu kính một đoạn 20cm. Tìm vị trí, tính chất (thật, ảo), chiều và độ lớn của ảnh A</w:t>
      </w:r>
      <w:r w:rsidRPr="00F1289C">
        <w:rPr>
          <w:vertAlign w:val="subscript"/>
          <w:lang w:val="vi-VN"/>
        </w:rPr>
        <w:t>1</w:t>
      </w:r>
      <w:r w:rsidRPr="00F1289C">
        <w:rPr>
          <w:lang w:val="vi-VN"/>
        </w:rPr>
        <w:t>B</w:t>
      </w:r>
      <w:r w:rsidRPr="00F1289C">
        <w:rPr>
          <w:vertAlign w:val="subscript"/>
          <w:lang w:val="vi-VN"/>
        </w:rPr>
        <w:t>1</w:t>
      </w:r>
      <w:r w:rsidRPr="00F1289C">
        <w:rPr>
          <w:lang w:val="vi-VN"/>
        </w:rPr>
        <w:t xml:space="preserve">. Vẽ hình. </w:t>
      </w:r>
    </w:p>
    <w:p w:rsidR="00CD1127" w:rsidRPr="00F1289C" w:rsidRDefault="00CD1127" w:rsidP="00CD1127">
      <w:pPr>
        <w:rPr>
          <w:lang w:val="vi-VN"/>
        </w:rPr>
      </w:pPr>
      <w:r w:rsidRPr="00F1289C">
        <w:rPr>
          <w:lang w:val="vi-VN"/>
        </w:rPr>
        <w:t>b/ Giữ nguyên vị trí của thấu kính L. Tìm hướng và quãng đường dời vật để có ảnh A</w:t>
      </w:r>
      <w:r w:rsidRPr="00F1289C">
        <w:rPr>
          <w:vertAlign w:val="subscript"/>
          <w:lang w:val="vi-VN"/>
        </w:rPr>
        <w:t>2</w:t>
      </w:r>
      <w:r w:rsidRPr="00F1289C">
        <w:rPr>
          <w:lang w:val="vi-VN"/>
        </w:rPr>
        <w:t>B</w:t>
      </w:r>
      <w:r w:rsidRPr="00F1289C">
        <w:rPr>
          <w:vertAlign w:val="subscript"/>
          <w:lang w:val="vi-VN"/>
        </w:rPr>
        <w:t>2</w:t>
      </w:r>
      <w:r w:rsidRPr="00F1289C">
        <w:rPr>
          <w:lang w:val="vi-VN"/>
        </w:rPr>
        <w:t xml:space="preserve"> cao bằng  </w:t>
      </w:r>
      <w:r w:rsidRPr="00283112">
        <w:rPr>
          <w:position w:val="-24"/>
        </w:rPr>
        <w:object w:dxaOrig="220" w:dyaOrig="620">
          <v:shape id="_x0000_i1026" type="#_x0000_t75" style="width:11.25pt;height:31.5pt" o:ole="">
            <v:imagedata r:id="rId9" o:title=""/>
          </v:shape>
          <o:OLEObject Type="Embed" ProgID="Equation.3" ShapeID="_x0000_i1026" DrawAspect="Content" ObjectID="_1457781270" r:id="rId10"/>
        </w:object>
      </w:r>
      <w:r w:rsidRPr="00F1289C">
        <w:rPr>
          <w:position w:val="-8"/>
          <w:lang w:val="vi-VN"/>
        </w:rPr>
        <w:t xml:space="preserve"> </w:t>
      </w:r>
      <w:r w:rsidRPr="00F1289C">
        <w:rPr>
          <w:lang w:val="vi-VN"/>
        </w:rPr>
        <w:t>vật</w:t>
      </w:r>
    </w:p>
    <w:p w:rsidR="00CD1127" w:rsidRPr="00F1289C" w:rsidRDefault="00CD1127" w:rsidP="00CD1127">
      <w:pPr>
        <w:rPr>
          <w:lang w:val="vi-VN"/>
        </w:rPr>
      </w:pPr>
      <w:r w:rsidRPr="00F1289C">
        <w:rPr>
          <w:b/>
          <w:lang w:val="vi-VN"/>
        </w:rPr>
        <w:t>Câu 6:</w:t>
      </w:r>
      <w:r w:rsidRPr="00F1289C">
        <w:rPr>
          <w:lang w:val="vi-VN"/>
        </w:rPr>
        <w:t xml:space="preserve"> (1 điểm)</w:t>
      </w:r>
    </w:p>
    <w:p w:rsidR="00CD1127" w:rsidRDefault="00CD1127" w:rsidP="00CD1127">
      <w:pPr>
        <w:ind w:firstLine="567"/>
        <w:jc w:val="both"/>
        <w:rPr>
          <w:lang w:val="vi-VN"/>
        </w:rPr>
      </w:pPr>
      <w:r w:rsidRPr="00F1289C">
        <w:rPr>
          <w:lang w:val="vi-VN"/>
        </w:rPr>
        <w:t>Cho xy là trục chính của thấu kính, S’ là ảnh của điểm sáng S qua thấu kính . Chỉ bằng phép vẽ, hãy xác định : loại thấu kính, vị trí quang tâm O, tiêu điểm F, F’ trên trục chính của thấu kính</w:t>
      </w:r>
      <w:r>
        <w:rPr>
          <w:lang w:val="vi-VN"/>
        </w:rPr>
        <w:t>.</w:t>
      </w:r>
    </w:p>
    <w:p w:rsidR="00CD1127" w:rsidRDefault="00CD1127" w:rsidP="00CD1127">
      <w:pPr>
        <w:ind w:firstLine="567"/>
        <w:jc w:val="both"/>
        <w:rPr>
          <w:lang w:val="vi-VN"/>
        </w:rPr>
      </w:pPr>
    </w:p>
    <w:p w:rsidR="00CD1127" w:rsidRDefault="00B64EF8" w:rsidP="00CD1127">
      <w:pPr>
        <w:ind w:firstLine="567"/>
        <w:jc w:val="both"/>
        <w:rPr>
          <w:lang w:val="vi-VN"/>
        </w:rPr>
      </w:pPr>
      <w:r>
        <w:rPr>
          <w:noProof/>
          <w:lang w:val="vi-VN" w:eastAsia="vi-VN"/>
        </w:rPr>
        <w:pict>
          <v:group id="_x0000_s1037" style="position:absolute;left:0;text-align:left;margin-left:128.7pt;margin-top:5.05pt;width:250.8pt;height:77.95pt;z-index:251674624" coordorigin="3425,9359" coordsize="5016,155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772;top:10674;width:4153;height:0" o:connectortype="straight" o:regroupid="1" strokeweight="1pt"/>
            <v:oval id="_x0000_s1031" style="position:absolute;left:4940;top:9890;width:71;height:71" o:regroupid="1" fillcolor="black"/>
            <v:oval id="_x0000_s1032" style="position:absolute;left:3954;top:9487;width:71;height:71" o:regroupid="1" fillcolor="black"/>
            <v:shape id="_x0000_s1033" type="#_x0000_t202" style="position:absolute;left:3582;top:9359;width:565;height:463" o:regroupid="1" filled="f" stroked="f">
              <v:textbox style="mso-next-textbox:#_x0000_s1033">
                <w:txbxContent>
                  <w:p w:rsidR="00906AFF" w:rsidRDefault="00906AFF" w:rsidP="00906AFF">
                    <w:r>
                      <w:t>S’</w:t>
                    </w:r>
                  </w:p>
                </w:txbxContent>
              </v:textbox>
            </v:shape>
            <v:shape id="_x0000_s1034" type="#_x0000_t202" style="position:absolute;left:3425;top:10455;width:565;height:463" o:regroupid="1" filled="f" stroked="f">
              <v:textbox style="mso-next-textbox:#_x0000_s1034">
                <w:txbxContent>
                  <w:p w:rsidR="00906AFF" w:rsidRDefault="00906AFF" w:rsidP="00906AFF">
                    <w:r>
                      <w:t>x</w:t>
                    </w:r>
                  </w:p>
                </w:txbxContent>
              </v:textbox>
            </v:shape>
            <v:shape id="_x0000_s1035" type="#_x0000_t202" style="position:absolute;left:7876;top:10449;width:565;height:463" o:regroupid="1" filled="f" stroked="f">
              <v:textbox style="mso-next-textbox:#_x0000_s1035">
                <w:txbxContent>
                  <w:p w:rsidR="00906AFF" w:rsidRDefault="00906AFF" w:rsidP="00906AFF">
                    <w:r>
                      <w:t>y</w:t>
                    </w:r>
                  </w:p>
                </w:txbxContent>
              </v:textbox>
            </v:shape>
            <v:shape id="_x0000_s1036" type="#_x0000_t202" style="position:absolute;left:4779;top:9497;width:565;height:463" o:regroupid="1" filled="f" stroked="f">
              <v:textbox style="mso-next-textbox:#_x0000_s1036">
                <w:txbxContent>
                  <w:p w:rsidR="00906AFF" w:rsidRDefault="00906AFF" w:rsidP="00906AFF">
                    <w:r>
                      <w:t>S</w:t>
                    </w:r>
                  </w:p>
                </w:txbxContent>
              </v:textbox>
            </v:shape>
          </v:group>
        </w:pict>
      </w:r>
    </w:p>
    <w:p w:rsidR="00CD1127" w:rsidRDefault="00CD1127" w:rsidP="00CD1127">
      <w:pPr>
        <w:ind w:firstLine="567"/>
        <w:jc w:val="both"/>
        <w:rPr>
          <w:lang w:val="vi-VN"/>
        </w:rPr>
      </w:pPr>
    </w:p>
    <w:p w:rsidR="00CD1127" w:rsidRDefault="00CD1127" w:rsidP="00CD1127">
      <w:pPr>
        <w:ind w:firstLine="567"/>
        <w:jc w:val="both"/>
        <w:rPr>
          <w:lang w:val="vi-VN"/>
        </w:rPr>
      </w:pPr>
    </w:p>
    <w:p w:rsidR="00CD1127" w:rsidRDefault="00CD1127" w:rsidP="00CD1127">
      <w:pPr>
        <w:ind w:firstLine="567"/>
        <w:jc w:val="both"/>
        <w:rPr>
          <w:lang w:val="vi-VN"/>
        </w:rPr>
      </w:pPr>
    </w:p>
    <w:p w:rsidR="00CD1127" w:rsidRDefault="00CD1127" w:rsidP="00CD1127">
      <w:pPr>
        <w:ind w:firstLine="567"/>
        <w:jc w:val="both"/>
        <w:rPr>
          <w:lang w:val="vi-VN"/>
        </w:rPr>
      </w:pPr>
    </w:p>
    <w:p w:rsidR="002D71F4" w:rsidRPr="0087498D" w:rsidRDefault="002D71F4" w:rsidP="00CD1127">
      <w:pPr>
        <w:ind w:firstLine="567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87498D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</w:p>
    <w:p w:rsidR="00C76694" w:rsidRPr="0087498D" w:rsidRDefault="00C76694" w:rsidP="0087498D">
      <w:pPr>
        <w:ind w:left="360"/>
        <w:jc w:val="both"/>
        <w:rPr>
          <w:sz w:val="26"/>
          <w:szCs w:val="26"/>
          <w:lang w:val="pt-BR"/>
        </w:rPr>
      </w:pPr>
    </w:p>
    <w:p w:rsidR="00C76694" w:rsidRPr="0087498D" w:rsidRDefault="00C76694" w:rsidP="00EC52DB">
      <w:pPr>
        <w:tabs>
          <w:tab w:val="left" w:pos="90"/>
        </w:tabs>
        <w:spacing w:line="312" w:lineRule="auto"/>
        <w:jc w:val="center"/>
        <w:rPr>
          <w:b/>
          <w:sz w:val="26"/>
          <w:szCs w:val="26"/>
          <w:lang w:val="pt-BR"/>
        </w:rPr>
      </w:pPr>
      <w:r w:rsidRPr="0087498D">
        <w:rPr>
          <w:b/>
          <w:sz w:val="26"/>
          <w:szCs w:val="26"/>
          <w:lang w:val="pt-BR"/>
        </w:rPr>
        <w:t>---------Hết---------</w:t>
      </w:r>
    </w:p>
    <w:p w:rsidR="00EC52DB" w:rsidRDefault="0087498D" w:rsidP="00EC52DB">
      <w:pPr>
        <w:jc w:val="both"/>
        <w:rPr>
          <w:b/>
          <w:sz w:val="26"/>
          <w:szCs w:val="26"/>
          <w:lang w:val="pt-BR"/>
        </w:rPr>
      </w:pPr>
      <w:r w:rsidRPr="0087498D">
        <w:rPr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10119995</wp:posOffset>
            </wp:positionV>
            <wp:extent cx="6953250" cy="554355"/>
            <wp:effectExtent l="19050" t="0" r="0" b="0"/>
            <wp:wrapNone/>
            <wp:docPr id="23" name="Picture 2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titl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2DB" w:rsidRDefault="00EC52DB">
      <w:pPr>
        <w:spacing w:after="20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:rsidR="00C76694" w:rsidRPr="00EC52DB" w:rsidRDefault="00C76694" w:rsidP="00EC52DB">
      <w:pPr>
        <w:jc w:val="center"/>
        <w:rPr>
          <w:b/>
          <w:sz w:val="28"/>
          <w:szCs w:val="28"/>
          <w:lang w:val="pt-BR"/>
        </w:rPr>
      </w:pPr>
      <w:r w:rsidRPr="00EC52DB">
        <w:rPr>
          <w:b/>
          <w:sz w:val="28"/>
          <w:szCs w:val="28"/>
          <w:lang w:val="pt-BR"/>
        </w:rPr>
        <w:lastRenderedPageBreak/>
        <w:t>ĐỀ THI CUỐI HỌC KỲ II</w:t>
      </w:r>
      <w:r w:rsidR="00727DDE" w:rsidRPr="00EC52DB">
        <w:rPr>
          <w:b/>
          <w:sz w:val="28"/>
          <w:szCs w:val="28"/>
          <w:lang w:val="pt-BR"/>
        </w:rPr>
        <w:t xml:space="preserve"> NĂM HỌC 2013 – 2014</w:t>
      </w:r>
    </w:p>
    <w:p w:rsidR="00C76694" w:rsidRPr="00721D94" w:rsidRDefault="00C76694" w:rsidP="0087498D">
      <w:pPr>
        <w:spacing w:line="312" w:lineRule="auto"/>
        <w:jc w:val="center"/>
        <w:rPr>
          <w:b/>
          <w:sz w:val="26"/>
          <w:szCs w:val="26"/>
          <w:lang w:val="vi-VN"/>
        </w:rPr>
      </w:pPr>
      <w:r w:rsidRPr="0087498D">
        <w:rPr>
          <w:b/>
          <w:sz w:val="26"/>
          <w:szCs w:val="26"/>
          <w:lang w:val="pt-BR"/>
        </w:rPr>
        <w:t>Môn thi : Vật lý 1</w:t>
      </w:r>
      <w:r w:rsidR="00721D94">
        <w:rPr>
          <w:b/>
          <w:sz w:val="26"/>
          <w:szCs w:val="26"/>
          <w:lang w:val="vi-VN"/>
        </w:rPr>
        <w:t>1</w:t>
      </w:r>
    </w:p>
    <w:p w:rsidR="00C76694" w:rsidRPr="0087498D" w:rsidRDefault="00B64EF8" w:rsidP="0087498D">
      <w:pPr>
        <w:spacing w:line="312" w:lineRule="auto"/>
        <w:jc w:val="center"/>
        <w:rPr>
          <w:b/>
          <w:sz w:val="26"/>
          <w:szCs w:val="26"/>
          <w:lang w:val="pt-BR"/>
        </w:rPr>
      </w:pPr>
      <w:r w:rsidRPr="00B64EF8">
        <w:rPr>
          <w:b/>
          <w:noProof/>
          <w:sz w:val="26"/>
          <w:szCs w:val="26"/>
        </w:rPr>
        <w:pict>
          <v:shape id="_x0000_s1027" type="#_x0000_t202" style="position:absolute;left:0;text-align:left;margin-left:-1.5pt;margin-top:19pt;width:51pt;height:22.45pt;z-index:251661312">
            <v:textbox>
              <w:txbxContent>
                <w:p w:rsidR="00C76694" w:rsidRPr="00E47CEE" w:rsidRDefault="00C76694" w:rsidP="00C76694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ĐỀ 2</w:t>
                  </w:r>
                </w:p>
                <w:p w:rsidR="00C76694" w:rsidRDefault="00C76694" w:rsidP="00C76694">
                  <w:pPr>
                    <w:jc w:val="center"/>
                  </w:pPr>
                </w:p>
              </w:txbxContent>
            </v:textbox>
          </v:shape>
        </w:pict>
      </w:r>
      <w:r w:rsidR="00C76694" w:rsidRPr="0087498D">
        <w:rPr>
          <w:b/>
          <w:sz w:val="26"/>
          <w:szCs w:val="26"/>
          <w:lang w:val="pt-BR"/>
        </w:rPr>
        <w:t>Thời gian làm bài: 45 phút</w:t>
      </w:r>
    </w:p>
    <w:p w:rsidR="00C76694" w:rsidRPr="0087498D" w:rsidRDefault="00C76694" w:rsidP="00EC52DB">
      <w:pPr>
        <w:spacing w:line="312" w:lineRule="auto"/>
        <w:jc w:val="both"/>
        <w:rPr>
          <w:b/>
          <w:sz w:val="26"/>
          <w:szCs w:val="26"/>
          <w:lang w:val="pt-BR"/>
        </w:rPr>
      </w:pPr>
    </w:p>
    <w:p w:rsidR="00C76694" w:rsidRPr="0087498D" w:rsidRDefault="00C76694" w:rsidP="0087498D">
      <w:pPr>
        <w:jc w:val="both"/>
        <w:rPr>
          <w:b/>
          <w:sz w:val="26"/>
          <w:szCs w:val="26"/>
          <w:lang w:val="pt-BR"/>
        </w:rPr>
      </w:pPr>
    </w:p>
    <w:p w:rsidR="00721D94" w:rsidRPr="00721D94" w:rsidRDefault="00721D94" w:rsidP="00721D94">
      <w:pPr>
        <w:widowControl w:val="0"/>
        <w:autoSpaceDE w:val="0"/>
        <w:autoSpaceDN w:val="0"/>
        <w:adjustRightInd w:val="0"/>
        <w:jc w:val="both"/>
        <w:rPr>
          <w:lang w:val="pt-BR"/>
        </w:rPr>
      </w:pPr>
      <w:r w:rsidRPr="00721D94">
        <w:rPr>
          <w:b/>
          <w:lang w:val="pt-BR"/>
        </w:rPr>
        <w:t xml:space="preserve">Câu 1: </w:t>
      </w:r>
      <w:r w:rsidRPr="00721D94">
        <w:rPr>
          <w:lang w:val="pt-BR"/>
        </w:rPr>
        <w:t>(1,5 điểm)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ind w:firstLine="567"/>
        <w:jc w:val="both"/>
        <w:rPr>
          <w:lang w:val="pt-BR"/>
        </w:rPr>
      </w:pPr>
      <w:r w:rsidRPr="00721D94">
        <w:rPr>
          <w:lang w:val="pt-BR"/>
        </w:rPr>
        <w:t xml:space="preserve">Từ thông: định nghĩa, viết biểu thức và chú thích. 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jc w:val="both"/>
        <w:rPr>
          <w:lang w:val="pt-BR"/>
        </w:rPr>
      </w:pPr>
      <w:r w:rsidRPr="00721D94">
        <w:rPr>
          <w:b/>
          <w:lang w:val="pt-BR"/>
        </w:rPr>
        <w:t>Câu 2:</w:t>
      </w:r>
      <w:r w:rsidRPr="00721D94">
        <w:rPr>
          <w:lang w:val="pt-BR"/>
        </w:rPr>
        <w:t xml:space="preserve"> (1,5 điểm)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ind w:firstLine="567"/>
        <w:jc w:val="both"/>
        <w:rPr>
          <w:lang w:val="pt-BR"/>
        </w:rPr>
      </w:pPr>
      <w:r w:rsidRPr="00721D94">
        <w:rPr>
          <w:lang w:val="pt-BR"/>
        </w:rPr>
        <w:t xml:space="preserve">Phát biểu định luật khúc xạ ánh sáng. Viết biểu thức của định luật. 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jc w:val="both"/>
        <w:rPr>
          <w:lang w:val="pt-BR"/>
        </w:rPr>
      </w:pPr>
      <w:r w:rsidRPr="00721D94">
        <w:rPr>
          <w:b/>
          <w:lang w:val="pt-BR"/>
        </w:rPr>
        <w:t>Câu 3:</w:t>
      </w:r>
      <w:r w:rsidRPr="00721D94">
        <w:rPr>
          <w:lang w:val="pt-BR"/>
        </w:rPr>
        <w:t xml:space="preserve"> (1 điểm)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ind w:firstLine="567"/>
        <w:jc w:val="both"/>
        <w:rPr>
          <w:lang w:val="pt-BR"/>
        </w:rPr>
      </w:pPr>
      <w:r w:rsidRPr="00721D94">
        <w:rPr>
          <w:lang w:val="pt-BR"/>
        </w:rPr>
        <w:t>Định nghĩa hiện tượng phản xạ toàn phần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jc w:val="both"/>
        <w:rPr>
          <w:lang w:val="pt-BR"/>
        </w:rPr>
      </w:pPr>
      <w:r w:rsidRPr="00721D94">
        <w:rPr>
          <w:b/>
          <w:lang w:val="pt-BR"/>
        </w:rPr>
        <w:t>Câu 4:</w:t>
      </w:r>
      <w:r w:rsidRPr="00721D94">
        <w:rPr>
          <w:lang w:val="pt-BR"/>
        </w:rPr>
        <w:t xml:space="preserve"> (2 điểm)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ind w:firstLine="567"/>
        <w:jc w:val="both"/>
        <w:rPr>
          <w:lang w:val="pt-BR"/>
        </w:rPr>
      </w:pPr>
      <w:r w:rsidRPr="00721D94">
        <w:rPr>
          <w:lang w:val="pt-BR"/>
        </w:rPr>
        <w:t>Một chùm tia sáng hẹp từ thủy tinh đi ra không khí dưới góc tới 30</w:t>
      </w:r>
      <w:r w:rsidRPr="00721D94">
        <w:rPr>
          <w:vertAlign w:val="superscript"/>
          <w:lang w:val="pt-BR"/>
        </w:rPr>
        <w:t>o</w:t>
      </w:r>
      <w:r w:rsidRPr="00721D94">
        <w:rPr>
          <w:lang w:val="pt-BR"/>
        </w:rPr>
        <w:t xml:space="preserve">. Một phần ánh sáng bị phản xạ, một phần bị khúc xạ. Biết thủy tinh có chiết suất là </w:t>
      </w:r>
      <w:r w:rsidRPr="00283112">
        <w:rPr>
          <w:position w:val="-6"/>
        </w:rPr>
        <w:object w:dxaOrig="380" w:dyaOrig="340">
          <v:shape id="_x0000_i1027" type="#_x0000_t75" style="width:18.75pt;height:16.5pt" o:ole="">
            <v:imagedata r:id="rId12" o:title=""/>
          </v:shape>
          <o:OLEObject Type="Embed" ProgID="Equation.DSMT4" ShapeID="_x0000_i1027" DrawAspect="Content" ObjectID="_1457781271" r:id="rId13"/>
        </w:object>
      </w:r>
      <w:r w:rsidRPr="00721D94">
        <w:rPr>
          <w:lang w:val="pt-BR"/>
        </w:rPr>
        <w:t>. Tính góc hợp bởi tia phản xạ và tia khúc xạ. Vẽ hình.</w:t>
      </w:r>
    </w:p>
    <w:p w:rsidR="00721D94" w:rsidRPr="00721D94" w:rsidRDefault="00721D94" w:rsidP="00721D94">
      <w:pPr>
        <w:jc w:val="both"/>
        <w:rPr>
          <w:lang w:val="pt-BR"/>
        </w:rPr>
      </w:pPr>
      <w:r w:rsidRPr="00721D94">
        <w:rPr>
          <w:b/>
          <w:lang w:val="pt-BR"/>
        </w:rPr>
        <w:t>Câu 5:</w:t>
      </w:r>
      <w:r w:rsidRPr="00721D94">
        <w:rPr>
          <w:lang w:val="pt-BR"/>
        </w:rPr>
        <w:t xml:space="preserve"> (3 điểm)</w:t>
      </w:r>
    </w:p>
    <w:p w:rsidR="00721D94" w:rsidRPr="00721D94" w:rsidRDefault="00721D94" w:rsidP="00721D94">
      <w:pPr>
        <w:widowControl w:val="0"/>
        <w:autoSpaceDE w:val="0"/>
        <w:autoSpaceDN w:val="0"/>
        <w:adjustRightInd w:val="0"/>
        <w:ind w:firstLine="567"/>
        <w:jc w:val="both"/>
        <w:rPr>
          <w:lang w:val="pt-BR"/>
        </w:rPr>
      </w:pPr>
      <w:r w:rsidRPr="00721D94">
        <w:rPr>
          <w:lang w:val="pt-BR"/>
        </w:rPr>
        <w:t xml:space="preserve">Một vật sáng AB = 2cm đặt vuông góc trục chính, ở trước một thấu kính hội tụ  L có tiêu cự 20cm. </w:t>
      </w:r>
    </w:p>
    <w:p w:rsidR="00721D94" w:rsidRPr="00721D94" w:rsidRDefault="00721D94" w:rsidP="00721D94">
      <w:pPr>
        <w:jc w:val="both"/>
        <w:rPr>
          <w:lang w:val="pt-BR"/>
        </w:rPr>
      </w:pPr>
      <w:r w:rsidRPr="00721D94">
        <w:rPr>
          <w:lang w:val="pt-BR"/>
        </w:rPr>
        <w:t>a/  Ban đầu vật AB đặt trước thấu kính một đoạn 15cm. Tìm vị trí, tính chất (thật, ảo), chiều và độ lớn của ảnh A</w:t>
      </w:r>
      <w:r w:rsidRPr="00721D94">
        <w:rPr>
          <w:vertAlign w:val="subscript"/>
          <w:lang w:val="pt-BR"/>
        </w:rPr>
        <w:t>1</w:t>
      </w:r>
      <w:r w:rsidRPr="00721D94">
        <w:rPr>
          <w:lang w:val="pt-BR"/>
        </w:rPr>
        <w:t>B</w:t>
      </w:r>
      <w:r w:rsidRPr="00721D94">
        <w:rPr>
          <w:vertAlign w:val="subscript"/>
          <w:lang w:val="pt-BR"/>
        </w:rPr>
        <w:t>1</w:t>
      </w:r>
      <w:r w:rsidRPr="00721D94">
        <w:rPr>
          <w:lang w:val="pt-BR"/>
        </w:rPr>
        <w:t xml:space="preserve">. Vẽ hình. </w:t>
      </w:r>
    </w:p>
    <w:p w:rsidR="00721D94" w:rsidRPr="00721D94" w:rsidRDefault="00721D94" w:rsidP="00721D94">
      <w:pPr>
        <w:jc w:val="both"/>
        <w:rPr>
          <w:lang w:val="pt-BR"/>
        </w:rPr>
      </w:pPr>
      <w:r w:rsidRPr="00721D94">
        <w:rPr>
          <w:lang w:val="pt-BR"/>
        </w:rPr>
        <w:t>b/ Giữ nguyên vị trí của thấu kính L. Tìm hướng và quãng đường dời vật để có ảnh A</w:t>
      </w:r>
      <w:r w:rsidRPr="00721D94">
        <w:rPr>
          <w:vertAlign w:val="subscript"/>
          <w:lang w:val="pt-BR"/>
        </w:rPr>
        <w:t>2</w:t>
      </w:r>
      <w:r w:rsidRPr="00721D94">
        <w:rPr>
          <w:lang w:val="pt-BR"/>
        </w:rPr>
        <w:t>B</w:t>
      </w:r>
      <w:r w:rsidRPr="00721D94">
        <w:rPr>
          <w:vertAlign w:val="subscript"/>
          <w:lang w:val="pt-BR"/>
        </w:rPr>
        <w:t>2</w:t>
      </w:r>
      <w:r w:rsidRPr="00721D94">
        <w:rPr>
          <w:lang w:val="pt-BR"/>
        </w:rPr>
        <w:t xml:space="preserve"> cao bằng </w:t>
      </w:r>
      <w:r w:rsidRPr="00283112">
        <w:rPr>
          <w:position w:val="-24"/>
        </w:rPr>
        <w:object w:dxaOrig="240" w:dyaOrig="620">
          <v:shape id="_x0000_i1028" type="#_x0000_t75" style="width:12.75pt;height:31.5pt" o:ole="">
            <v:imagedata r:id="rId14" o:title=""/>
          </v:shape>
          <o:OLEObject Type="Embed" ProgID="Equation.3" ShapeID="_x0000_i1028" DrawAspect="Content" ObjectID="_1457781272" r:id="rId15"/>
        </w:object>
      </w:r>
      <w:r w:rsidRPr="00721D94">
        <w:rPr>
          <w:lang w:val="pt-BR"/>
        </w:rPr>
        <w:t xml:space="preserve"> vật.</w:t>
      </w:r>
    </w:p>
    <w:p w:rsidR="00721D94" w:rsidRPr="00721D94" w:rsidRDefault="00721D94" w:rsidP="00721D94">
      <w:pPr>
        <w:jc w:val="both"/>
        <w:rPr>
          <w:lang w:val="pt-BR"/>
        </w:rPr>
      </w:pPr>
      <w:r w:rsidRPr="00721D94">
        <w:rPr>
          <w:b/>
          <w:lang w:val="pt-BR"/>
        </w:rPr>
        <w:t>Câu 6:</w:t>
      </w:r>
      <w:r w:rsidRPr="00721D94">
        <w:rPr>
          <w:lang w:val="pt-BR"/>
        </w:rPr>
        <w:t xml:space="preserve"> (1 điểm)</w:t>
      </w:r>
    </w:p>
    <w:p w:rsidR="004437AD" w:rsidRPr="0087498D" w:rsidRDefault="00721D94" w:rsidP="00721D94">
      <w:pPr>
        <w:ind w:firstLine="567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721D94">
        <w:rPr>
          <w:lang w:val="pt-BR"/>
        </w:rPr>
        <w:t xml:space="preserve">Cho xy là trục chính của thấu kính, S’ là ảnh của điểm sáng S qua thấu kính . </w:t>
      </w:r>
      <w:r w:rsidRPr="00F1289C">
        <w:rPr>
          <w:lang w:val="pt-BR"/>
        </w:rPr>
        <w:t>Chỉ bằng phép vẽ, hãy xác định : loại thấu kính, vị trí quang tâm O, tiêu điểm F, F’ trên trục chính của thấu kính</w:t>
      </w:r>
      <w:r w:rsidR="004437AD" w:rsidRPr="0087498D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C76694" w:rsidRDefault="00C766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721D94" w:rsidRDefault="00B64EF8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 w:eastAsia="vi-VN"/>
        </w:rPr>
        <w:pict>
          <v:group id="_x0000_s1038" style="position:absolute;left:0;text-align:left;margin-left:136.2pt;margin-top:8.15pt;width:250.8pt;height:77.95pt;z-index:251675648" coordorigin="3650,8412" coordsize="5016,1559">
            <v:shape id="_x0000_s1039" type="#_x0000_t32" style="position:absolute;left:3997;top:9727;width:4153;height:0" o:connectortype="straight" strokeweight="1pt"/>
            <v:oval id="_x0000_s1040" style="position:absolute;left:5165;top:8943;width:71;height:71" fillcolor="black"/>
            <v:oval id="_x0000_s1041" style="position:absolute;left:4179;top:8540;width:71;height:71" fillcolor="black"/>
            <v:shape id="_x0000_s1042" type="#_x0000_t202" style="position:absolute;left:3764;top:8412;width:565;height:463" filled="f" stroked="f">
              <v:textbox style="mso-next-textbox:#_x0000_s1042">
                <w:txbxContent>
                  <w:p w:rsidR="00721D94" w:rsidRDefault="00721D94" w:rsidP="00721D94">
                    <w:r>
                      <w:t>S</w:t>
                    </w:r>
                  </w:p>
                  <w:p w:rsidR="00721D94" w:rsidRDefault="00721D94" w:rsidP="00721D94"/>
                </w:txbxContent>
              </v:textbox>
            </v:shape>
            <v:shape id="_x0000_s1043" type="#_x0000_t202" style="position:absolute;left:3650;top:9508;width:565;height:463" filled="f" stroked="f">
              <v:textbox style="mso-next-textbox:#_x0000_s1043">
                <w:txbxContent>
                  <w:p w:rsidR="00721D94" w:rsidRDefault="00721D94" w:rsidP="00721D94">
                    <w:r>
                      <w:t>x</w:t>
                    </w:r>
                  </w:p>
                </w:txbxContent>
              </v:textbox>
            </v:shape>
            <v:shape id="_x0000_s1044" type="#_x0000_t202" style="position:absolute;left:8101;top:9502;width:565;height:463" filled="f" stroked="f">
              <v:textbox style="mso-next-textbox:#_x0000_s1044">
                <w:txbxContent>
                  <w:p w:rsidR="00721D94" w:rsidRDefault="00721D94" w:rsidP="00721D94">
                    <w:r>
                      <w:t>y</w:t>
                    </w:r>
                  </w:p>
                </w:txbxContent>
              </v:textbox>
            </v:shape>
            <v:shape id="_x0000_s1045" type="#_x0000_t202" style="position:absolute;left:5004;top:8550;width:565;height:463" filled="f" stroked="f">
              <v:textbox style="mso-next-textbox:#_x0000_s1045">
                <w:txbxContent>
                  <w:p w:rsidR="00721D94" w:rsidRDefault="00721D94" w:rsidP="00721D94">
                    <w:r>
                      <w:t>S’</w:t>
                    </w:r>
                  </w:p>
                </w:txbxContent>
              </v:textbox>
            </v:shape>
          </v:group>
        </w:pict>
      </w:r>
    </w:p>
    <w:p w:rsidR="00721D94" w:rsidRDefault="00721D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721D94" w:rsidRDefault="00721D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721D94" w:rsidRDefault="00721D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721D94" w:rsidRDefault="00721D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721D94" w:rsidRPr="00721D94" w:rsidRDefault="00721D94" w:rsidP="0087498D">
      <w:pPr>
        <w:tabs>
          <w:tab w:val="left" w:pos="90"/>
        </w:tabs>
        <w:spacing w:line="312" w:lineRule="auto"/>
        <w:jc w:val="both"/>
        <w:rPr>
          <w:b/>
          <w:sz w:val="26"/>
          <w:szCs w:val="26"/>
          <w:lang w:val="vi-VN"/>
        </w:rPr>
      </w:pPr>
    </w:p>
    <w:p w:rsidR="00C76694" w:rsidRPr="0087498D" w:rsidRDefault="00C76694" w:rsidP="00EC52DB">
      <w:pPr>
        <w:tabs>
          <w:tab w:val="left" w:pos="90"/>
        </w:tabs>
        <w:spacing w:line="312" w:lineRule="auto"/>
        <w:jc w:val="center"/>
        <w:rPr>
          <w:b/>
          <w:sz w:val="26"/>
          <w:szCs w:val="26"/>
          <w:lang w:val="pt-BR"/>
        </w:rPr>
      </w:pPr>
      <w:r w:rsidRPr="0087498D">
        <w:rPr>
          <w:b/>
          <w:sz w:val="26"/>
          <w:szCs w:val="26"/>
          <w:lang w:val="pt-BR"/>
        </w:rPr>
        <w:t>---------Hết---------</w:t>
      </w:r>
    </w:p>
    <w:p w:rsidR="00EC52DB" w:rsidRPr="00EC52DB" w:rsidRDefault="00EC52DB">
      <w:pPr>
        <w:spacing w:after="200" w:line="276" w:lineRule="auto"/>
        <w:rPr>
          <w:sz w:val="26"/>
          <w:szCs w:val="26"/>
          <w:lang w:val="vi-VN"/>
        </w:rPr>
      </w:pPr>
    </w:p>
    <w:sectPr w:rsidR="00EC52DB" w:rsidRPr="00EC52DB" w:rsidSect="00CD1127">
      <w:headerReference w:type="default" r:id="rId16"/>
      <w:footerReference w:type="default" r:id="rId17"/>
      <w:pgSz w:w="11907" w:h="16840" w:code="9"/>
      <w:pgMar w:top="1418" w:right="708" w:bottom="720" w:left="851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426" w:rsidRDefault="00022426" w:rsidP="00E864F4">
      <w:r>
        <w:separator/>
      </w:r>
    </w:p>
  </w:endnote>
  <w:endnote w:type="continuationSeparator" w:id="0">
    <w:p w:rsidR="00022426" w:rsidRDefault="00022426" w:rsidP="00E86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20" w:rsidRDefault="00B64EF8">
    <w:pPr>
      <w:pStyle w:val="Foot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13.3pt;margin-top:-2.45pt;width:547.5pt;height:43.65pt;z-index:-251654144">
          <v:imagedata r:id="rId1" o:title="Untitled"/>
        </v:shape>
      </w:pict>
    </w:r>
    <w:r w:rsidR="0087498D">
      <w:rPr>
        <w:noProof/>
        <w:lang w:val="vi-VN" w:eastAsia="vi-V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430530</wp:posOffset>
          </wp:positionH>
          <wp:positionV relativeFrom="paragraph">
            <wp:posOffset>10119995</wp:posOffset>
          </wp:positionV>
          <wp:extent cx="6953250" cy="554355"/>
          <wp:effectExtent l="19050" t="0" r="0" b="0"/>
          <wp:wrapNone/>
          <wp:docPr id="4" name="Picture 4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426" w:rsidRDefault="00022426" w:rsidP="00E864F4">
      <w:r>
        <w:separator/>
      </w:r>
    </w:p>
  </w:footnote>
  <w:footnote w:type="continuationSeparator" w:id="0">
    <w:p w:rsidR="00022426" w:rsidRDefault="00022426" w:rsidP="00E86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20" w:rsidRDefault="00B64EF8">
    <w:pPr>
      <w:pStyle w:val="Header"/>
    </w:pPr>
    <w:r w:rsidRPr="00B64E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8.25pt;margin-top:-46.5pt;width:575.7pt;height:66.75pt;z-index:-251656192">
          <v:imagedata r:id="rId1" o:title="Top-new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B48"/>
    <w:multiLevelType w:val="hybridMultilevel"/>
    <w:tmpl w:val="C478BC2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B54D2"/>
    <w:multiLevelType w:val="hybridMultilevel"/>
    <w:tmpl w:val="1D5461DE"/>
    <w:lvl w:ilvl="0" w:tplc="D13C88C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43203B"/>
    <w:multiLevelType w:val="hybridMultilevel"/>
    <w:tmpl w:val="A44A4DB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91009"/>
    <w:multiLevelType w:val="hybridMultilevel"/>
    <w:tmpl w:val="CDCA69D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64824"/>
    <w:multiLevelType w:val="hybridMultilevel"/>
    <w:tmpl w:val="F9503D4E"/>
    <w:lvl w:ilvl="0" w:tplc="BF1E78D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6340C"/>
    <w:multiLevelType w:val="hybridMultilevel"/>
    <w:tmpl w:val="54444EA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3017A"/>
    <w:multiLevelType w:val="hybridMultilevel"/>
    <w:tmpl w:val="EB502248"/>
    <w:lvl w:ilvl="0" w:tplc="603C5DD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55BD0BB7"/>
    <w:multiLevelType w:val="hybridMultilevel"/>
    <w:tmpl w:val="415E02B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33173"/>
    <w:multiLevelType w:val="hybridMultilevel"/>
    <w:tmpl w:val="A628BC2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C4876"/>
    <w:multiLevelType w:val="hybridMultilevel"/>
    <w:tmpl w:val="9478529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2CE8"/>
    <w:multiLevelType w:val="hybridMultilevel"/>
    <w:tmpl w:val="4B2EBB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D1D34"/>
    <w:multiLevelType w:val="hybridMultilevel"/>
    <w:tmpl w:val="9F10AF8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3494D"/>
    <w:multiLevelType w:val="hybridMultilevel"/>
    <w:tmpl w:val="0214256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11839"/>
    <w:multiLevelType w:val="hybridMultilevel"/>
    <w:tmpl w:val="FAD2CF2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67D6A"/>
    <w:multiLevelType w:val="hybridMultilevel"/>
    <w:tmpl w:val="D8FE10DE"/>
    <w:lvl w:ilvl="0" w:tplc="7FF0772A">
      <w:start w:val="1"/>
      <w:numFmt w:val="lowerLetter"/>
      <w:lvlText w:val="%1)"/>
      <w:lvlJc w:val="left"/>
      <w:pPr>
        <w:ind w:left="735" w:hanging="375"/>
      </w:pPr>
      <w:rPr>
        <w:rFonts w:ascii="Times New Roman" w:eastAsia="Times New Roman" w:hAnsi="Times New Roman" w:cs="Times New Roman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A2706"/>
    <w:multiLevelType w:val="hybridMultilevel"/>
    <w:tmpl w:val="9ABCA484"/>
    <w:lvl w:ilvl="0" w:tplc="06AC6B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94E61"/>
    <w:multiLevelType w:val="hybridMultilevel"/>
    <w:tmpl w:val="CC3C929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  <w:num w:numId="15">
    <w:abstractNumId w:val="15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6694"/>
    <w:rsid w:val="00022426"/>
    <w:rsid w:val="000A19AE"/>
    <w:rsid w:val="00207F0C"/>
    <w:rsid w:val="00252665"/>
    <w:rsid w:val="002D71F4"/>
    <w:rsid w:val="00306B56"/>
    <w:rsid w:val="00377468"/>
    <w:rsid w:val="003E5911"/>
    <w:rsid w:val="00435F53"/>
    <w:rsid w:val="004437AD"/>
    <w:rsid w:val="006A3891"/>
    <w:rsid w:val="00721D94"/>
    <w:rsid w:val="00727DDE"/>
    <w:rsid w:val="00792C1D"/>
    <w:rsid w:val="0087498D"/>
    <w:rsid w:val="008C131F"/>
    <w:rsid w:val="008E57F7"/>
    <w:rsid w:val="00906AFF"/>
    <w:rsid w:val="009404CF"/>
    <w:rsid w:val="00991EFB"/>
    <w:rsid w:val="00B47D06"/>
    <w:rsid w:val="00B64EF8"/>
    <w:rsid w:val="00BD1E7A"/>
    <w:rsid w:val="00C76694"/>
    <w:rsid w:val="00CD1127"/>
    <w:rsid w:val="00D14D4C"/>
    <w:rsid w:val="00D8101B"/>
    <w:rsid w:val="00DA5DAE"/>
    <w:rsid w:val="00DC4F01"/>
    <w:rsid w:val="00E26E5C"/>
    <w:rsid w:val="00E864F4"/>
    <w:rsid w:val="00EC3C36"/>
    <w:rsid w:val="00EC52DB"/>
    <w:rsid w:val="00EE0B88"/>
    <w:rsid w:val="00F1289C"/>
    <w:rsid w:val="00FB4586"/>
    <w:rsid w:val="00FE1B5A"/>
    <w:rsid w:val="00FE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30"/>
        <o:r id="V:Rule4" type="connector" idref="#_x0000_s1039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66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66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C766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66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D14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Tu</dc:creator>
  <cp:lastModifiedBy>Nga</cp:lastModifiedBy>
  <cp:revision>6</cp:revision>
  <dcterms:created xsi:type="dcterms:W3CDTF">2014-03-28T00:33:00Z</dcterms:created>
  <dcterms:modified xsi:type="dcterms:W3CDTF">2014-03-31T07:28:00Z</dcterms:modified>
</cp:coreProperties>
</file>