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3B" w:rsidRDefault="00777079" w:rsidP="0050343B">
      <w:pPr>
        <w:jc w:val="center"/>
        <w:rPr>
          <w:b/>
          <w:bCs/>
          <w:i/>
          <w:iCs/>
          <w:sz w:val="22"/>
          <w:szCs w:val="22"/>
          <w:lang w:val="it-IT"/>
        </w:rPr>
      </w:pPr>
      <w:r>
        <w:rPr>
          <w:b/>
          <w:bCs/>
          <w:i/>
          <w:iCs/>
          <w:sz w:val="22"/>
          <w:szCs w:val="22"/>
          <w:lang w:val="it-IT"/>
        </w:rPr>
        <w:t xml:space="preserve">NỘI DUNG VÀ </w:t>
      </w:r>
      <w:r w:rsidR="0050343B" w:rsidRPr="00777079">
        <w:rPr>
          <w:b/>
          <w:bCs/>
          <w:i/>
          <w:iCs/>
          <w:sz w:val="22"/>
          <w:szCs w:val="22"/>
          <w:lang w:val="it-IT"/>
        </w:rPr>
        <w:t>MA TRẬN ĐỀ KIỂM TRA HỌC KÌ II KHỐI 12 – NĂM HỌC 2013 – 2014</w:t>
      </w:r>
    </w:p>
    <w:p w:rsidR="00777079" w:rsidRPr="00777079" w:rsidRDefault="00777079" w:rsidP="00777079">
      <w:pPr>
        <w:rPr>
          <w:bCs/>
          <w:iCs/>
          <w:sz w:val="22"/>
          <w:szCs w:val="22"/>
          <w:lang w:val="it-IT"/>
        </w:rPr>
      </w:pPr>
      <w:r w:rsidRPr="00777079">
        <w:rPr>
          <w:b/>
          <w:bCs/>
          <w:iCs/>
          <w:sz w:val="22"/>
          <w:szCs w:val="22"/>
          <w:lang w:val="it-IT"/>
        </w:rPr>
        <w:t>Nội dung</w:t>
      </w:r>
      <w:r w:rsidRPr="00777079">
        <w:rPr>
          <w:bCs/>
          <w:iCs/>
          <w:sz w:val="22"/>
          <w:szCs w:val="22"/>
          <w:lang w:val="it-IT"/>
        </w:rPr>
        <w:t>: Từ chương 5 (sóng ánh sáng) đến chương 7 (vật lý hạt nhân)</w:t>
      </w:r>
    </w:p>
    <w:p w:rsidR="00777079" w:rsidRPr="00777079" w:rsidRDefault="00777079" w:rsidP="00777079">
      <w:pPr>
        <w:rPr>
          <w:bCs/>
          <w:iCs/>
          <w:sz w:val="22"/>
          <w:szCs w:val="22"/>
          <w:lang w:val="it-IT"/>
        </w:rPr>
      </w:pPr>
      <w:r w:rsidRPr="00777079">
        <w:rPr>
          <w:b/>
          <w:bCs/>
          <w:iCs/>
          <w:sz w:val="22"/>
          <w:szCs w:val="22"/>
          <w:lang w:val="it-IT"/>
        </w:rPr>
        <w:t>Hình thức</w:t>
      </w:r>
      <w:r w:rsidRPr="00777079">
        <w:rPr>
          <w:bCs/>
          <w:iCs/>
          <w:sz w:val="22"/>
          <w:szCs w:val="22"/>
          <w:lang w:val="it-IT"/>
        </w:rPr>
        <w:t>: trắc nghiệm. Thời gian: 60’</w:t>
      </w:r>
    </w:p>
    <w:p w:rsidR="00777079" w:rsidRPr="0029301D" w:rsidRDefault="00777079" w:rsidP="0050343B">
      <w:pPr>
        <w:jc w:val="center"/>
        <w:rPr>
          <w:b/>
          <w:bCs/>
          <w:i/>
          <w:iCs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912"/>
        <w:gridCol w:w="1912"/>
        <w:gridCol w:w="2149"/>
        <w:gridCol w:w="2390"/>
        <w:gridCol w:w="740"/>
      </w:tblGrid>
      <w:tr w:rsidR="0050343B" w:rsidRPr="0000301B" w:rsidTr="00D11E2D">
        <w:tc>
          <w:tcPr>
            <w:tcW w:w="1899" w:type="dxa"/>
            <w:vMerge w:val="restart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LĨNH VỰC KIẾN THỨC</w:t>
            </w:r>
          </w:p>
        </w:tc>
        <w:tc>
          <w:tcPr>
            <w:tcW w:w="9103" w:type="dxa"/>
            <w:gridSpan w:val="5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MỨC ĐỘ</w:t>
            </w:r>
          </w:p>
        </w:tc>
      </w:tr>
      <w:tr w:rsidR="0050343B" w:rsidRPr="0000301B" w:rsidTr="00D11E2D">
        <w:tc>
          <w:tcPr>
            <w:tcW w:w="1899" w:type="dxa"/>
            <w:vMerge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Cs/>
                <w:iCs/>
                <w:lang w:val="fr-FR"/>
              </w:rPr>
            </w:pP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Nhận biết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Thông hiểu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VD ở cấp độ thấp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lang w:val="fr-FR"/>
              </w:rPr>
            </w:pPr>
            <w:r w:rsidRPr="0000301B">
              <w:rPr>
                <w:rFonts w:eastAsia="SimSun"/>
                <w:b/>
                <w:bCs/>
                <w:sz w:val="22"/>
                <w:szCs w:val="22"/>
                <w:lang w:val="fr-FR"/>
              </w:rPr>
              <w:t>VD ở cấp độ cao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Tổng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1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Các hiện tượng tán sắc, nhiễu xạ và giao thoa ánh sáng.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 Các khái niệm, định nghĩa. Điều kiện để xảy ra hiện tượng, kết luận qua hiện tượng.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một số đại lượng liên quan đến hiện tượng tán sắc, hiện tượng giao thoa ở mức độ</w:t>
            </w:r>
            <w:r>
              <w:rPr>
                <w:rFonts w:eastAsia="SimSun"/>
                <w:sz w:val="22"/>
                <w:szCs w:val="22"/>
                <w:lang w:val="fr-FR"/>
              </w:rPr>
              <w:t xml:space="preserve"> đơn giản</w:t>
            </w:r>
            <w:r w:rsidRPr="0000301B">
              <w:rPr>
                <w:rFonts w:eastAsia="SimSun"/>
                <w:sz w:val="22"/>
                <w:szCs w:val="22"/>
                <w:lang w:val="fr-FR"/>
              </w:rPr>
              <w:t>.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liên quan đến hiện tượng tán sắc, hiện tượng giao thoa ở mức độ cao.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777079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lang w:val="fr-FR"/>
              </w:rPr>
              <w:t>4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777079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8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Máy quang phổ. Các loại quang phổ.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Hoạt động của máy quang phổ. Điều kiện phát sinh, đặc điểm, ứng dụng của  các loại quang phổ.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12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3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3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Các bức xạ không nhìn thấy. Thang sóng điện từ.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Các loại bức xạ không nhìn thấy trong thang sóng điện từ.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một số đại lượng liên quan đến bước sóng, tần số của các bức xạ.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FA139B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777079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iCs/>
                <w:lang w:val="fr-FR"/>
              </w:rPr>
            </w:pPr>
            <w:r>
              <w:rPr>
                <w:rFonts w:eastAsia="SimSun"/>
                <w:iCs/>
                <w:sz w:val="22"/>
                <w:szCs w:val="22"/>
                <w:lang w:val="fr-FR"/>
              </w:rPr>
              <w:t>4</w:t>
            </w:r>
            <w:r w:rsidR="0050343B" w:rsidRPr="0000301B">
              <w:rPr>
                <w:rFonts w:eastAsia="SimSun"/>
                <w:iCs/>
                <w:sz w:val="22"/>
                <w:szCs w:val="22"/>
                <w:lang w:val="fr-FR"/>
              </w:rPr>
              <w:t>. Các hiện tượng quang điện, quang – phát quang. Thuyết lượng tử ánh sáng.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Các khái niệm, định nghĩa, định luật, học thuyết.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Giải thích các hiện tượng.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một số đại lượng liên quan đến các hiện tượng ở mức độ đơn giãn.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một số đại lượng liên quan đến hiện tượng quang điện ngoài ở mức độ cao.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4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8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5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Mẫu nguyên tử Bo. Sơ lược về laze.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Các tiên đề của Bo về cấu tạo nguyên tử. Đặc điểm và ứng dụng của laze.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lang w:val="fr-FR"/>
              </w:rPr>
              <w:t>Tính bước sóng, tần số theo tiên đề 2 của Bo ; bán kính quỹ đạo dừng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777079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3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lang w:val="fr-FR"/>
              </w:rPr>
              <w:t>3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6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6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Tính chất, cấu tạo hạt nhân.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  <w:r w:rsidR="00FA139B">
              <w:rPr>
                <w:rFonts w:eastAsia="SimSun"/>
                <w:sz w:val="22"/>
                <w:szCs w:val="22"/>
                <w:lang w:val="fr-FR"/>
              </w:rPr>
              <w:t>Cấu tạo hạt nhân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Các loại đơn vị khối lượng, năng lượng dùng trong Vật lý hạt nhân.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Xác định một số đại lượng liên quan đến các loại hạt trong Vật lý hạt nhân.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FA139B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iCs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lang w:val="fr-FR"/>
              </w:rPr>
              <w:t>1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F58D7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7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 Năng lượng liên kết của hạt nhân. Năng lượng trong các phản ứng hạt nhân.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năng lượng liên kết, năng lượng liên kết riêng của các hạt nhân. So sánh mức độ bền vững giữa các hạt nhân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Xác định năng lượng tỏa ra hay thu vào trong các phản ứng hạt nhân.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3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FA139B" w:rsidP="0050343B">
            <w:pPr>
              <w:jc w:val="both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8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 xml:space="preserve">. </w:t>
            </w:r>
            <w:r w:rsidR="0050343B">
              <w:rPr>
                <w:rFonts w:eastAsia="SimSun"/>
                <w:sz w:val="22"/>
                <w:szCs w:val="22"/>
                <w:lang w:val="fr-FR"/>
              </w:rPr>
              <w:t>Phóng xạ</w:t>
            </w:r>
            <w:r w:rsidR="0050343B" w:rsidRPr="0000301B">
              <w:rPr>
                <w:rFonts w:eastAsia="SimSun"/>
                <w:sz w:val="22"/>
                <w:szCs w:val="22"/>
                <w:lang w:val="fr-FR"/>
              </w:rPr>
              <w:t>.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0343B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  <w:r>
              <w:rPr>
                <w:rFonts w:eastAsia="SimSun"/>
                <w:sz w:val="22"/>
                <w:szCs w:val="22"/>
                <w:lang w:val="fr-FR"/>
              </w:rPr>
              <w:t>Định nghĩa phóng xạ, phương trình hạt nhân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Các định luật bảo toàn trong các phản ứng hạt nhân.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Tính toán một số đại lượng liên quan đến các loại phản ứng hạt nhân ở mức độ thấp.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0343B">
            <w:pPr>
              <w:jc w:val="both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both"/>
              <w:rPr>
                <w:rFonts w:eastAsia="SimSun"/>
                <w:b/>
                <w:bCs/>
                <w:i/>
                <w:iCs/>
                <w:lang w:val="fr-FR"/>
              </w:rPr>
            </w:pP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i/>
                <w:iCs/>
                <w:lang w:val="fr-FR"/>
              </w:rPr>
            </w:pPr>
            <w:r w:rsidRPr="0000301B">
              <w:rPr>
                <w:rFonts w:eastAsia="SimSun"/>
                <w:i/>
                <w:iCs/>
                <w:sz w:val="22"/>
                <w:szCs w:val="22"/>
                <w:lang w:val="fr-FR"/>
              </w:rPr>
              <w:t>Số câu hỏi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>
              <w:rPr>
                <w:rFonts w:eastAsia="SimSun"/>
                <w:sz w:val="22"/>
                <w:szCs w:val="22"/>
                <w:lang w:val="fr-FR"/>
              </w:rPr>
              <w:t>1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  <w:r w:rsidRPr="0000301B">
              <w:rPr>
                <w:rFonts w:eastAsia="SimSun"/>
                <w:sz w:val="22"/>
                <w:szCs w:val="22"/>
                <w:lang w:val="fr-FR"/>
              </w:rPr>
              <w:t>2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lang w:val="fr-FR"/>
              </w:rPr>
            </w:pPr>
          </w:p>
        </w:tc>
        <w:tc>
          <w:tcPr>
            <w:tcW w:w="740" w:type="dxa"/>
            <w:shd w:val="clear" w:color="auto" w:fill="auto"/>
          </w:tcPr>
          <w:p w:rsidR="0050343B" w:rsidRPr="0000301B" w:rsidRDefault="00E87000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</w:t>
            </w:r>
          </w:p>
        </w:tc>
      </w:tr>
      <w:tr w:rsidR="0050343B" w:rsidRPr="0000301B" w:rsidTr="00D11E2D">
        <w:tc>
          <w:tcPr>
            <w:tcW w:w="189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Tổng số câu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</w:t>
            </w:r>
            <w:r w:rsidR="00777079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5</w:t>
            </w:r>
          </w:p>
        </w:tc>
        <w:tc>
          <w:tcPr>
            <w:tcW w:w="1912" w:type="dxa"/>
            <w:shd w:val="clear" w:color="auto" w:fill="auto"/>
          </w:tcPr>
          <w:p w:rsidR="0050343B" w:rsidRPr="0000301B" w:rsidRDefault="00FA139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6</w:t>
            </w:r>
          </w:p>
        </w:tc>
        <w:tc>
          <w:tcPr>
            <w:tcW w:w="2149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1</w:t>
            </w:r>
            <w:r w:rsidR="00777079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5</w:t>
            </w:r>
          </w:p>
        </w:tc>
        <w:tc>
          <w:tcPr>
            <w:tcW w:w="2390" w:type="dxa"/>
            <w:shd w:val="clear" w:color="auto" w:fill="auto"/>
          </w:tcPr>
          <w:p w:rsidR="0050343B" w:rsidRPr="0000301B" w:rsidRDefault="00777079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:rsidR="0050343B" w:rsidRPr="0000301B" w:rsidRDefault="0050343B" w:rsidP="005F58D7">
            <w:pPr>
              <w:jc w:val="center"/>
              <w:rPr>
                <w:rFonts w:eastAsia="SimSun"/>
                <w:b/>
                <w:bCs/>
                <w:i/>
                <w:iCs/>
                <w:lang w:val="fr-FR"/>
              </w:rPr>
            </w:pPr>
            <w:r w:rsidRPr="0000301B">
              <w:rPr>
                <w:rFonts w:eastAsia="SimSun"/>
                <w:b/>
                <w:bCs/>
                <w:i/>
                <w:iCs/>
                <w:sz w:val="22"/>
                <w:szCs w:val="22"/>
                <w:lang w:val="fr-FR"/>
              </w:rPr>
              <w:t>40</w:t>
            </w:r>
          </w:p>
        </w:tc>
      </w:tr>
    </w:tbl>
    <w:p w:rsidR="002D0C04" w:rsidRDefault="00777079" w:rsidP="00E87000">
      <w:r>
        <w:tab/>
      </w:r>
      <w:r>
        <w:tab/>
      </w:r>
      <w:r>
        <w:tab/>
      </w:r>
      <w:r>
        <w:tab/>
      </w:r>
    </w:p>
    <w:p w:rsidR="00777079" w:rsidRPr="00777079" w:rsidRDefault="00777079" w:rsidP="00E8700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7079">
        <w:rPr>
          <w:b/>
        </w:rPr>
        <w:t>NHÓM TRƯỞNG</w:t>
      </w:r>
    </w:p>
    <w:p w:rsidR="00777079" w:rsidRPr="00777079" w:rsidRDefault="00777079" w:rsidP="00E87000">
      <w:pPr>
        <w:rPr>
          <w:b/>
        </w:rPr>
      </w:pPr>
    </w:p>
    <w:p w:rsidR="00777079" w:rsidRPr="00777079" w:rsidRDefault="00777079" w:rsidP="00E87000">
      <w:pPr>
        <w:rPr>
          <w:b/>
        </w:rPr>
      </w:pPr>
    </w:p>
    <w:p w:rsidR="00777079" w:rsidRPr="00777079" w:rsidRDefault="00777079" w:rsidP="00E87000">
      <w:pPr>
        <w:rPr>
          <w:b/>
        </w:rPr>
      </w:pPr>
    </w:p>
    <w:p w:rsidR="00777079" w:rsidRPr="00777079" w:rsidRDefault="00777079" w:rsidP="00E87000">
      <w:pPr>
        <w:rPr>
          <w:b/>
        </w:rPr>
      </w:pPr>
    </w:p>
    <w:p w:rsidR="00777079" w:rsidRPr="00777079" w:rsidRDefault="00777079" w:rsidP="00E87000">
      <w:pPr>
        <w:rPr>
          <w:b/>
        </w:rPr>
      </w:pP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Pr="00777079">
        <w:rPr>
          <w:b/>
        </w:rPr>
        <w:tab/>
      </w:r>
      <w:r w:rsidR="00FC1084">
        <w:rPr>
          <w:b/>
        </w:rPr>
        <w:t xml:space="preserve">   </w:t>
      </w:r>
      <w:r w:rsidRPr="00777079">
        <w:rPr>
          <w:b/>
        </w:rPr>
        <w:t>NGUYỄN THỊ MAI ANH</w:t>
      </w:r>
    </w:p>
    <w:sectPr w:rsidR="00777079" w:rsidRPr="00777079" w:rsidSect="00D11E2D">
      <w:type w:val="continuous"/>
      <w:pgSz w:w="11920" w:h="16840" w:code="9"/>
      <w:pgMar w:top="289" w:right="567" w:bottom="289" w:left="567" w:header="0" w:footer="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163"/>
  <w:displayHorizontalDrawingGridEvery w:val="0"/>
  <w:displayVerticalDrawingGridEvery w:val="2"/>
  <w:characterSpacingControl w:val="doNotCompress"/>
  <w:compat/>
  <w:rsids>
    <w:rsidRoot w:val="0050343B"/>
    <w:rsid w:val="00002472"/>
    <w:rsid w:val="001E1FBC"/>
    <w:rsid w:val="002C152C"/>
    <w:rsid w:val="002D0C04"/>
    <w:rsid w:val="003D087B"/>
    <w:rsid w:val="00412BF9"/>
    <w:rsid w:val="00421E2D"/>
    <w:rsid w:val="004310F3"/>
    <w:rsid w:val="004522D4"/>
    <w:rsid w:val="004D0DCF"/>
    <w:rsid w:val="0050343B"/>
    <w:rsid w:val="005A6A84"/>
    <w:rsid w:val="006F1F4A"/>
    <w:rsid w:val="00777079"/>
    <w:rsid w:val="007A26B4"/>
    <w:rsid w:val="00B65FA4"/>
    <w:rsid w:val="00BC231F"/>
    <w:rsid w:val="00D11E2D"/>
    <w:rsid w:val="00E87000"/>
    <w:rsid w:val="00FA139B"/>
    <w:rsid w:val="00FC1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har">
    <w:name w:val="1 Char"/>
    <w:basedOn w:val="Normal"/>
    <w:semiHidden/>
    <w:rsid w:val="0050343B"/>
    <w:pPr>
      <w:spacing w:after="160" w:line="240" w:lineRule="exact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User</cp:lastModifiedBy>
  <cp:revision>5</cp:revision>
  <cp:lastPrinted>2014-03-27T03:16:00Z</cp:lastPrinted>
  <dcterms:created xsi:type="dcterms:W3CDTF">2014-03-25T23:52:00Z</dcterms:created>
  <dcterms:modified xsi:type="dcterms:W3CDTF">2014-03-27T03:16:00Z</dcterms:modified>
</cp:coreProperties>
</file>