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30D" w:rsidRPr="000E1D28" w:rsidRDefault="001915A5" w:rsidP="004269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6F530D" w:rsidRPr="000E1D28">
        <w:rPr>
          <w:rFonts w:ascii="Times New Roman" w:hAnsi="Times New Roman" w:cs="Times New Roman"/>
          <w:sz w:val="24"/>
          <w:szCs w:val="24"/>
        </w:rPr>
        <w:t xml:space="preserve">SỞ GD VÀ ĐT TP. HCM </w:t>
      </w:r>
      <w:r w:rsidR="006F530D" w:rsidRPr="000E1D28">
        <w:rPr>
          <w:rFonts w:ascii="Times New Roman" w:hAnsi="Times New Roman" w:cs="Times New Roman"/>
          <w:sz w:val="24"/>
          <w:szCs w:val="24"/>
        </w:rPr>
        <w:tab/>
      </w:r>
      <w:r w:rsidR="006F530D" w:rsidRPr="000E1D28">
        <w:rPr>
          <w:rFonts w:ascii="Times New Roman" w:hAnsi="Times New Roman" w:cs="Times New Roman"/>
          <w:sz w:val="24"/>
          <w:szCs w:val="24"/>
        </w:rPr>
        <w:tab/>
      </w:r>
      <w:r w:rsidR="006F530D" w:rsidRPr="000E1D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F530D" w:rsidRPr="000E1D28">
        <w:rPr>
          <w:rFonts w:ascii="Times New Roman" w:hAnsi="Times New Roman" w:cs="Times New Roman"/>
          <w:b/>
          <w:sz w:val="24"/>
          <w:szCs w:val="24"/>
        </w:rPr>
        <w:t>ĐỀ THI HỌC KỲ</w:t>
      </w:r>
      <w:r>
        <w:rPr>
          <w:rFonts w:ascii="Times New Roman" w:hAnsi="Times New Roman" w:cs="Times New Roman"/>
          <w:b/>
          <w:sz w:val="24"/>
          <w:szCs w:val="24"/>
        </w:rPr>
        <w:t xml:space="preserve"> I </w:t>
      </w:r>
      <w:r w:rsidR="006F530D" w:rsidRPr="000E1D28">
        <w:rPr>
          <w:rFonts w:ascii="Times New Roman" w:hAnsi="Times New Roman" w:cs="Times New Roman"/>
          <w:b/>
          <w:sz w:val="24"/>
          <w:szCs w:val="24"/>
        </w:rPr>
        <w:t>NĂM HỌC 2013 – 2014</w:t>
      </w:r>
    </w:p>
    <w:p w:rsidR="006F530D" w:rsidRPr="000E1D28" w:rsidRDefault="006F530D" w:rsidP="004269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1D28">
        <w:rPr>
          <w:rFonts w:ascii="Times New Roman" w:hAnsi="Times New Roman" w:cs="Times New Roman"/>
          <w:sz w:val="24"/>
          <w:szCs w:val="24"/>
        </w:rPr>
        <w:t>TRƯỜNG THPT TRƯNG VƯƠNG</w:t>
      </w:r>
      <w:r w:rsidRPr="000E1D28">
        <w:rPr>
          <w:rFonts w:ascii="Times New Roman" w:hAnsi="Times New Roman" w:cs="Times New Roman"/>
          <w:sz w:val="24"/>
          <w:szCs w:val="24"/>
        </w:rPr>
        <w:tab/>
      </w:r>
      <w:r w:rsidRPr="000E1D28">
        <w:rPr>
          <w:rFonts w:ascii="Times New Roman" w:hAnsi="Times New Roman" w:cs="Times New Roman"/>
          <w:sz w:val="24"/>
          <w:szCs w:val="24"/>
        </w:rPr>
        <w:tab/>
      </w:r>
      <w:r w:rsidRPr="000E1D28">
        <w:rPr>
          <w:rFonts w:ascii="Times New Roman" w:hAnsi="Times New Roman" w:cs="Times New Roman"/>
          <w:sz w:val="24"/>
          <w:szCs w:val="24"/>
        </w:rPr>
        <w:tab/>
      </w:r>
      <w:r w:rsidRPr="000E1D28">
        <w:rPr>
          <w:rFonts w:ascii="Times New Roman" w:hAnsi="Times New Roman" w:cs="Times New Roman"/>
          <w:sz w:val="24"/>
          <w:szCs w:val="24"/>
        </w:rPr>
        <w:tab/>
      </w:r>
      <w:r w:rsidR="001915A5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0E1D28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0E1D28">
        <w:rPr>
          <w:rFonts w:ascii="Times New Roman" w:hAnsi="Times New Roman" w:cs="Times New Roman"/>
          <w:sz w:val="24"/>
          <w:szCs w:val="24"/>
        </w:rPr>
        <w:t>: VẬT LÝ 1</w:t>
      </w:r>
      <w:r w:rsidR="00335877">
        <w:rPr>
          <w:rFonts w:ascii="Times New Roman" w:hAnsi="Times New Roman" w:cs="Times New Roman"/>
          <w:sz w:val="24"/>
          <w:szCs w:val="24"/>
        </w:rPr>
        <w:t>0</w:t>
      </w:r>
    </w:p>
    <w:p w:rsidR="006F530D" w:rsidRPr="000E1D28" w:rsidRDefault="006F530D" w:rsidP="004269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1D28">
        <w:rPr>
          <w:rFonts w:ascii="Times New Roman" w:hAnsi="Times New Roman" w:cs="Times New Roman"/>
          <w:sz w:val="24"/>
          <w:szCs w:val="24"/>
        </w:rPr>
        <w:tab/>
      </w:r>
      <w:r w:rsidRPr="000E1D28">
        <w:rPr>
          <w:rFonts w:ascii="Times New Roman" w:hAnsi="Times New Roman" w:cs="Times New Roman"/>
          <w:sz w:val="24"/>
          <w:szCs w:val="24"/>
        </w:rPr>
        <w:tab/>
      </w:r>
      <w:r w:rsidRPr="000E1D28">
        <w:rPr>
          <w:rFonts w:ascii="Times New Roman" w:hAnsi="Times New Roman" w:cs="Times New Roman"/>
          <w:sz w:val="24"/>
          <w:szCs w:val="24"/>
        </w:rPr>
        <w:tab/>
      </w:r>
      <w:r w:rsidRPr="000E1D28">
        <w:rPr>
          <w:rFonts w:ascii="Times New Roman" w:hAnsi="Times New Roman" w:cs="Times New Roman"/>
          <w:sz w:val="24"/>
          <w:szCs w:val="24"/>
        </w:rPr>
        <w:tab/>
      </w:r>
      <w:r w:rsidRPr="000E1D28">
        <w:rPr>
          <w:rFonts w:ascii="Times New Roman" w:hAnsi="Times New Roman" w:cs="Times New Roman"/>
          <w:sz w:val="24"/>
          <w:szCs w:val="24"/>
        </w:rPr>
        <w:tab/>
      </w:r>
      <w:r w:rsidRPr="000E1D28">
        <w:rPr>
          <w:rFonts w:ascii="Times New Roman" w:hAnsi="Times New Roman" w:cs="Times New Roman"/>
          <w:sz w:val="24"/>
          <w:szCs w:val="24"/>
        </w:rPr>
        <w:tab/>
      </w:r>
      <w:r w:rsidRPr="000E1D28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1915A5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0E1D28">
        <w:rPr>
          <w:rFonts w:ascii="Times New Roman" w:hAnsi="Times New Roman" w:cs="Times New Roman"/>
          <w:i/>
          <w:sz w:val="24"/>
          <w:szCs w:val="24"/>
        </w:rPr>
        <w:t>Thờ</w:t>
      </w:r>
      <w:r w:rsidR="001915A5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1915A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915A5">
        <w:rPr>
          <w:rFonts w:ascii="Times New Roman" w:hAnsi="Times New Roman" w:cs="Times New Roman"/>
          <w:i/>
          <w:sz w:val="24"/>
          <w:szCs w:val="24"/>
        </w:rPr>
        <w:t>gian</w:t>
      </w:r>
      <w:proofErr w:type="spellEnd"/>
      <w:r w:rsidR="001915A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915A5">
        <w:rPr>
          <w:rFonts w:ascii="Times New Roman" w:hAnsi="Times New Roman" w:cs="Times New Roman"/>
          <w:i/>
          <w:sz w:val="24"/>
          <w:szCs w:val="24"/>
        </w:rPr>
        <w:t>làm</w:t>
      </w:r>
      <w:proofErr w:type="spellEnd"/>
      <w:r w:rsidR="001915A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915A5">
        <w:rPr>
          <w:rFonts w:ascii="Times New Roman" w:hAnsi="Times New Roman" w:cs="Times New Roman"/>
          <w:i/>
          <w:sz w:val="24"/>
          <w:szCs w:val="24"/>
        </w:rPr>
        <w:t>bài</w:t>
      </w:r>
      <w:proofErr w:type="spellEnd"/>
      <w:r w:rsidR="001915A5">
        <w:rPr>
          <w:rFonts w:ascii="Times New Roman" w:hAnsi="Times New Roman" w:cs="Times New Roman"/>
          <w:i/>
          <w:sz w:val="24"/>
          <w:szCs w:val="24"/>
        </w:rPr>
        <w:t>: 45</w:t>
      </w:r>
      <w:r w:rsidRPr="000E1D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1D28">
        <w:rPr>
          <w:rFonts w:ascii="Times New Roman" w:hAnsi="Times New Roman" w:cs="Times New Roman"/>
          <w:i/>
          <w:sz w:val="24"/>
          <w:szCs w:val="24"/>
        </w:rPr>
        <w:t>phút</w:t>
      </w:r>
      <w:proofErr w:type="spellEnd"/>
    </w:p>
    <w:p w:rsidR="006F530D" w:rsidRPr="007D3037" w:rsidRDefault="006F530D" w:rsidP="004269E4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3037">
        <w:rPr>
          <w:rFonts w:ascii="Times New Roman" w:hAnsi="Times New Roman" w:cs="Times New Roman"/>
          <w:b/>
          <w:sz w:val="24"/>
          <w:szCs w:val="24"/>
        </w:rPr>
        <w:t>PHẦN CHUNG</w:t>
      </w:r>
    </w:p>
    <w:p w:rsidR="00DE5CC8" w:rsidRPr="007D3037" w:rsidRDefault="00DE5CC8" w:rsidP="004269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3037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7D3037">
        <w:rPr>
          <w:rFonts w:ascii="Times New Roman" w:hAnsi="Times New Roman" w:cs="Times New Roman"/>
          <w:b/>
          <w:sz w:val="24"/>
          <w:szCs w:val="24"/>
        </w:rPr>
        <w:t xml:space="preserve"> 1: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đàn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gắn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lò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 xo. </w:t>
      </w:r>
      <w:proofErr w:type="spellStart"/>
      <w:proofErr w:type="gramStart"/>
      <w:r w:rsidRPr="007D303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191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DE5CC8" w:rsidRPr="007D3037" w:rsidRDefault="00DE5CC8" w:rsidP="004269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3037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7D3037">
        <w:rPr>
          <w:rFonts w:ascii="Times New Roman" w:hAnsi="Times New Roman" w:cs="Times New Roman"/>
          <w:b/>
          <w:sz w:val="24"/>
          <w:szCs w:val="24"/>
        </w:rPr>
        <w:t xml:space="preserve"> 2: </w:t>
      </w:r>
      <w:proofErr w:type="spellStart"/>
      <w:r w:rsidR="007D3037" w:rsidRPr="007D3037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7D3037"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037" w:rsidRPr="007D3037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="007D3037"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037" w:rsidRPr="007D3037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="007D3037"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037" w:rsidRPr="007D3037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7D3037"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037" w:rsidRPr="007D3037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7D3037"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037" w:rsidRPr="007D3037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7D3037"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037" w:rsidRPr="007D3037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="007D3037"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037" w:rsidRPr="007D3037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7D3037"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037" w:rsidRPr="007D3037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="007D3037" w:rsidRPr="007D3037">
        <w:rPr>
          <w:rFonts w:ascii="Times New Roman" w:hAnsi="Times New Roman" w:cs="Times New Roman"/>
          <w:sz w:val="24"/>
          <w:szCs w:val="24"/>
        </w:rPr>
        <w:t>?</w:t>
      </w:r>
    </w:p>
    <w:p w:rsidR="007D3037" w:rsidRPr="007D3037" w:rsidRDefault="007D3037" w:rsidP="004269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3037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7D3037">
        <w:rPr>
          <w:rFonts w:ascii="Times New Roman" w:hAnsi="Times New Roman" w:cs="Times New Roman"/>
          <w:b/>
          <w:sz w:val="24"/>
          <w:szCs w:val="24"/>
        </w:rPr>
        <w:t xml:space="preserve"> 3: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D3037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37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7D3037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7D3037" w:rsidRPr="005338FA" w:rsidRDefault="007D3037" w:rsidP="004269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C914B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C914B3">
        <w:rPr>
          <w:rFonts w:ascii="Times New Roman" w:hAnsi="Times New Roman" w:cs="Times New Roman"/>
          <w:b/>
          <w:sz w:val="24"/>
          <w:szCs w:val="24"/>
        </w:rPr>
        <w:t xml:space="preserve"> 4:</w:t>
      </w:r>
      <w:r w:rsidRPr="007D3037">
        <w:rPr>
          <w:rFonts w:ascii="Times New Roman" w:hAnsi="Times New Roman" w:cs="Times New Roman"/>
          <w:sz w:val="24"/>
          <w:szCs w:val="24"/>
        </w:rPr>
        <w:t xml:space="preserve"> </w:t>
      </w:r>
      <w:r w:rsidR="005338FA">
        <w:rPr>
          <w:rFonts w:ascii="Times New Roman" w:hAnsi="Times New Roman" w:cs="Times New Roman"/>
          <w:sz w:val="24"/>
          <w:szCs w:val="24"/>
          <w:lang w:val="vi-VN"/>
        </w:rPr>
        <w:t>Phát biểu định luật bảo toàn cơ năng?</w:t>
      </w:r>
    </w:p>
    <w:p w:rsidR="00C914B3" w:rsidRDefault="00C914B3" w:rsidP="004269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14B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C914B3">
        <w:rPr>
          <w:rFonts w:ascii="Times New Roman" w:hAnsi="Times New Roman" w:cs="Times New Roman"/>
          <w:b/>
          <w:sz w:val="24"/>
          <w:szCs w:val="24"/>
        </w:rPr>
        <w:t xml:space="preserve"> 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B47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745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B47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="00745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B47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745B47">
        <w:rPr>
          <w:rFonts w:ascii="Times New Roman" w:hAnsi="Times New Roman" w:cs="Times New Roman"/>
          <w:sz w:val="24"/>
          <w:szCs w:val="24"/>
        </w:rPr>
        <w:t xml:space="preserve"> hai </w:t>
      </w:r>
      <w:proofErr w:type="spellStart"/>
      <w:r w:rsidR="00745B47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745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B47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="00745B47">
        <w:rPr>
          <w:rFonts w:ascii="Times New Roman" w:hAnsi="Times New Roman" w:cs="Times New Roman"/>
          <w:sz w:val="24"/>
          <w:szCs w:val="24"/>
        </w:rPr>
        <w:t xml:space="preserve"> ray </w:t>
      </w:r>
      <w:proofErr w:type="spellStart"/>
      <w:r w:rsidR="00745B4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745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B47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745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B47">
        <w:rPr>
          <w:rFonts w:ascii="Times New Roman" w:hAnsi="Times New Roman" w:cs="Times New Roman"/>
          <w:sz w:val="24"/>
          <w:szCs w:val="24"/>
        </w:rPr>
        <w:t>sắt</w:t>
      </w:r>
      <w:proofErr w:type="spellEnd"/>
      <w:r w:rsidR="00745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B47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="00745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B4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745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B4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745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B47">
        <w:rPr>
          <w:rFonts w:ascii="Times New Roman" w:hAnsi="Times New Roman" w:cs="Times New Roman"/>
          <w:sz w:val="24"/>
          <w:szCs w:val="24"/>
        </w:rPr>
        <w:t>khe</w:t>
      </w:r>
      <w:proofErr w:type="spellEnd"/>
      <w:r w:rsidR="00745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B47">
        <w:rPr>
          <w:rFonts w:ascii="Times New Roman" w:hAnsi="Times New Roman" w:cs="Times New Roman"/>
          <w:sz w:val="24"/>
          <w:szCs w:val="24"/>
        </w:rPr>
        <w:t>hở</w:t>
      </w:r>
      <w:proofErr w:type="spellEnd"/>
      <w:r w:rsidR="00745B47">
        <w:rPr>
          <w:rFonts w:ascii="Times New Roman" w:hAnsi="Times New Roman" w:cs="Times New Roman"/>
          <w:sz w:val="24"/>
          <w:szCs w:val="24"/>
        </w:rPr>
        <w:t>?</w:t>
      </w:r>
    </w:p>
    <w:p w:rsidR="00C914B3" w:rsidRPr="00CC71B9" w:rsidRDefault="00B65FCB" w:rsidP="004269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4928235</wp:posOffset>
            </wp:positionH>
            <wp:positionV relativeFrom="paragraph">
              <wp:posOffset>462915</wp:posOffset>
            </wp:positionV>
            <wp:extent cx="1781175" cy="1247775"/>
            <wp:effectExtent l="19050" t="0" r="9525" b="0"/>
            <wp:wrapTight wrapText="bothSides">
              <wp:wrapPolygon edited="0">
                <wp:start x="-231" y="0"/>
                <wp:lineTo x="-231" y="21435"/>
                <wp:lineTo x="21716" y="21435"/>
                <wp:lineTo x="21716" y="0"/>
                <wp:lineTo x="-231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C914B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="00C914B3">
        <w:rPr>
          <w:rFonts w:ascii="Times New Roman" w:hAnsi="Times New Roman" w:cs="Times New Roman"/>
          <w:b/>
          <w:sz w:val="24"/>
          <w:szCs w:val="24"/>
        </w:rPr>
        <w:t xml:space="preserve"> 6:</w:t>
      </w:r>
      <w:r w:rsidR="00A055FE">
        <w:rPr>
          <w:rFonts w:ascii="Times New Roman" w:hAnsi="Times New Roman" w:cs="Times New Roman"/>
          <w:sz w:val="24"/>
          <w:szCs w:val="24"/>
        </w:rPr>
        <w:tab/>
      </w:r>
      <w:r w:rsidR="00A055FE" w:rsidRPr="00A055FE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>Một</w:t>
      </w:r>
      <w:proofErr w:type="spellEnd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 xml:space="preserve"> </w:t>
      </w:r>
      <w:proofErr w:type="spellStart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>bình</w:t>
      </w:r>
      <w:proofErr w:type="spellEnd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 xml:space="preserve"> </w:t>
      </w:r>
      <w:proofErr w:type="spellStart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>thủy</w:t>
      </w:r>
      <w:proofErr w:type="spellEnd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 xml:space="preserve"> </w:t>
      </w:r>
      <w:proofErr w:type="spellStart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>tinh</w:t>
      </w:r>
      <w:proofErr w:type="spellEnd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 xml:space="preserve"> </w:t>
      </w:r>
      <w:proofErr w:type="spellStart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>kín</w:t>
      </w:r>
      <w:proofErr w:type="spellEnd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 xml:space="preserve"> </w:t>
      </w:r>
      <w:proofErr w:type="spellStart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>chịu</w:t>
      </w:r>
      <w:proofErr w:type="spellEnd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 xml:space="preserve"> </w:t>
      </w:r>
      <w:proofErr w:type="spellStart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>nhiệt</w:t>
      </w:r>
      <w:proofErr w:type="spellEnd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 xml:space="preserve"> </w:t>
      </w:r>
      <w:proofErr w:type="spellStart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>chứa</w:t>
      </w:r>
      <w:proofErr w:type="spellEnd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 xml:space="preserve"> </w:t>
      </w:r>
      <w:proofErr w:type="spellStart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>không</w:t>
      </w:r>
      <w:proofErr w:type="spellEnd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 xml:space="preserve"> </w:t>
      </w:r>
      <w:proofErr w:type="spellStart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>khí</w:t>
      </w:r>
      <w:proofErr w:type="spellEnd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 xml:space="preserve"> ở </w:t>
      </w:r>
      <w:proofErr w:type="spellStart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>điều</w:t>
      </w:r>
      <w:proofErr w:type="spellEnd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 xml:space="preserve"> </w:t>
      </w:r>
      <w:proofErr w:type="spellStart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>kiện</w:t>
      </w:r>
      <w:proofErr w:type="spellEnd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 xml:space="preserve"> </w:t>
      </w:r>
      <w:proofErr w:type="spellStart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>chuẩn</w:t>
      </w:r>
      <w:proofErr w:type="spellEnd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 xml:space="preserve">. Nung </w:t>
      </w:r>
      <w:proofErr w:type="spellStart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>nóng</w:t>
      </w:r>
      <w:proofErr w:type="spellEnd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 xml:space="preserve"> </w:t>
      </w:r>
      <w:proofErr w:type="spellStart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>bình</w:t>
      </w:r>
      <w:proofErr w:type="spellEnd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 xml:space="preserve"> </w:t>
      </w:r>
      <w:proofErr w:type="spellStart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>lên</w:t>
      </w:r>
      <w:proofErr w:type="spellEnd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 xml:space="preserve"> </w:t>
      </w:r>
      <w:proofErr w:type="spellStart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>tới</w:t>
      </w:r>
      <w:proofErr w:type="spellEnd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 xml:space="preserve"> </w:t>
      </w:r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vi-VN"/>
        </w:rPr>
        <w:t>136,5</w:t>
      </w:r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vertAlign w:val="superscript"/>
          <w:lang w:val="fr-FR"/>
        </w:rPr>
        <w:t>0</w:t>
      </w:r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 xml:space="preserve">C. </w:t>
      </w:r>
      <w:proofErr w:type="spellStart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>Áp</w:t>
      </w:r>
      <w:proofErr w:type="spellEnd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 xml:space="preserve"> </w:t>
      </w:r>
      <w:proofErr w:type="spellStart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>suất</w:t>
      </w:r>
      <w:proofErr w:type="spellEnd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 xml:space="preserve"> </w:t>
      </w:r>
      <w:proofErr w:type="spellStart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>không</w:t>
      </w:r>
      <w:proofErr w:type="spellEnd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 xml:space="preserve"> </w:t>
      </w:r>
      <w:proofErr w:type="spellStart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>khí</w:t>
      </w:r>
      <w:proofErr w:type="spellEnd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 xml:space="preserve"> </w:t>
      </w:r>
      <w:proofErr w:type="spellStart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>trong</w:t>
      </w:r>
      <w:proofErr w:type="spellEnd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 xml:space="preserve"> </w:t>
      </w:r>
      <w:proofErr w:type="spellStart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>bình</w:t>
      </w:r>
      <w:proofErr w:type="spellEnd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 xml:space="preserve"> là </w:t>
      </w:r>
      <w:proofErr w:type="spellStart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>bao</w:t>
      </w:r>
      <w:proofErr w:type="spellEnd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 xml:space="preserve"> </w:t>
      </w:r>
      <w:proofErr w:type="spellStart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>nhiêu</w:t>
      </w:r>
      <w:proofErr w:type="spellEnd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 xml:space="preserve">? Coi </w:t>
      </w:r>
      <w:proofErr w:type="spellStart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>sự</w:t>
      </w:r>
      <w:proofErr w:type="spellEnd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 xml:space="preserve"> </w:t>
      </w:r>
      <w:proofErr w:type="spellStart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>nở</w:t>
      </w:r>
      <w:proofErr w:type="spellEnd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 xml:space="preserve"> </w:t>
      </w:r>
      <w:proofErr w:type="spellStart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>vì</w:t>
      </w:r>
      <w:proofErr w:type="spellEnd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 xml:space="preserve"> </w:t>
      </w:r>
      <w:proofErr w:type="spellStart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>nhiệt</w:t>
      </w:r>
      <w:proofErr w:type="spellEnd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 xml:space="preserve"> </w:t>
      </w:r>
      <w:proofErr w:type="spellStart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>của</w:t>
      </w:r>
      <w:proofErr w:type="spellEnd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 xml:space="preserve"> </w:t>
      </w:r>
      <w:proofErr w:type="spellStart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>bình</w:t>
      </w:r>
      <w:proofErr w:type="spellEnd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 xml:space="preserve"> là </w:t>
      </w:r>
      <w:proofErr w:type="spellStart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>không</w:t>
      </w:r>
      <w:proofErr w:type="spellEnd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 xml:space="preserve"> </w:t>
      </w:r>
      <w:proofErr w:type="spellStart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>đáng</w:t>
      </w:r>
      <w:proofErr w:type="spellEnd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 xml:space="preserve"> </w:t>
      </w:r>
      <w:proofErr w:type="spellStart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>kể</w:t>
      </w:r>
      <w:proofErr w:type="spellEnd"/>
      <w:r w:rsidR="00CC71B9" w:rsidRPr="00CC71B9">
        <w:rPr>
          <w:rFonts w:ascii="Times New Roman" w:hAnsi="Times New Roman" w:cs="Times New Roman"/>
          <w:spacing w:val="-10"/>
          <w:kern w:val="24"/>
          <w:sz w:val="24"/>
          <w:szCs w:val="24"/>
          <w:lang w:val="fr-FR"/>
        </w:rPr>
        <w:t>.</w:t>
      </w:r>
    </w:p>
    <w:p w:rsidR="009D1A88" w:rsidRPr="00A055FE" w:rsidRDefault="009D1A88" w:rsidP="004269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55FE" w:rsidRPr="00B65FCB" w:rsidRDefault="00A055FE" w:rsidP="004269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A055FE">
        <w:rPr>
          <w:rFonts w:ascii="Times New Roman" w:hAnsi="Times New Roman" w:cs="Times New Roman"/>
          <w:sz w:val="24"/>
          <w:szCs w:val="24"/>
        </w:rPr>
        <w:tab/>
        <w:t xml:space="preserve">b) Cho </w:t>
      </w:r>
      <w:proofErr w:type="spellStart"/>
      <w:r w:rsidRPr="00A055FE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A0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5FE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A0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5F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0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5FE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A0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5FE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A0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055FE">
        <w:rPr>
          <w:rFonts w:ascii="Times New Roman" w:hAnsi="Times New Roman" w:cs="Times New Roman"/>
          <w:sz w:val="24"/>
          <w:szCs w:val="24"/>
        </w:rPr>
        <w:t>chu</w:t>
      </w:r>
      <w:proofErr w:type="spellEnd"/>
      <w:proofErr w:type="gramEnd"/>
      <w:r w:rsidRPr="00A0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5FE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0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5FE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A0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5FE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A0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5FE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A0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5FE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A0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5F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0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5F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0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5FE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A0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5FE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A0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5FE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A0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5FE"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 w:rsidRPr="00A055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055FE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A0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5FE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A0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5FE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A0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5FE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A055FE">
        <w:rPr>
          <w:rFonts w:ascii="Times New Roman" w:hAnsi="Times New Roman" w:cs="Times New Roman"/>
          <w:sz w:val="24"/>
          <w:szCs w:val="24"/>
        </w:rPr>
        <w:t xml:space="preserve"> </w:t>
      </w:r>
      <w:r w:rsidRPr="00A055FE">
        <w:rPr>
          <w:rFonts w:ascii="Times New Roman" w:hAnsi="Times New Roman" w:cs="Times New Roman"/>
          <w:sz w:val="24"/>
          <w:szCs w:val="24"/>
          <w:lang w:val="nl-NL"/>
        </w:rPr>
        <w:t>trong các hệ tọa độ còn lại</w:t>
      </w:r>
      <w:r w:rsidR="00B65FCB">
        <w:rPr>
          <w:rFonts w:ascii="Times New Roman" w:hAnsi="Times New Roman" w:cs="Times New Roman"/>
          <w:sz w:val="24"/>
          <w:szCs w:val="24"/>
          <w:lang w:val="vi-VN"/>
        </w:rPr>
        <w:t>.</w:t>
      </w:r>
      <w:proofErr w:type="gramEnd"/>
    </w:p>
    <w:p w:rsidR="009D1A88" w:rsidRPr="00A055FE" w:rsidRDefault="009D1A88" w:rsidP="004269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271D" w:rsidRDefault="00C914B3" w:rsidP="004269E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055F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A055FE">
        <w:rPr>
          <w:rFonts w:ascii="Times New Roman" w:hAnsi="Times New Roman" w:cs="Times New Roman"/>
          <w:b/>
          <w:sz w:val="24"/>
          <w:szCs w:val="24"/>
        </w:rPr>
        <w:t xml:space="preserve"> 7</w:t>
      </w:r>
      <w:r w:rsidR="00A055FE" w:rsidRPr="00A055FE">
        <w:rPr>
          <w:rFonts w:ascii="Times New Roman" w:hAnsi="Times New Roman" w:cs="Times New Roman"/>
          <w:b/>
          <w:sz w:val="24"/>
          <w:szCs w:val="24"/>
        </w:rPr>
        <w:t>:</w:t>
      </w:r>
      <w:r w:rsidR="00A055FE" w:rsidRPr="00A055FE">
        <w:rPr>
          <w:sz w:val="24"/>
          <w:szCs w:val="24"/>
        </w:rPr>
        <w:t xml:space="preserve"> </w:t>
      </w:r>
      <w:proofErr w:type="spellStart"/>
      <w:r w:rsidR="00FB196B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="00FB1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B196B">
        <w:rPr>
          <w:rFonts w:ascii="Times New Roman" w:eastAsia="Calibri" w:hAnsi="Times New Roman" w:cs="Times New Roman"/>
          <w:sz w:val="24"/>
          <w:szCs w:val="24"/>
        </w:rPr>
        <w:t>viên</w:t>
      </w:r>
      <w:proofErr w:type="spellEnd"/>
      <w:r w:rsidR="00FB1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B196B">
        <w:rPr>
          <w:rFonts w:ascii="Times New Roman" w:eastAsia="Calibri" w:hAnsi="Times New Roman" w:cs="Times New Roman"/>
          <w:sz w:val="24"/>
          <w:szCs w:val="24"/>
        </w:rPr>
        <w:t>đạ</w:t>
      </w:r>
      <w:r w:rsidR="001915A5">
        <w:rPr>
          <w:rFonts w:ascii="Times New Roman" w:eastAsia="Calibri" w:hAnsi="Times New Roman" w:cs="Times New Roman"/>
          <w:sz w:val="24"/>
          <w:szCs w:val="24"/>
        </w:rPr>
        <w:t>n</w:t>
      </w:r>
      <w:proofErr w:type="spellEnd"/>
      <w:r w:rsidR="001915A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915A5">
        <w:rPr>
          <w:rFonts w:ascii="Times New Roman" w:eastAsia="Calibri" w:hAnsi="Times New Roman" w:cs="Times New Roman"/>
          <w:sz w:val="24"/>
          <w:szCs w:val="24"/>
        </w:rPr>
        <w:t>chì</w:t>
      </w:r>
      <w:proofErr w:type="spellEnd"/>
      <w:r w:rsidR="001915A5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FB196B">
        <w:rPr>
          <w:rFonts w:ascii="Times New Roman" w:eastAsia="Calibri" w:hAnsi="Times New Roman" w:cs="Times New Roman"/>
          <w:sz w:val="24"/>
          <w:szCs w:val="24"/>
        </w:rPr>
        <w:t>m =50g, c = 120J/</w:t>
      </w:r>
      <w:proofErr w:type="spellStart"/>
      <w:r w:rsidR="00FB196B">
        <w:rPr>
          <w:rFonts w:ascii="Times New Roman" w:eastAsia="Calibri" w:hAnsi="Times New Roman" w:cs="Times New Roman"/>
          <w:sz w:val="24"/>
          <w:szCs w:val="24"/>
        </w:rPr>
        <w:t>kg.K</w:t>
      </w:r>
      <w:proofErr w:type="spellEnd"/>
      <w:r w:rsidR="00FB196B">
        <w:rPr>
          <w:rFonts w:ascii="Times New Roman" w:eastAsia="Calibri" w:hAnsi="Times New Roman" w:cs="Times New Roman"/>
          <w:sz w:val="24"/>
          <w:szCs w:val="24"/>
        </w:rPr>
        <w:t xml:space="preserve">) bay </w:t>
      </w:r>
      <w:proofErr w:type="spellStart"/>
      <w:proofErr w:type="gramStart"/>
      <w:r w:rsidR="00FB196B">
        <w:rPr>
          <w:rFonts w:ascii="Times New Roman" w:eastAsia="Calibri" w:hAnsi="Times New Roman" w:cs="Times New Roman"/>
          <w:sz w:val="24"/>
          <w:szCs w:val="24"/>
        </w:rPr>
        <w:t>theo</w:t>
      </w:r>
      <w:proofErr w:type="spellEnd"/>
      <w:proofErr w:type="gramEnd"/>
      <w:r w:rsidR="00FB1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B196B">
        <w:rPr>
          <w:rFonts w:ascii="Times New Roman" w:eastAsia="Calibri" w:hAnsi="Times New Roman" w:cs="Times New Roman"/>
          <w:sz w:val="24"/>
          <w:szCs w:val="24"/>
        </w:rPr>
        <w:t>phương</w:t>
      </w:r>
      <w:proofErr w:type="spellEnd"/>
      <w:r w:rsidR="00FB1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B196B">
        <w:rPr>
          <w:rFonts w:ascii="Times New Roman" w:eastAsia="Calibri" w:hAnsi="Times New Roman" w:cs="Times New Roman"/>
          <w:sz w:val="24"/>
          <w:szCs w:val="24"/>
        </w:rPr>
        <w:t>ngang</w:t>
      </w:r>
      <w:proofErr w:type="spellEnd"/>
      <w:r w:rsidR="00FB1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B196B">
        <w:rPr>
          <w:rFonts w:ascii="Times New Roman" w:eastAsia="Calibri" w:hAnsi="Times New Roman" w:cs="Times New Roman"/>
          <w:sz w:val="24"/>
          <w:szCs w:val="24"/>
        </w:rPr>
        <w:t>với</w:t>
      </w:r>
      <w:proofErr w:type="spellEnd"/>
      <w:r w:rsidR="00FB1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B196B">
        <w:rPr>
          <w:rFonts w:ascii="Times New Roman" w:eastAsia="Calibri" w:hAnsi="Times New Roman" w:cs="Times New Roman"/>
          <w:sz w:val="24"/>
          <w:szCs w:val="24"/>
        </w:rPr>
        <w:t>vận</w:t>
      </w:r>
      <w:proofErr w:type="spellEnd"/>
      <w:r w:rsidR="00FB1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B196B">
        <w:rPr>
          <w:rFonts w:ascii="Times New Roman" w:eastAsia="Calibri" w:hAnsi="Times New Roman" w:cs="Times New Roman"/>
          <w:sz w:val="24"/>
          <w:szCs w:val="24"/>
        </w:rPr>
        <w:t>tốc</w:t>
      </w:r>
      <w:proofErr w:type="spellEnd"/>
      <w:r w:rsidR="00FB196B">
        <w:rPr>
          <w:rFonts w:ascii="Times New Roman" w:eastAsia="Calibri" w:hAnsi="Times New Roman" w:cs="Times New Roman"/>
          <w:sz w:val="24"/>
          <w:szCs w:val="24"/>
        </w:rPr>
        <w:t xml:space="preserve"> v</w:t>
      </w:r>
      <w:r w:rsidR="00FB196B">
        <w:rPr>
          <w:rFonts w:ascii="Times New Roman" w:eastAsia="Calibri" w:hAnsi="Times New Roman" w:cs="Times New Roman"/>
          <w:sz w:val="24"/>
          <w:szCs w:val="24"/>
          <w:vertAlign w:val="subscript"/>
        </w:rPr>
        <w:t>1</w:t>
      </w:r>
      <w:r w:rsidR="00FB196B">
        <w:rPr>
          <w:rFonts w:ascii="Times New Roman" w:eastAsia="Calibri" w:hAnsi="Times New Roman" w:cs="Times New Roman"/>
          <w:sz w:val="24"/>
          <w:szCs w:val="24"/>
        </w:rPr>
        <w:t xml:space="preserve"> = 360kg. </w:t>
      </w:r>
      <w:proofErr w:type="spellStart"/>
      <w:proofErr w:type="gramStart"/>
      <w:r w:rsidR="00FB196B">
        <w:rPr>
          <w:rFonts w:ascii="Times New Roman" w:eastAsia="Calibri" w:hAnsi="Times New Roman" w:cs="Times New Roman"/>
          <w:sz w:val="24"/>
          <w:szCs w:val="24"/>
        </w:rPr>
        <w:t>Sau</w:t>
      </w:r>
      <w:proofErr w:type="spellEnd"/>
      <w:r w:rsidR="001915A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915A5">
        <w:rPr>
          <w:rFonts w:ascii="Times New Roman" w:eastAsia="Calibri" w:hAnsi="Times New Roman" w:cs="Times New Roman"/>
          <w:sz w:val="24"/>
          <w:szCs w:val="24"/>
        </w:rPr>
        <w:t>k</w:t>
      </w:r>
      <w:r w:rsidR="00FB196B">
        <w:rPr>
          <w:rFonts w:ascii="Times New Roman" w:eastAsia="Calibri" w:hAnsi="Times New Roman" w:cs="Times New Roman"/>
          <w:sz w:val="24"/>
          <w:szCs w:val="24"/>
        </w:rPr>
        <w:t>hi</w:t>
      </w:r>
      <w:proofErr w:type="spellEnd"/>
      <w:r w:rsidR="00FB1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B196B">
        <w:rPr>
          <w:rFonts w:ascii="Times New Roman" w:eastAsia="Calibri" w:hAnsi="Times New Roman" w:cs="Times New Roman"/>
          <w:sz w:val="24"/>
          <w:szCs w:val="24"/>
        </w:rPr>
        <w:t>xuyên</w:t>
      </w:r>
      <w:proofErr w:type="spellEnd"/>
      <w:r w:rsidR="00FB196B">
        <w:rPr>
          <w:rFonts w:ascii="Times New Roman" w:eastAsia="Calibri" w:hAnsi="Times New Roman" w:cs="Times New Roman"/>
          <w:sz w:val="24"/>
          <w:szCs w:val="24"/>
        </w:rPr>
        <w:t xml:space="preserve"> qua </w:t>
      </w:r>
      <w:proofErr w:type="spellStart"/>
      <w:r w:rsidR="00FB196B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="00FB1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B196B">
        <w:rPr>
          <w:rFonts w:ascii="Times New Roman" w:eastAsia="Calibri" w:hAnsi="Times New Roman" w:cs="Times New Roman"/>
          <w:sz w:val="24"/>
          <w:szCs w:val="24"/>
        </w:rPr>
        <w:t>tấm</w:t>
      </w:r>
      <w:proofErr w:type="spellEnd"/>
      <w:r w:rsidR="00FB1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B196B">
        <w:rPr>
          <w:rFonts w:ascii="Times New Roman" w:eastAsia="Calibri" w:hAnsi="Times New Roman" w:cs="Times New Roman"/>
          <w:sz w:val="24"/>
          <w:szCs w:val="24"/>
        </w:rPr>
        <w:t>thép</w:t>
      </w:r>
      <w:proofErr w:type="spellEnd"/>
      <w:r w:rsidR="00FB196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FB196B">
        <w:rPr>
          <w:rFonts w:ascii="Times New Roman" w:eastAsia="Calibri" w:hAnsi="Times New Roman" w:cs="Times New Roman"/>
          <w:sz w:val="24"/>
          <w:szCs w:val="24"/>
        </w:rPr>
        <w:t>vận</w:t>
      </w:r>
      <w:proofErr w:type="spellEnd"/>
      <w:r w:rsidR="00FB1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B196B">
        <w:rPr>
          <w:rFonts w:ascii="Times New Roman" w:eastAsia="Calibri" w:hAnsi="Times New Roman" w:cs="Times New Roman"/>
          <w:sz w:val="24"/>
          <w:szCs w:val="24"/>
        </w:rPr>
        <w:t>tốc</w:t>
      </w:r>
      <w:proofErr w:type="spellEnd"/>
      <w:r w:rsidR="00FB1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B196B">
        <w:rPr>
          <w:rFonts w:ascii="Times New Roman" w:eastAsia="Calibri" w:hAnsi="Times New Roman" w:cs="Times New Roman"/>
          <w:sz w:val="24"/>
          <w:szCs w:val="24"/>
        </w:rPr>
        <w:t>viên</w:t>
      </w:r>
      <w:proofErr w:type="spellEnd"/>
      <w:r w:rsidR="00FB1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B196B">
        <w:rPr>
          <w:rFonts w:ascii="Times New Roman" w:eastAsia="Calibri" w:hAnsi="Times New Roman" w:cs="Times New Roman"/>
          <w:sz w:val="24"/>
          <w:szCs w:val="24"/>
        </w:rPr>
        <w:t>đạn</w:t>
      </w:r>
      <w:proofErr w:type="spellEnd"/>
      <w:r w:rsidR="00FB1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B196B">
        <w:rPr>
          <w:rFonts w:ascii="Times New Roman" w:eastAsia="Calibri" w:hAnsi="Times New Roman" w:cs="Times New Roman"/>
          <w:sz w:val="24"/>
          <w:szCs w:val="24"/>
        </w:rPr>
        <w:t>giảm</w:t>
      </w:r>
      <w:proofErr w:type="spellEnd"/>
      <w:r w:rsidR="00FB1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B196B">
        <w:rPr>
          <w:rFonts w:ascii="Times New Roman" w:eastAsia="Calibri" w:hAnsi="Times New Roman" w:cs="Times New Roman"/>
          <w:sz w:val="24"/>
          <w:szCs w:val="24"/>
        </w:rPr>
        <w:t>còn</w:t>
      </w:r>
      <w:proofErr w:type="spellEnd"/>
      <w:r w:rsidR="00FB196B">
        <w:rPr>
          <w:rFonts w:ascii="Times New Roman" w:eastAsia="Calibri" w:hAnsi="Times New Roman" w:cs="Times New Roman"/>
          <w:sz w:val="24"/>
          <w:szCs w:val="24"/>
        </w:rPr>
        <w:t xml:space="preserve"> 72km/h.</w:t>
      </w:r>
      <w:proofErr w:type="gramEnd"/>
    </w:p>
    <w:p w:rsidR="00FB196B" w:rsidRDefault="00FB196B" w:rsidP="00FB196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196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thép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B196B" w:rsidRPr="00FB196B" w:rsidRDefault="00FB196B" w:rsidP="00FB196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60%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F530D" w:rsidRPr="004269E4" w:rsidRDefault="006F530D" w:rsidP="004269E4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5CC8">
        <w:rPr>
          <w:rFonts w:ascii="Times New Roman" w:hAnsi="Times New Roman" w:cs="Times New Roman"/>
          <w:b/>
          <w:sz w:val="24"/>
          <w:szCs w:val="24"/>
        </w:rPr>
        <w:t>PHẦN RIÊNG</w:t>
      </w:r>
      <w:r w:rsidR="00390137" w:rsidRPr="00DE5CC8">
        <w:rPr>
          <w:rFonts w:ascii="Times New Roman" w:hAnsi="Times New Roman" w:cs="Times New Roman"/>
          <w:b/>
          <w:sz w:val="24"/>
          <w:szCs w:val="24"/>
        </w:rPr>
        <w:t>:</w:t>
      </w:r>
    </w:p>
    <w:p w:rsidR="00C42A51" w:rsidRDefault="00C42A51" w:rsidP="004269E4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0E1D28">
        <w:rPr>
          <w:rFonts w:ascii="Times New Roman" w:hAnsi="Times New Roman" w:cs="Times New Roman"/>
          <w:b/>
          <w:i/>
          <w:sz w:val="24"/>
          <w:szCs w:val="24"/>
        </w:rPr>
        <w:t>Học</w:t>
      </w:r>
      <w:proofErr w:type="spellEnd"/>
      <w:r w:rsidRPr="000E1D2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0E1D28">
        <w:rPr>
          <w:rFonts w:ascii="Times New Roman" w:hAnsi="Times New Roman" w:cs="Times New Roman"/>
          <w:b/>
          <w:i/>
          <w:sz w:val="24"/>
          <w:szCs w:val="24"/>
        </w:rPr>
        <w:t>sinh</w:t>
      </w:r>
      <w:proofErr w:type="spellEnd"/>
      <w:r w:rsidRPr="000E1D2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0E1D28">
        <w:rPr>
          <w:rFonts w:ascii="Times New Roman" w:hAnsi="Times New Roman" w:cs="Times New Roman"/>
          <w:b/>
          <w:i/>
          <w:sz w:val="24"/>
          <w:szCs w:val="24"/>
        </w:rPr>
        <w:t>cơ</w:t>
      </w:r>
      <w:proofErr w:type="spellEnd"/>
      <w:r w:rsidRPr="000E1D2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0E1D28">
        <w:rPr>
          <w:rFonts w:ascii="Times New Roman" w:hAnsi="Times New Roman" w:cs="Times New Roman"/>
          <w:b/>
          <w:i/>
          <w:sz w:val="24"/>
          <w:szCs w:val="24"/>
        </w:rPr>
        <w:t>bản</w:t>
      </w:r>
      <w:proofErr w:type="spellEnd"/>
      <w:r w:rsidRPr="000E1D28">
        <w:rPr>
          <w:rFonts w:ascii="Times New Roman" w:hAnsi="Times New Roman" w:cs="Times New Roman"/>
          <w:b/>
          <w:i/>
          <w:sz w:val="24"/>
          <w:szCs w:val="24"/>
        </w:rPr>
        <w:t xml:space="preserve"> D (</w:t>
      </w:r>
      <w:proofErr w:type="spellStart"/>
      <w:r w:rsidRPr="000E1D28">
        <w:rPr>
          <w:rFonts w:ascii="Times New Roman" w:hAnsi="Times New Roman" w:cs="Times New Roman"/>
          <w:b/>
          <w:i/>
          <w:sz w:val="24"/>
          <w:szCs w:val="24"/>
        </w:rPr>
        <w:t>từ</w:t>
      </w:r>
      <w:proofErr w:type="spellEnd"/>
      <w:r w:rsidR="00DE5CC8">
        <w:rPr>
          <w:rFonts w:ascii="Times New Roman" w:hAnsi="Times New Roman" w:cs="Times New Roman"/>
          <w:b/>
          <w:i/>
          <w:sz w:val="24"/>
          <w:szCs w:val="24"/>
        </w:rPr>
        <w:t xml:space="preserve"> 10</w:t>
      </w:r>
      <w:r w:rsidRPr="000E1D28">
        <w:rPr>
          <w:rFonts w:ascii="Times New Roman" w:hAnsi="Times New Roman" w:cs="Times New Roman"/>
          <w:b/>
          <w:i/>
          <w:sz w:val="24"/>
          <w:szCs w:val="24"/>
        </w:rPr>
        <w:t xml:space="preserve">A1 </w:t>
      </w:r>
      <w:proofErr w:type="spellStart"/>
      <w:r w:rsidRPr="000E1D28">
        <w:rPr>
          <w:rFonts w:ascii="Times New Roman" w:hAnsi="Times New Roman" w:cs="Times New Roman"/>
          <w:b/>
          <w:i/>
          <w:sz w:val="24"/>
          <w:szCs w:val="24"/>
        </w:rPr>
        <w:t>đến</w:t>
      </w:r>
      <w:proofErr w:type="spellEnd"/>
      <w:r w:rsidRPr="000E1D28">
        <w:rPr>
          <w:rFonts w:ascii="Times New Roman" w:hAnsi="Times New Roman" w:cs="Times New Roman"/>
          <w:b/>
          <w:i/>
          <w:sz w:val="24"/>
          <w:szCs w:val="24"/>
        </w:rPr>
        <w:t xml:space="preserve"> 1</w:t>
      </w:r>
      <w:r w:rsidR="00DE5CC8">
        <w:rPr>
          <w:rFonts w:ascii="Times New Roman" w:hAnsi="Times New Roman" w:cs="Times New Roman"/>
          <w:b/>
          <w:i/>
          <w:sz w:val="24"/>
          <w:szCs w:val="24"/>
        </w:rPr>
        <w:t>0</w:t>
      </w:r>
      <w:r w:rsidRPr="000E1D28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1915A5">
        <w:rPr>
          <w:rFonts w:ascii="Times New Roman" w:hAnsi="Times New Roman" w:cs="Times New Roman"/>
          <w:b/>
          <w:i/>
          <w:sz w:val="24"/>
          <w:szCs w:val="24"/>
        </w:rPr>
        <w:t xml:space="preserve">5) </w:t>
      </w:r>
      <w:proofErr w:type="spellStart"/>
      <w:r w:rsidR="001915A5">
        <w:rPr>
          <w:rFonts w:ascii="Times New Roman" w:hAnsi="Times New Roman" w:cs="Times New Roman"/>
          <w:b/>
          <w:i/>
          <w:sz w:val="24"/>
          <w:szCs w:val="24"/>
        </w:rPr>
        <w:t>làm</w:t>
      </w:r>
      <w:proofErr w:type="spellEnd"/>
      <w:r w:rsidR="001915A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745B47">
        <w:rPr>
          <w:rFonts w:ascii="Times New Roman" w:hAnsi="Times New Roman" w:cs="Times New Roman"/>
          <w:b/>
          <w:i/>
          <w:sz w:val="24"/>
          <w:szCs w:val="24"/>
        </w:rPr>
        <w:t>câu</w:t>
      </w:r>
      <w:proofErr w:type="spellEnd"/>
      <w:r w:rsidR="00745B47">
        <w:rPr>
          <w:rFonts w:ascii="Times New Roman" w:hAnsi="Times New Roman" w:cs="Times New Roman"/>
          <w:b/>
          <w:i/>
          <w:sz w:val="24"/>
          <w:szCs w:val="24"/>
        </w:rPr>
        <w:t xml:space="preserve"> 8</w:t>
      </w:r>
    </w:p>
    <w:p w:rsidR="00745B47" w:rsidRDefault="00745B47" w:rsidP="004269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8: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81B">
        <w:rPr>
          <w:rFonts w:ascii="Times New Roman" w:hAnsi="Times New Roman" w:cs="Times New Roman"/>
          <w:sz w:val="24"/>
          <w:szCs w:val="24"/>
          <w:lang w:val="pt-BR"/>
        </w:rPr>
        <w:t>Một ô tô  có khối lượng 2 tấn đang chuyển động thẳng đều qua A với vận tốc v</w:t>
      </w:r>
      <w:r w:rsidRPr="0013481B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A</w:t>
      </w:r>
      <w:r w:rsidRPr="0013481B">
        <w:rPr>
          <w:rFonts w:ascii="Times New Roman" w:hAnsi="Times New Roman" w:cs="Times New Roman"/>
          <w:sz w:val="24"/>
          <w:szCs w:val="24"/>
          <w:lang w:val="pt-BR"/>
        </w:rPr>
        <w:t xml:space="preserve"> thì tắt máy xuống dốc AB dài 30m, dốc nghiêng so với  mặt phẳ</w:t>
      </w:r>
      <w:r w:rsidR="00433DBC">
        <w:rPr>
          <w:rFonts w:ascii="Times New Roman" w:hAnsi="Times New Roman" w:cs="Times New Roman"/>
          <w:sz w:val="24"/>
          <w:szCs w:val="24"/>
          <w:lang w:val="pt-BR"/>
        </w:rPr>
        <w:t xml:space="preserve">ng ngang </w:t>
      </w:r>
      <w:r w:rsidRPr="0013481B">
        <w:rPr>
          <w:rFonts w:ascii="Times New Roman" w:hAnsi="Times New Roman" w:cs="Times New Roman"/>
          <w:sz w:val="24"/>
          <w:szCs w:val="24"/>
          <w:lang w:val="pt-BR"/>
        </w:rPr>
        <w:t>30</w:t>
      </w:r>
      <w:r w:rsidRPr="0013481B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o</w:t>
      </w:r>
      <w:r w:rsidRPr="0013481B">
        <w:rPr>
          <w:rFonts w:ascii="Times New Roman" w:hAnsi="Times New Roman" w:cs="Times New Roman"/>
          <w:sz w:val="24"/>
          <w:szCs w:val="24"/>
          <w:lang w:val="pt-BR"/>
        </w:rPr>
        <w:t>, khi ô tô đến chân dốc thì vận tốc đạt 20m/s. Bỏ qua ma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sát</w:t>
      </w:r>
      <w:r w:rsidRPr="0013481B">
        <w:rPr>
          <w:rFonts w:ascii="Times New Roman" w:hAnsi="Times New Roman" w:cs="Times New Roman"/>
          <w:sz w:val="24"/>
          <w:szCs w:val="24"/>
          <w:lang w:val="pt-BR"/>
        </w:rPr>
        <w:t xml:space="preserve"> và lấy g = 10m/s</w:t>
      </w:r>
      <w:r w:rsidRPr="0013481B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</w:t>
      </w:r>
      <w:r w:rsidRPr="0013481B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745B47" w:rsidRDefault="00745B47" w:rsidP="004269E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DE5CC8" w:rsidRPr="00745B47" w:rsidRDefault="00745B47" w:rsidP="004269E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7D4">
        <w:rPr>
          <w:rFonts w:ascii="Times New Roman" w:hAnsi="Times New Roman" w:cs="Times New Roman"/>
          <w:sz w:val="24"/>
          <w:szCs w:val="24"/>
          <w:lang w:val="pt-BR"/>
        </w:rPr>
        <w:t>Tìm vận tốc v</w:t>
      </w:r>
      <w:r w:rsidRPr="005E77D4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A</w:t>
      </w:r>
      <w:r w:rsidRPr="005E77D4">
        <w:rPr>
          <w:rFonts w:ascii="Times New Roman" w:hAnsi="Times New Roman" w:cs="Times New Roman"/>
          <w:sz w:val="24"/>
          <w:szCs w:val="24"/>
          <w:lang w:val="pt-BR"/>
        </w:rPr>
        <w:t xml:space="preserve"> của ô tô tại đỉnh dốc A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DE5CC8" w:rsidRPr="00C42A51" w:rsidRDefault="00DE5CC8" w:rsidP="004269E4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DE5CC8">
        <w:rPr>
          <w:rFonts w:ascii="Times New Roman" w:hAnsi="Times New Roman" w:cs="Times New Roman"/>
          <w:b/>
          <w:i/>
          <w:sz w:val="24"/>
          <w:szCs w:val="24"/>
        </w:rPr>
        <w:t>Học</w:t>
      </w:r>
      <w:proofErr w:type="spellEnd"/>
      <w:r w:rsidRPr="00DE5CC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5CC8">
        <w:rPr>
          <w:rFonts w:ascii="Times New Roman" w:hAnsi="Times New Roman" w:cs="Times New Roman"/>
          <w:b/>
          <w:i/>
          <w:sz w:val="24"/>
          <w:szCs w:val="24"/>
        </w:rPr>
        <w:t>sinh</w:t>
      </w:r>
      <w:proofErr w:type="spellEnd"/>
      <w:r w:rsidRPr="00DE5CC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5CC8">
        <w:rPr>
          <w:rFonts w:ascii="Times New Roman" w:hAnsi="Times New Roman" w:cs="Times New Roman"/>
          <w:b/>
          <w:i/>
          <w:sz w:val="24"/>
          <w:szCs w:val="24"/>
        </w:rPr>
        <w:t>cơ</w:t>
      </w:r>
      <w:proofErr w:type="spellEnd"/>
      <w:r w:rsidRPr="00DE5CC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5CC8">
        <w:rPr>
          <w:rFonts w:ascii="Times New Roman" w:hAnsi="Times New Roman" w:cs="Times New Roman"/>
          <w:b/>
          <w:i/>
          <w:sz w:val="24"/>
          <w:szCs w:val="24"/>
        </w:rPr>
        <w:t>bả</w:t>
      </w:r>
      <w:r w:rsidR="001915A5">
        <w:rPr>
          <w:rFonts w:ascii="Times New Roman" w:hAnsi="Times New Roman" w:cs="Times New Roman"/>
          <w:b/>
          <w:i/>
          <w:sz w:val="24"/>
          <w:szCs w:val="24"/>
        </w:rPr>
        <w:t>n</w:t>
      </w:r>
      <w:proofErr w:type="spellEnd"/>
      <w:r w:rsidR="001915A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DE5CC8">
        <w:rPr>
          <w:rFonts w:ascii="Times New Roman" w:hAnsi="Times New Roman" w:cs="Times New Roman"/>
          <w:b/>
          <w:i/>
          <w:sz w:val="24"/>
          <w:szCs w:val="24"/>
        </w:rPr>
        <w:t xml:space="preserve">A </w:t>
      </w:r>
      <w:proofErr w:type="spellStart"/>
      <w:r w:rsidRPr="00DE5CC8">
        <w:rPr>
          <w:rFonts w:ascii="Times New Roman" w:hAnsi="Times New Roman" w:cs="Times New Roman"/>
          <w:b/>
          <w:i/>
          <w:sz w:val="24"/>
          <w:szCs w:val="24"/>
        </w:rPr>
        <w:t>và</w:t>
      </w:r>
      <w:proofErr w:type="spellEnd"/>
      <w:r w:rsidRPr="00DE5CC8">
        <w:rPr>
          <w:rFonts w:ascii="Times New Roman" w:hAnsi="Times New Roman" w:cs="Times New Roman"/>
          <w:b/>
          <w:i/>
          <w:sz w:val="24"/>
          <w:szCs w:val="24"/>
        </w:rPr>
        <w:t xml:space="preserve"> A1 </w:t>
      </w:r>
      <w:proofErr w:type="gramStart"/>
      <w:r w:rsidRPr="00DE5CC8">
        <w:rPr>
          <w:rFonts w:ascii="Times New Roman" w:hAnsi="Times New Roman" w:cs="Times New Roman"/>
          <w:b/>
          <w:i/>
          <w:sz w:val="24"/>
          <w:szCs w:val="24"/>
        </w:rPr>
        <w:t xml:space="preserve">( </w:t>
      </w:r>
      <w:proofErr w:type="spellStart"/>
      <w:r w:rsidRPr="00DE5CC8">
        <w:rPr>
          <w:rFonts w:ascii="Times New Roman" w:hAnsi="Times New Roman" w:cs="Times New Roman"/>
          <w:b/>
          <w:i/>
          <w:sz w:val="24"/>
          <w:szCs w:val="24"/>
        </w:rPr>
        <w:t>từ</w:t>
      </w:r>
      <w:proofErr w:type="spellEnd"/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 xml:space="preserve"> 10</w:t>
      </w:r>
      <w:r w:rsidRPr="00DE5CC8">
        <w:rPr>
          <w:rFonts w:ascii="Times New Roman" w:hAnsi="Times New Roman" w:cs="Times New Roman"/>
          <w:b/>
          <w:i/>
          <w:sz w:val="24"/>
          <w:szCs w:val="24"/>
        </w:rPr>
        <w:t>A</w:t>
      </w:r>
      <w:r>
        <w:rPr>
          <w:rFonts w:ascii="Times New Roman" w:hAnsi="Times New Roman" w:cs="Times New Roman"/>
          <w:b/>
          <w:i/>
          <w:sz w:val="24"/>
          <w:szCs w:val="24"/>
        </w:rPr>
        <w:t>6</w:t>
      </w:r>
      <w:r w:rsidRPr="00DE5CC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5CC8">
        <w:rPr>
          <w:rFonts w:ascii="Times New Roman" w:hAnsi="Times New Roman" w:cs="Times New Roman"/>
          <w:b/>
          <w:i/>
          <w:sz w:val="24"/>
          <w:szCs w:val="24"/>
        </w:rPr>
        <w:t>đế</w:t>
      </w:r>
      <w:r w:rsidR="001915A5">
        <w:rPr>
          <w:rFonts w:ascii="Times New Roman" w:hAnsi="Times New Roman" w:cs="Times New Roman"/>
          <w:b/>
          <w:i/>
          <w:sz w:val="24"/>
          <w:szCs w:val="24"/>
        </w:rPr>
        <w:t>n</w:t>
      </w:r>
      <w:proofErr w:type="spellEnd"/>
      <w:r w:rsidR="001915A5">
        <w:rPr>
          <w:rFonts w:ascii="Times New Roman" w:hAnsi="Times New Roman" w:cs="Times New Roman"/>
          <w:b/>
          <w:i/>
          <w:sz w:val="24"/>
          <w:szCs w:val="24"/>
        </w:rPr>
        <w:t xml:space="preserve"> 10</w:t>
      </w:r>
      <w:r>
        <w:rPr>
          <w:rFonts w:ascii="Times New Roman" w:hAnsi="Times New Roman" w:cs="Times New Roman"/>
          <w:b/>
          <w:i/>
          <w:sz w:val="24"/>
          <w:szCs w:val="24"/>
        </w:rPr>
        <w:t>A15</w:t>
      </w:r>
      <w:r w:rsidR="001915A5">
        <w:rPr>
          <w:rFonts w:ascii="Times New Roman" w:hAnsi="Times New Roman" w:cs="Times New Roman"/>
          <w:b/>
          <w:i/>
          <w:sz w:val="24"/>
          <w:szCs w:val="24"/>
        </w:rPr>
        <w:t xml:space="preserve"> ) </w:t>
      </w:r>
      <w:proofErr w:type="spellStart"/>
      <w:r w:rsidR="001915A5">
        <w:rPr>
          <w:rFonts w:ascii="Times New Roman" w:hAnsi="Times New Roman" w:cs="Times New Roman"/>
          <w:b/>
          <w:i/>
          <w:sz w:val="24"/>
          <w:szCs w:val="24"/>
        </w:rPr>
        <w:t>làm</w:t>
      </w:r>
      <w:proofErr w:type="spellEnd"/>
      <w:r w:rsidR="001915A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745B47">
        <w:rPr>
          <w:rFonts w:ascii="Times New Roman" w:hAnsi="Times New Roman" w:cs="Times New Roman"/>
          <w:b/>
          <w:i/>
          <w:sz w:val="24"/>
          <w:szCs w:val="24"/>
        </w:rPr>
        <w:t>câu</w:t>
      </w:r>
      <w:proofErr w:type="spellEnd"/>
      <w:r w:rsidR="00745B47">
        <w:rPr>
          <w:rFonts w:ascii="Times New Roman" w:hAnsi="Times New Roman" w:cs="Times New Roman"/>
          <w:b/>
          <w:i/>
          <w:sz w:val="24"/>
          <w:szCs w:val="24"/>
        </w:rPr>
        <w:t xml:space="preserve"> 9</w:t>
      </w:r>
    </w:p>
    <w:p w:rsidR="004515D1" w:rsidRPr="007351DA" w:rsidRDefault="00745B47" w:rsidP="004515D1">
      <w:pPr>
        <w:ind w:left="360" w:hanging="360"/>
        <w:jc w:val="both"/>
        <w:rPr>
          <w:rFonts w:ascii="Calibri" w:eastAsia="Calibri" w:hAnsi="Calibri" w:cs="Times New Roman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9</w:t>
      </w:r>
      <w:r w:rsidRPr="0027271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5D1" w:rsidRPr="004515D1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="004515D1" w:rsidRPr="004515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515D1" w:rsidRPr="004515D1">
        <w:rPr>
          <w:rFonts w:ascii="Times New Roman" w:eastAsia="Calibri" w:hAnsi="Times New Roman" w:cs="Times New Roman"/>
          <w:sz w:val="24"/>
          <w:szCs w:val="24"/>
        </w:rPr>
        <w:t>thang</w:t>
      </w:r>
      <w:proofErr w:type="spellEnd"/>
      <w:r w:rsidR="004515D1" w:rsidRPr="004515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515D1" w:rsidRPr="004515D1">
        <w:rPr>
          <w:rFonts w:ascii="Times New Roman" w:eastAsia="Calibri" w:hAnsi="Times New Roman" w:cs="Times New Roman"/>
          <w:sz w:val="24"/>
          <w:szCs w:val="24"/>
        </w:rPr>
        <w:t>máy</w:t>
      </w:r>
      <w:proofErr w:type="spellEnd"/>
      <w:r w:rsidR="004515D1" w:rsidRPr="004515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515D1" w:rsidRPr="004515D1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="004515D1" w:rsidRPr="004515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515D1" w:rsidRPr="004515D1">
        <w:rPr>
          <w:rFonts w:ascii="Times New Roman" w:eastAsia="Calibri" w:hAnsi="Times New Roman" w:cs="Times New Roman"/>
          <w:sz w:val="24"/>
          <w:szCs w:val="24"/>
        </w:rPr>
        <w:t>khối</w:t>
      </w:r>
      <w:proofErr w:type="spellEnd"/>
      <w:r w:rsidR="004515D1" w:rsidRPr="004515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515D1" w:rsidRPr="004515D1">
        <w:rPr>
          <w:rFonts w:ascii="Times New Roman" w:eastAsia="Calibri" w:hAnsi="Times New Roman" w:cs="Times New Roman"/>
          <w:sz w:val="24"/>
          <w:szCs w:val="24"/>
        </w:rPr>
        <w:t>lượng</w:t>
      </w:r>
      <w:proofErr w:type="spellEnd"/>
      <w:r w:rsidR="004515D1" w:rsidRPr="004515D1">
        <w:rPr>
          <w:rFonts w:ascii="Times New Roman" w:eastAsia="Calibri" w:hAnsi="Times New Roman" w:cs="Times New Roman"/>
          <w:sz w:val="24"/>
          <w:szCs w:val="24"/>
        </w:rPr>
        <w:t xml:space="preserve"> 1 </w:t>
      </w:r>
      <w:proofErr w:type="spellStart"/>
      <w:r w:rsidR="004515D1" w:rsidRPr="004515D1">
        <w:rPr>
          <w:rFonts w:ascii="Times New Roman" w:eastAsia="Calibri" w:hAnsi="Times New Roman" w:cs="Times New Roman"/>
          <w:sz w:val="24"/>
          <w:szCs w:val="24"/>
        </w:rPr>
        <w:t>tấn</w:t>
      </w:r>
      <w:proofErr w:type="spellEnd"/>
      <w:r w:rsidR="004515D1" w:rsidRPr="004515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515D1" w:rsidRPr="004515D1">
        <w:rPr>
          <w:rFonts w:ascii="Times New Roman" w:eastAsia="Calibri" w:hAnsi="Times New Roman" w:cs="Times New Roman"/>
          <w:sz w:val="24"/>
          <w:szCs w:val="24"/>
        </w:rPr>
        <w:t>chuyển</w:t>
      </w:r>
      <w:proofErr w:type="spellEnd"/>
      <w:r w:rsidR="004515D1" w:rsidRPr="004515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515D1" w:rsidRPr="004515D1">
        <w:rPr>
          <w:rFonts w:ascii="Times New Roman" w:eastAsia="Calibri" w:hAnsi="Times New Roman" w:cs="Times New Roman"/>
          <w:sz w:val="24"/>
          <w:szCs w:val="24"/>
        </w:rPr>
        <w:t>động</w:t>
      </w:r>
      <w:proofErr w:type="spellEnd"/>
      <w:r w:rsidR="004515D1" w:rsidRPr="004515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515D1" w:rsidRPr="004515D1">
        <w:rPr>
          <w:rFonts w:ascii="Times New Roman" w:eastAsia="Calibri" w:hAnsi="Times New Roman" w:cs="Times New Roman"/>
          <w:sz w:val="24"/>
          <w:szCs w:val="24"/>
        </w:rPr>
        <w:t>nhanh</w:t>
      </w:r>
      <w:proofErr w:type="spellEnd"/>
      <w:r w:rsidR="004515D1" w:rsidRPr="004515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515D1" w:rsidRPr="004515D1">
        <w:rPr>
          <w:rFonts w:ascii="Times New Roman" w:eastAsia="Calibri" w:hAnsi="Times New Roman" w:cs="Times New Roman"/>
          <w:sz w:val="24"/>
          <w:szCs w:val="24"/>
        </w:rPr>
        <w:t>dần</w:t>
      </w:r>
      <w:proofErr w:type="spellEnd"/>
      <w:r w:rsidR="004515D1" w:rsidRPr="004515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515D1" w:rsidRPr="004515D1">
        <w:rPr>
          <w:rFonts w:ascii="Times New Roman" w:eastAsia="Calibri" w:hAnsi="Times New Roman" w:cs="Times New Roman"/>
          <w:sz w:val="24"/>
          <w:szCs w:val="24"/>
        </w:rPr>
        <w:t>đều</w:t>
      </w:r>
      <w:proofErr w:type="spellEnd"/>
      <w:r w:rsidR="004515D1" w:rsidRPr="004515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515D1" w:rsidRPr="004515D1">
        <w:rPr>
          <w:rFonts w:ascii="Times New Roman" w:eastAsia="Calibri" w:hAnsi="Times New Roman" w:cs="Times New Roman"/>
          <w:sz w:val="24"/>
          <w:szCs w:val="24"/>
        </w:rPr>
        <w:t>lên</w:t>
      </w:r>
      <w:proofErr w:type="spellEnd"/>
      <w:r w:rsidR="004515D1" w:rsidRPr="004515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515D1" w:rsidRPr="004515D1">
        <w:rPr>
          <w:rFonts w:ascii="Times New Roman" w:eastAsia="Calibri" w:hAnsi="Times New Roman" w:cs="Times New Roman"/>
          <w:sz w:val="24"/>
          <w:szCs w:val="24"/>
        </w:rPr>
        <w:t>cao</w:t>
      </w:r>
      <w:proofErr w:type="spellEnd"/>
      <w:r w:rsidR="004515D1" w:rsidRPr="004515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515D1" w:rsidRPr="004515D1">
        <w:rPr>
          <w:rFonts w:ascii="Times New Roman" w:eastAsia="Calibri" w:hAnsi="Times New Roman" w:cs="Times New Roman"/>
          <w:sz w:val="24"/>
          <w:szCs w:val="24"/>
        </w:rPr>
        <w:t>với</w:t>
      </w:r>
      <w:proofErr w:type="spellEnd"/>
      <w:r w:rsidR="004515D1" w:rsidRPr="004515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515D1" w:rsidRPr="004515D1">
        <w:rPr>
          <w:rFonts w:ascii="Times New Roman" w:eastAsia="Calibri" w:hAnsi="Times New Roman" w:cs="Times New Roman"/>
          <w:sz w:val="24"/>
          <w:szCs w:val="24"/>
        </w:rPr>
        <w:t>gia</w:t>
      </w:r>
      <w:proofErr w:type="spellEnd"/>
      <w:r w:rsidR="004515D1" w:rsidRPr="004515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515D1" w:rsidRPr="004515D1">
        <w:rPr>
          <w:rFonts w:ascii="Times New Roman" w:eastAsia="Calibri" w:hAnsi="Times New Roman" w:cs="Times New Roman"/>
          <w:sz w:val="24"/>
          <w:szCs w:val="24"/>
        </w:rPr>
        <w:t>tốc</w:t>
      </w:r>
      <w:proofErr w:type="spellEnd"/>
      <w:r w:rsidR="004515D1" w:rsidRPr="004515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515D1" w:rsidRPr="004515D1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="004515D1" w:rsidRPr="004515D1">
        <w:rPr>
          <w:rFonts w:ascii="Times New Roman" w:eastAsia="Calibri" w:hAnsi="Times New Roman" w:cs="Times New Roman"/>
          <w:sz w:val="24"/>
          <w:szCs w:val="24"/>
        </w:rPr>
        <w:t xml:space="preserve"> 2 m/s</w:t>
      </w:r>
      <w:r w:rsidR="004515D1" w:rsidRPr="004515D1">
        <w:rPr>
          <w:rFonts w:ascii="Times New Roman" w:eastAsia="Calibri" w:hAnsi="Times New Roman" w:cs="Times New Roman"/>
          <w:sz w:val="24"/>
          <w:szCs w:val="24"/>
          <w:vertAlign w:val="superscript"/>
        </w:rPr>
        <w:t>2</w:t>
      </w:r>
      <w:r w:rsidR="004515D1" w:rsidRPr="004515D1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4515D1" w:rsidRPr="004515D1">
        <w:rPr>
          <w:rFonts w:ascii="Times New Roman" w:eastAsia="Calibri" w:hAnsi="Times New Roman" w:cs="Times New Roman"/>
          <w:sz w:val="24"/>
          <w:szCs w:val="24"/>
        </w:rPr>
        <w:t>Xác</w:t>
      </w:r>
      <w:proofErr w:type="spellEnd"/>
      <w:r w:rsidR="004515D1" w:rsidRPr="004515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515D1" w:rsidRPr="004515D1">
        <w:rPr>
          <w:rFonts w:ascii="Times New Roman" w:eastAsia="Calibri" w:hAnsi="Times New Roman" w:cs="Times New Roman"/>
          <w:sz w:val="24"/>
          <w:szCs w:val="24"/>
        </w:rPr>
        <w:t>định</w:t>
      </w:r>
      <w:proofErr w:type="spellEnd"/>
      <w:r w:rsidR="004515D1" w:rsidRPr="004515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515D1" w:rsidRPr="004515D1">
        <w:rPr>
          <w:rFonts w:ascii="Times New Roman" w:eastAsia="Calibri" w:hAnsi="Times New Roman" w:cs="Times New Roman"/>
          <w:sz w:val="24"/>
          <w:szCs w:val="24"/>
        </w:rPr>
        <w:t>công</w:t>
      </w:r>
      <w:proofErr w:type="spellEnd"/>
      <w:r w:rsidR="004515D1" w:rsidRPr="004515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515D1" w:rsidRPr="004515D1">
        <w:rPr>
          <w:rFonts w:ascii="Times New Roman" w:eastAsia="Calibri" w:hAnsi="Times New Roman" w:cs="Times New Roman"/>
          <w:sz w:val="24"/>
          <w:szCs w:val="24"/>
        </w:rPr>
        <w:t>mà</w:t>
      </w:r>
      <w:proofErr w:type="spellEnd"/>
      <w:r w:rsidR="004515D1" w:rsidRPr="004515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515D1" w:rsidRPr="004515D1">
        <w:rPr>
          <w:rFonts w:ascii="Times New Roman" w:eastAsia="Calibri" w:hAnsi="Times New Roman" w:cs="Times New Roman"/>
          <w:sz w:val="24"/>
          <w:szCs w:val="24"/>
        </w:rPr>
        <w:t>động</w:t>
      </w:r>
      <w:proofErr w:type="spellEnd"/>
      <w:r w:rsidR="004515D1" w:rsidRPr="004515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515D1" w:rsidRPr="004515D1">
        <w:rPr>
          <w:rFonts w:ascii="Times New Roman" w:eastAsia="Calibri" w:hAnsi="Times New Roman" w:cs="Times New Roman"/>
          <w:sz w:val="24"/>
          <w:szCs w:val="24"/>
        </w:rPr>
        <w:t>cơ</w:t>
      </w:r>
      <w:proofErr w:type="spellEnd"/>
      <w:r w:rsidR="004515D1" w:rsidRPr="004515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515D1" w:rsidRPr="004515D1">
        <w:rPr>
          <w:rFonts w:ascii="Times New Roman" w:eastAsia="Calibri" w:hAnsi="Times New Roman" w:cs="Times New Roman"/>
          <w:sz w:val="24"/>
          <w:szCs w:val="24"/>
        </w:rPr>
        <w:t>thang</w:t>
      </w:r>
      <w:proofErr w:type="spellEnd"/>
      <w:r w:rsidR="004515D1" w:rsidRPr="004515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515D1" w:rsidRPr="004515D1">
        <w:rPr>
          <w:rFonts w:ascii="Times New Roman" w:eastAsia="Calibri" w:hAnsi="Times New Roman" w:cs="Times New Roman"/>
          <w:sz w:val="24"/>
          <w:szCs w:val="24"/>
        </w:rPr>
        <w:t>máy</w:t>
      </w:r>
      <w:proofErr w:type="spellEnd"/>
      <w:r w:rsidR="004515D1" w:rsidRPr="004515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515D1" w:rsidRPr="004515D1">
        <w:rPr>
          <w:rFonts w:ascii="Times New Roman" w:eastAsia="Calibri" w:hAnsi="Times New Roman" w:cs="Times New Roman"/>
          <w:sz w:val="24"/>
          <w:szCs w:val="24"/>
        </w:rPr>
        <w:t>thực</w:t>
      </w:r>
      <w:proofErr w:type="spellEnd"/>
      <w:r w:rsidR="004515D1" w:rsidRPr="004515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515D1" w:rsidRPr="004515D1">
        <w:rPr>
          <w:rFonts w:ascii="Times New Roman" w:eastAsia="Calibri" w:hAnsi="Times New Roman" w:cs="Times New Roman"/>
          <w:sz w:val="24"/>
          <w:szCs w:val="24"/>
        </w:rPr>
        <w:t>hiện</w:t>
      </w:r>
      <w:proofErr w:type="spellEnd"/>
      <w:r w:rsidR="004515D1" w:rsidRPr="004515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515D1" w:rsidRPr="004515D1">
        <w:rPr>
          <w:rFonts w:ascii="Times New Roman" w:eastAsia="Calibri" w:hAnsi="Times New Roman" w:cs="Times New Roman"/>
          <w:sz w:val="24"/>
          <w:szCs w:val="24"/>
        </w:rPr>
        <w:t>trong</w:t>
      </w:r>
      <w:proofErr w:type="spellEnd"/>
      <w:r w:rsidR="004515D1" w:rsidRPr="004515D1">
        <w:rPr>
          <w:rFonts w:ascii="Times New Roman" w:eastAsia="Calibri" w:hAnsi="Times New Roman" w:cs="Times New Roman"/>
          <w:sz w:val="24"/>
          <w:szCs w:val="24"/>
        </w:rPr>
        <w:t xml:space="preserve"> 5 s </w:t>
      </w:r>
      <w:proofErr w:type="spellStart"/>
      <w:r w:rsidR="004515D1" w:rsidRPr="004515D1">
        <w:rPr>
          <w:rFonts w:ascii="Times New Roman" w:eastAsia="Calibri" w:hAnsi="Times New Roman" w:cs="Times New Roman"/>
          <w:sz w:val="24"/>
          <w:szCs w:val="24"/>
        </w:rPr>
        <w:t>đầu</w:t>
      </w:r>
      <w:proofErr w:type="spellEnd"/>
      <w:r w:rsidR="004515D1" w:rsidRPr="004515D1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  <w:r w:rsidR="004515D1" w:rsidRPr="004515D1">
        <w:rPr>
          <w:rFonts w:ascii="Times New Roman" w:eastAsia="Calibri" w:hAnsi="Times New Roman" w:cs="Times New Roman"/>
          <w:sz w:val="24"/>
          <w:szCs w:val="24"/>
        </w:rPr>
        <w:t xml:space="preserve"> Cho g = </w:t>
      </w:r>
      <w:r w:rsidR="004515D1">
        <w:rPr>
          <w:rFonts w:ascii="Times New Roman" w:hAnsi="Times New Roman" w:cs="Times New Roman"/>
          <w:sz w:val="24"/>
          <w:szCs w:val="24"/>
        </w:rPr>
        <w:t>10</w:t>
      </w:r>
      <w:r w:rsidR="004515D1" w:rsidRPr="004515D1">
        <w:rPr>
          <w:rFonts w:ascii="Times New Roman" w:eastAsia="Calibri" w:hAnsi="Times New Roman" w:cs="Times New Roman"/>
          <w:sz w:val="24"/>
          <w:szCs w:val="24"/>
        </w:rPr>
        <w:t xml:space="preserve"> m/s</w:t>
      </w:r>
      <w:r w:rsidR="004515D1" w:rsidRPr="004515D1">
        <w:rPr>
          <w:rFonts w:ascii="Times New Roman" w:eastAsia="Calibri" w:hAnsi="Times New Roman" w:cs="Times New Roman"/>
          <w:sz w:val="24"/>
          <w:szCs w:val="24"/>
          <w:vertAlign w:val="superscript"/>
        </w:rPr>
        <w:t>2</w:t>
      </w:r>
      <w:r w:rsidR="004515D1" w:rsidRPr="004515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515D1" w:rsidRPr="004515D1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="004515D1" w:rsidRPr="004515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515D1" w:rsidRPr="004515D1">
        <w:rPr>
          <w:rFonts w:ascii="Times New Roman" w:eastAsia="Calibri" w:hAnsi="Times New Roman" w:cs="Times New Roman"/>
          <w:sz w:val="24"/>
          <w:szCs w:val="24"/>
        </w:rPr>
        <w:t>thang</w:t>
      </w:r>
      <w:proofErr w:type="spellEnd"/>
      <w:r w:rsidR="004515D1" w:rsidRPr="004515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515D1" w:rsidRPr="004515D1">
        <w:rPr>
          <w:rFonts w:ascii="Times New Roman" w:eastAsia="Calibri" w:hAnsi="Times New Roman" w:cs="Times New Roman"/>
          <w:sz w:val="24"/>
          <w:szCs w:val="24"/>
        </w:rPr>
        <w:t>máy</w:t>
      </w:r>
      <w:proofErr w:type="spellEnd"/>
      <w:r w:rsidR="004515D1" w:rsidRPr="004515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515D1" w:rsidRPr="004515D1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="004515D1" w:rsidRPr="004515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515D1" w:rsidRPr="004515D1">
        <w:rPr>
          <w:rFonts w:ascii="Times New Roman" w:eastAsia="Calibri" w:hAnsi="Times New Roman" w:cs="Times New Roman"/>
          <w:sz w:val="24"/>
          <w:szCs w:val="24"/>
        </w:rPr>
        <w:t>vận</w:t>
      </w:r>
      <w:proofErr w:type="spellEnd"/>
      <w:r w:rsidR="004515D1" w:rsidRPr="004515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515D1" w:rsidRPr="004515D1">
        <w:rPr>
          <w:rFonts w:ascii="Times New Roman" w:eastAsia="Calibri" w:hAnsi="Times New Roman" w:cs="Times New Roman"/>
          <w:sz w:val="24"/>
          <w:szCs w:val="24"/>
        </w:rPr>
        <w:t>tốc</w:t>
      </w:r>
      <w:proofErr w:type="spellEnd"/>
      <w:r w:rsidR="004515D1" w:rsidRPr="004515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515D1" w:rsidRPr="004515D1">
        <w:rPr>
          <w:rFonts w:ascii="Times New Roman" w:eastAsia="Calibri" w:hAnsi="Times New Roman" w:cs="Times New Roman"/>
          <w:sz w:val="24"/>
          <w:szCs w:val="24"/>
        </w:rPr>
        <w:t>đầu</w:t>
      </w:r>
      <w:proofErr w:type="spellEnd"/>
      <w:r w:rsidR="004515D1" w:rsidRPr="004515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515D1" w:rsidRPr="004515D1">
        <w:rPr>
          <w:rFonts w:ascii="Times New Roman" w:eastAsia="Calibri" w:hAnsi="Times New Roman" w:cs="Times New Roman"/>
          <w:sz w:val="24"/>
          <w:szCs w:val="24"/>
        </w:rPr>
        <w:t>bằng</w:t>
      </w:r>
      <w:proofErr w:type="spellEnd"/>
      <w:r w:rsidR="004515D1" w:rsidRPr="004515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515D1" w:rsidRPr="004515D1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="004515D1" w:rsidRPr="004515D1">
        <w:rPr>
          <w:rFonts w:ascii="Times New Roman" w:eastAsia="Calibri" w:hAnsi="Times New Roman" w:cs="Times New Roman"/>
          <w:sz w:val="24"/>
          <w:szCs w:val="24"/>
        </w:rPr>
        <w:t>.</w:t>
      </w:r>
    </w:p>
    <w:p w:rsidR="002B16C6" w:rsidRDefault="000E1D28" w:rsidP="004515D1">
      <w:pPr>
        <w:tabs>
          <w:tab w:val="left" w:pos="1215"/>
          <w:tab w:val="left" w:pos="4215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1D28">
        <w:rPr>
          <w:rFonts w:ascii="Times New Roman" w:hAnsi="Times New Roman" w:cs="Times New Roman"/>
          <w:b/>
          <w:sz w:val="24"/>
          <w:szCs w:val="24"/>
        </w:rPr>
        <w:t>HẾT</w:t>
      </w:r>
    </w:p>
    <w:p w:rsidR="007C4DA2" w:rsidRDefault="007C4DA2" w:rsidP="004515D1">
      <w:pPr>
        <w:tabs>
          <w:tab w:val="left" w:pos="1215"/>
          <w:tab w:val="left" w:pos="4215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4DA2" w:rsidRDefault="007C4DA2" w:rsidP="004515D1">
      <w:pPr>
        <w:tabs>
          <w:tab w:val="left" w:pos="1215"/>
          <w:tab w:val="left" w:pos="4215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4DA2" w:rsidRDefault="007C4DA2" w:rsidP="004515D1">
      <w:pPr>
        <w:tabs>
          <w:tab w:val="left" w:pos="1215"/>
          <w:tab w:val="left" w:pos="4215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4DA2" w:rsidRDefault="007C4DA2" w:rsidP="004515D1">
      <w:pPr>
        <w:tabs>
          <w:tab w:val="left" w:pos="1215"/>
          <w:tab w:val="left" w:pos="4215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4DA2" w:rsidRDefault="007C4DA2" w:rsidP="007C4DA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0941">
        <w:rPr>
          <w:rFonts w:ascii="Times New Roman" w:hAnsi="Times New Roman" w:cs="Times New Roman"/>
          <w:b/>
          <w:sz w:val="24"/>
          <w:szCs w:val="24"/>
        </w:rPr>
        <w:lastRenderedPageBreak/>
        <w:t>ĐÁP</w:t>
      </w:r>
      <w:r>
        <w:rPr>
          <w:rFonts w:ascii="Times New Roman" w:hAnsi="Times New Roman" w:cs="Times New Roman"/>
          <w:b/>
          <w:sz w:val="24"/>
          <w:szCs w:val="24"/>
        </w:rPr>
        <w:t xml:space="preserve"> ÁN ĐỀ THI HỌC KÌ II NĂM HỌC 2013 – 2014</w:t>
      </w:r>
    </w:p>
    <w:p w:rsidR="007C4DA2" w:rsidRDefault="007C4DA2" w:rsidP="007C4DA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Môn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10</w:t>
      </w:r>
    </w:p>
    <w:p w:rsidR="007C4DA2" w:rsidRDefault="007C4DA2" w:rsidP="007C4DA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6"/>
        <w:gridCol w:w="6903"/>
        <w:gridCol w:w="1070"/>
        <w:gridCol w:w="1762"/>
      </w:tblGrid>
      <w:tr w:rsidR="007C4DA2" w:rsidTr="00B6334C">
        <w:tc>
          <w:tcPr>
            <w:tcW w:w="736" w:type="dxa"/>
          </w:tcPr>
          <w:p w:rsidR="007C4DA2" w:rsidRDefault="007C4DA2" w:rsidP="00B6334C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7110" w:type="dxa"/>
          </w:tcPr>
          <w:p w:rsidR="007C4DA2" w:rsidRDefault="007C4DA2" w:rsidP="00B6334C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  <w:tc>
          <w:tcPr>
            <w:tcW w:w="1080" w:type="dxa"/>
          </w:tcPr>
          <w:p w:rsidR="007C4DA2" w:rsidRDefault="007C4DA2" w:rsidP="00B6334C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</w:p>
        </w:tc>
        <w:tc>
          <w:tcPr>
            <w:tcW w:w="1814" w:type="dxa"/>
          </w:tcPr>
          <w:p w:rsidR="007C4DA2" w:rsidRDefault="007C4DA2" w:rsidP="00B6334C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C4DA2" w:rsidTr="00B6334C">
        <w:tc>
          <w:tcPr>
            <w:tcW w:w="736" w:type="dxa"/>
          </w:tcPr>
          <w:p w:rsidR="007C4DA2" w:rsidRDefault="007C4DA2" w:rsidP="00B6334C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:rsidR="007C4DA2" w:rsidRPr="003071C5" w:rsidRDefault="007C4DA2" w:rsidP="00B6334C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(1đ)</w:t>
            </w:r>
          </w:p>
        </w:tc>
        <w:tc>
          <w:tcPr>
            <w:tcW w:w="7110" w:type="dxa"/>
          </w:tcPr>
          <w:p w:rsidR="007C4DA2" w:rsidRDefault="007C4DA2" w:rsidP="00B6334C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Thế năng trọng trường W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(J) của vật khối lượng m (kg) đặt ở độ cao z (m) so với mặt đất W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= m.g.z</w:t>
            </w:r>
          </w:p>
          <w:p w:rsidR="007C4DA2" w:rsidRDefault="007C4DA2" w:rsidP="00B6334C">
            <w:pPr>
              <w:spacing w:before="6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Thế năng đàn hồi W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đh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(J) của lò xo có độ cứng k (N/m) ở trạng thái biến dạng ∆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(m): W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đh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k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∆l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>.</w:t>
            </w:r>
          </w:p>
          <w:p w:rsidR="007C4DA2" w:rsidRDefault="007C4DA2" w:rsidP="00B6334C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 xml:space="preserve">Khi tính toán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thế năng trọng trường, ta cần lưu ý: vị trí làm mốc thế năng và chiều dương z hướng lên trên</w:t>
            </w:r>
          </w:p>
          <w:p w:rsidR="007C4DA2" w:rsidRPr="00106EA3" w:rsidRDefault="007C4DA2" w:rsidP="00B6334C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>Khi tính toán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thế năng đàn hồi, ta cần lưu ý: mốc thế năng là khi lò xo chưa bị biến dạng</w:t>
            </w:r>
          </w:p>
        </w:tc>
        <w:tc>
          <w:tcPr>
            <w:tcW w:w="1080" w:type="dxa"/>
          </w:tcPr>
          <w:p w:rsidR="007C4DA2" w:rsidRDefault="007C4DA2" w:rsidP="00B6334C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0,25đ</w:t>
            </w:r>
          </w:p>
          <w:p w:rsidR="007C4DA2" w:rsidRDefault="007C4DA2" w:rsidP="00B6334C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  <w:p w:rsidR="007C4DA2" w:rsidRDefault="007C4DA2" w:rsidP="00B6334C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0,25đ</w:t>
            </w:r>
          </w:p>
          <w:p w:rsidR="007C4DA2" w:rsidRDefault="007C4DA2" w:rsidP="00B6334C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  <w:p w:rsidR="007C4DA2" w:rsidRDefault="007C4DA2" w:rsidP="00B6334C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0,25đ</w:t>
            </w:r>
          </w:p>
          <w:p w:rsidR="007C4DA2" w:rsidRDefault="007C4DA2" w:rsidP="00B6334C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  <w:p w:rsidR="007C4DA2" w:rsidRPr="00106EA3" w:rsidRDefault="007C4DA2" w:rsidP="00B6334C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0,25đ</w:t>
            </w:r>
          </w:p>
        </w:tc>
        <w:tc>
          <w:tcPr>
            <w:tcW w:w="1814" w:type="dxa"/>
          </w:tcPr>
          <w:p w:rsidR="007C4DA2" w:rsidRDefault="007C4DA2" w:rsidP="00B6334C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4DA2" w:rsidTr="00B6334C">
        <w:tc>
          <w:tcPr>
            <w:tcW w:w="736" w:type="dxa"/>
          </w:tcPr>
          <w:p w:rsidR="007C4DA2" w:rsidRDefault="007C4DA2" w:rsidP="00B6334C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:rsidR="007C4DA2" w:rsidRPr="00671DD4" w:rsidRDefault="007C4DA2" w:rsidP="00B6334C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(1đ)</w:t>
            </w:r>
          </w:p>
        </w:tc>
        <w:tc>
          <w:tcPr>
            <w:tcW w:w="7110" w:type="dxa"/>
          </w:tcPr>
          <w:p w:rsidR="007C4DA2" w:rsidRDefault="007C4DA2" w:rsidP="00B6334C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Chất khí được cấu tạo từ những phân tử có kích thước rất nhỏ so với khoảng cách giữa chúng.</w:t>
            </w:r>
          </w:p>
          <w:p w:rsidR="007C4DA2" w:rsidRDefault="007C4DA2" w:rsidP="00B6334C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Các phân tử khí chuyển động không ngừng; chuyển động này càng nhanh thì nhiệt độ của chất khí càng cao.</w:t>
            </w:r>
          </w:p>
          <w:p w:rsidR="007C4DA2" w:rsidRPr="00671DD4" w:rsidRDefault="007C4DA2" w:rsidP="00B6334C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Khi chuyển động hỗn loạn, các phân tử khí va chạm vào thành bình, gây áp suất lên thành bình.</w:t>
            </w:r>
          </w:p>
        </w:tc>
        <w:tc>
          <w:tcPr>
            <w:tcW w:w="1080" w:type="dxa"/>
          </w:tcPr>
          <w:p w:rsidR="007C4DA2" w:rsidRDefault="007C4DA2" w:rsidP="00B6334C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:rsidR="007C4DA2" w:rsidRDefault="007C4DA2" w:rsidP="00B6334C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4DA2" w:rsidTr="00B6334C">
        <w:tc>
          <w:tcPr>
            <w:tcW w:w="736" w:type="dxa"/>
          </w:tcPr>
          <w:p w:rsidR="007C4DA2" w:rsidRDefault="007C4DA2" w:rsidP="00B6334C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:rsidR="007C4DA2" w:rsidRPr="008373B4" w:rsidRDefault="007C4DA2" w:rsidP="00B6334C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(1đ)</w:t>
            </w:r>
          </w:p>
        </w:tc>
        <w:tc>
          <w:tcPr>
            <w:tcW w:w="7110" w:type="dxa"/>
          </w:tcPr>
          <w:p w:rsidR="007C4DA2" w:rsidRDefault="007C4DA2" w:rsidP="00B6334C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Độ biến thiên nội năng của hệ bằng tổng công và nhiệt lượng mà hệ nhận được.</w:t>
            </w:r>
          </w:p>
          <w:p w:rsidR="007C4DA2" w:rsidRDefault="007C4DA2" w:rsidP="00B6334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∆U = A + Q</w:t>
            </w:r>
          </w:p>
          <w:p w:rsidR="007C4DA2" w:rsidRPr="00115DA8" w:rsidRDefault="007C4DA2" w:rsidP="00B6334C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∆U: Độ biến thiên nội năng của vật (J); A: công (J); Q: Nhiệt lượng (J)</w:t>
            </w:r>
          </w:p>
        </w:tc>
        <w:tc>
          <w:tcPr>
            <w:tcW w:w="1080" w:type="dxa"/>
          </w:tcPr>
          <w:p w:rsidR="007C4DA2" w:rsidRDefault="007C4DA2" w:rsidP="00B6334C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0,5đ</w:t>
            </w:r>
          </w:p>
          <w:p w:rsidR="007C4DA2" w:rsidRDefault="007C4DA2" w:rsidP="00B6334C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  <w:p w:rsidR="007C4DA2" w:rsidRDefault="007C4DA2" w:rsidP="00B6334C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0,25đ</w:t>
            </w:r>
          </w:p>
          <w:p w:rsidR="007C4DA2" w:rsidRPr="00026520" w:rsidRDefault="007C4DA2" w:rsidP="00B6334C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0,25đ</w:t>
            </w:r>
          </w:p>
        </w:tc>
        <w:tc>
          <w:tcPr>
            <w:tcW w:w="1814" w:type="dxa"/>
          </w:tcPr>
          <w:p w:rsidR="007C4DA2" w:rsidRDefault="007C4DA2" w:rsidP="00B6334C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4DA2" w:rsidTr="00B6334C">
        <w:trPr>
          <w:trHeight w:val="281"/>
        </w:trPr>
        <w:tc>
          <w:tcPr>
            <w:tcW w:w="736" w:type="dxa"/>
          </w:tcPr>
          <w:p w:rsidR="007C4DA2" w:rsidRDefault="007C4DA2" w:rsidP="00B6334C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:rsidR="007C4DA2" w:rsidRPr="008373B4" w:rsidRDefault="007C4DA2" w:rsidP="00B6334C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(1đ)</w:t>
            </w:r>
          </w:p>
        </w:tc>
        <w:tc>
          <w:tcPr>
            <w:tcW w:w="7110" w:type="dxa"/>
          </w:tcPr>
          <w:p w:rsidR="007C4DA2" w:rsidRPr="00026520" w:rsidRDefault="007C4DA2" w:rsidP="00B6334C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Nếu không có tác dụng của lực cản, lực ma sát ... thì trong quá trình chuyển động, cơ năng của vật là đại lượng bảo toàn.</w:t>
            </w:r>
          </w:p>
        </w:tc>
        <w:tc>
          <w:tcPr>
            <w:tcW w:w="1080" w:type="dxa"/>
          </w:tcPr>
          <w:p w:rsidR="007C4DA2" w:rsidRDefault="007C4DA2" w:rsidP="00B6334C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:rsidR="007C4DA2" w:rsidRDefault="007C4DA2" w:rsidP="00B6334C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4DA2" w:rsidTr="00B6334C">
        <w:tc>
          <w:tcPr>
            <w:tcW w:w="736" w:type="dxa"/>
          </w:tcPr>
          <w:p w:rsidR="007C4DA2" w:rsidRDefault="007C4DA2" w:rsidP="00B6334C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  <w:p w:rsidR="007C4DA2" w:rsidRPr="008373B4" w:rsidRDefault="007C4DA2" w:rsidP="00B6334C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(1đ)</w:t>
            </w:r>
          </w:p>
        </w:tc>
        <w:tc>
          <w:tcPr>
            <w:tcW w:w="7110" w:type="dxa"/>
          </w:tcPr>
          <w:p w:rsidR="007C4DA2" w:rsidRPr="008E3917" w:rsidRDefault="007C4DA2" w:rsidP="00B6334C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iữa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sắt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luôn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để khi trời nắng nóng hoặc tàu chạy qua, do ma sát đường ray nóng lên, khe hở đủ chỗ cho thanh ray dãn nở ra.</w:t>
            </w:r>
          </w:p>
        </w:tc>
        <w:tc>
          <w:tcPr>
            <w:tcW w:w="1080" w:type="dxa"/>
          </w:tcPr>
          <w:p w:rsidR="007C4DA2" w:rsidRPr="005032D4" w:rsidRDefault="007C4DA2" w:rsidP="00B6334C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1đ</w:t>
            </w:r>
          </w:p>
        </w:tc>
        <w:tc>
          <w:tcPr>
            <w:tcW w:w="1814" w:type="dxa"/>
          </w:tcPr>
          <w:p w:rsidR="007C4DA2" w:rsidRDefault="007C4DA2" w:rsidP="00B6334C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4DA2" w:rsidTr="00B6334C">
        <w:tc>
          <w:tcPr>
            <w:tcW w:w="736" w:type="dxa"/>
          </w:tcPr>
          <w:p w:rsidR="007C4DA2" w:rsidRDefault="007C4DA2" w:rsidP="00B6334C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  <w:p w:rsidR="007C4DA2" w:rsidRPr="008373B4" w:rsidRDefault="007C4DA2" w:rsidP="00B6334C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(2đ)</w:t>
            </w:r>
          </w:p>
        </w:tc>
        <w:tc>
          <w:tcPr>
            <w:tcW w:w="7110" w:type="dxa"/>
          </w:tcPr>
          <w:p w:rsidR="007C4DA2" w:rsidRDefault="007C4DA2" w:rsidP="007C4DA2">
            <w:pPr>
              <w:pStyle w:val="ListParagraph"/>
              <w:numPr>
                <w:ilvl w:val="0"/>
                <w:numId w:val="6"/>
              </w:numPr>
              <w:tabs>
                <w:tab w:val="left" w:pos="885"/>
                <w:tab w:val="left" w:pos="1785"/>
              </w:tabs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Trạng thái 1 (Đkc)                                        Trạng thái 2</w:t>
            </w:r>
          </w:p>
          <w:p w:rsidR="007C4DA2" w:rsidRDefault="007C4DA2" w:rsidP="00B6334C">
            <w:pPr>
              <w:pStyle w:val="ListParagraph"/>
              <w:tabs>
                <w:tab w:val="left" w:pos="885"/>
                <w:tab w:val="left" w:pos="1785"/>
              </w:tabs>
              <w:spacing w:before="6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= 273K                </w:t>
            </w:r>
            <w:r w:rsidRPr="00EF073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qt đẳng tích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                 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= 409,5K</w:t>
            </w:r>
          </w:p>
          <w:p w:rsidR="007C4DA2" w:rsidRDefault="007C4DA2" w:rsidP="00B6334C">
            <w:pPr>
              <w:pStyle w:val="ListParagraph"/>
              <w:tabs>
                <w:tab w:val="left" w:pos="885"/>
                <w:tab w:val="left" w:pos="1785"/>
              </w:tabs>
              <w:spacing w:before="60"/>
              <w:ind w:left="360"/>
              <w:jc w:val="both"/>
              <w:rPr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= 1atm               </w:t>
            </w:r>
            <w:r>
              <w:object w:dxaOrig="1605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0.4pt;height:18pt" o:ole="">
                  <v:imagedata r:id="rId7" o:title=""/>
                </v:shape>
                <o:OLEObject Type="Embed" ProgID="PBrush" ShapeID="_x0000_i1025" DrawAspect="Content" ObjectID="_1460214858" r:id="rId8"/>
              </w:object>
            </w:r>
            <w:r>
              <w:rPr>
                <w:lang w:val="vi-VN"/>
              </w:rPr>
              <w:t xml:space="preserve">                p</w:t>
            </w:r>
            <w:r>
              <w:rPr>
                <w:vertAlign w:val="subscript"/>
                <w:lang w:val="vi-VN"/>
              </w:rPr>
              <w:t>2</w:t>
            </w:r>
            <w:r>
              <w:rPr>
                <w:lang w:val="vi-VN"/>
              </w:rPr>
              <w:t xml:space="preserve"> = ?</w:t>
            </w:r>
          </w:p>
          <w:p w:rsidR="007C4DA2" w:rsidRPr="00EF0730" w:rsidRDefault="007C4DA2" w:rsidP="00B6334C">
            <w:pPr>
              <w:pStyle w:val="ListParagraph"/>
              <w:tabs>
                <w:tab w:val="left" w:pos="885"/>
                <w:tab w:val="left" w:pos="1785"/>
              </w:tabs>
              <w:spacing w:before="6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F073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Áp dụng định luật Sác – lơ cho quá trình đẳng tích:</w:t>
            </w:r>
          </w:p>
          <w:p w:rsidR="007C4DA2" w:rsidRDefault="007C4DA2" w:rsidP="00B6334C">
            <w:pPr>
              <w:pStyle w:val="ListParagraph"/>
              <w:tabs>
                <w:tab w:val="left" w:pos="885"/>
                <w:tab w:val="left" w:pos="1785"/>
              </w:tabs>
              <w:spacing w:before="60"/>
              <w:ind w:left="36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7C4DA2" w:rsidRPr="0092257E" w:rsidRDefault="007C4DA2" w:rsidP="00B6334C">
            <w:pPr>
              <w:pStyle w:val="ListParagraph"/>
              <w:tabs>
                <w:tab w:val="left" w:pos="885"/>
                <w:tab w:val="left" w:pos="1785"/>
              </w:tabs>
              <w:spacing w:before="6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Cambria Math" w:hAnsi="Cambria Math" w:cs="Times New Roman"/>
                <w:sz w:val="24"/>
                <w:szCs w:val="24"/>
                <w:lang w:val="vi-VN"/>
              </w:rPr>
              <w:t>Thay số ⟹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= 1,5atm</w:t>
            </w:r>
          </w:p>
          <w:p w:rsidR="007C4DA2" w:rsidRDefault="007C4DA2" w:rsidP="00B6334C">
            <w:pPr>
              <w:tabs>
                <w:tab w:val="left" w:pos="885"/>
                <w:tab w:val="left" w:pos="1785"/>
              </w:tabs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A4C94">
              <w:rPr>
                <w:noProof/>
              </w:rPr>
              <w:pict>
                <v:shape id="_x0000_s1027" type="#_x0000_t75" style="position:absolute;left:0;text-align:left;margin-left:52.8pt;margin-top:8.1pt;width:135pt;height:114pt;z-index:251661312">
                  <v:imagedata r:id="rId9" o:title=""/>
                  <w10:wrap type="square"/>
                </v:shape>
                <o:OLEObject Type="Embed" ProgID="PBrush" ShapeID="_x0000_s1027" DrawAspect="Content" ObjectID="_1460214859" r:id="rId10"/>
              </w:pict>
            </w:r>
            <w:r w:rsidRPr="00CA4C94">
              <w:rPr>
                <w:noProof/>
              </w:rPr>
              <w:pict>
                <v:shape id="_x0000_s1026" type="#_x0000_t75" style="position:absolute;left:0;text-align:left;margin-left:203.55pt;margin-top:23.85pt;width:135.75pt;height:98.25pt;z-index:251660288">
                  <v:imagedata r:id="rId11" o:title=""/>
                  <w10:wrap type="square"/>
                </v:shape>
                <o:OLEObject Type="Embed" ProgID="PBrush" ShapeID="_x0000_s1026" DrawAspect="Content" ObjectID="_1460214860" r:id="rId12"/>
              </w:pict>
            </w:r>
          </w:p>
          <w:p w:rsidR="007C4DA2" w:rsidRDefault="007C4DA2" w:rsidP="007C4DA2">
            <w:pPr>
              <w:pStyle w:val="ListParagraph"/>
              <w:numPr>
                <w:ilvl w:val="0"/>
                <w:numId w:val="6"/>
              </w:numPr>
              <w:tabs>
                <w:tab w:val="left" w:pos="885"/>
                <w:tab w:val="left" w:pos="1785"/>
              </w:tabs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7C4DA2" w:rsidRPr="0092257E" w:rsidRDefault="007C4DA2" w:rsidP="00B6334C">
            <w:pPr>
              <w:pStyle w:val="ListParagraph"/>
              <w:tabs>
                <w:tab w:val="left" w:pos="885"/>
                <w:tab w:val="left" w:pos="1785"/>
              </w:tabs>
              <w:spacing w:before="6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080" w:type="dxa"/>
          </w:tcPr>
          <w:p w:rsidR="007C4DA2" w:rsidRPr="0092257E" w:rsidRDefault="007C4DA2" w:rsidP="00B633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92257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0,25đ</w:t>
            </w:r>
          </w:p>
          <w:p w:rsidR="007C4DA2" w:rsidRPr="0092257E" w:rsidRDefault="007C4DA2" w:rsidP="00B633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  <w:p w:rsidR="007C4DA2" w:rsidRPr="0092257E" w:rsidRDefault="007C4DA2" w:rsidP="00B633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  <w:p w:rsidR="007C4DA2" w:rsidRPr="0092257E" w:rsidRDefault="007C4DA2" w:rsidP="00B633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  <w:p w:rsidR="007C4DA2" w:rsidRPr="0092257E" w:rsidRDefault="007C4DA2" w:rsidP="00B633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  <w:p w:rsidR="007C4DA2" w:rsidRPr="0092257E" w:rsidRDefault="007C4DA2" w:rsidP="00B633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92257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0,25đ</w:t>
            </w:r>
          </w:p>
          <w:p w:rsidR="007C4DA2" w:rsidRPr="0092257E" w:rsidRDefault="007C4DA2" w:rsidP="00B633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  <w:p w:rsidR="007C4DA2" w:rsidRDefault="007C4DA2" w:rsidP="00B633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92257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0,5đ</w:t>
            </w:r>
          </w:p>
          <w:p w:rsidR="007C4DA2" w:rsidRDefault="007C4DA2" w:rsidP="00B633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  <w:p w:rsidR="007C4DA2" w:rsidRPr="0092257E" w:rsidRDefault="007C4DA2" w:rsidP="00B633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Mỗi đồ thị 0,5đ</w:t>
            </w:r>
          </w:p>
        </w:tc>
        <w:tc>
          <w:tcPr>
            <w:tcW w:w="1814" w:type="dxa"/>
          </w:tcPr>
          <w:p w:rsidR="007C4DA2" w:rsidRDefault="007C4DA2" w:rsidP="00B6334C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4DA2" w:rsidTr="00B6334C">
        <w:tc>
          <w:tcPr>
            <w:tcW w:w="736" w:type="dxa"/>
          </w:tcPr>
          <w:p w:rsidR="007C4DA2" w:rsidRDefault="007C4DA2" w:rsidP="00B6334C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  <w:p w:rsidR="007C4DA2" w:rsidRPr="002D7589" w:rsidRDefault="007C4DA2" w:rsidP="00B6334C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(1đ)</w:t>
            </w:r>
          </w:p>
        </w:tc>
        <w:tc>
          <w:tcPr>
            <w:tcW w:w="7110" w:type="dxa"/>
          </w:tcPr>
          <w:p w:rsidR="007C4DA2" w:rsidRPr="00CF17C1" w:rsidRDefault="007C4DA2" w:rsidP="007C4DA2">
            <w:pPr>
              <w:pStyle w:val="ListParagraph"/>
              <w:numPr>
                <w:ilvl w:val="0"/>
                <w:numId w:val="8"/>
              </w:numPr>
              <w:tabs>
                <w:tab w:val="left" w:pos="2565"/>
                <w:tab w:val="center" w:pos="3447"/>
              </w:tabs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∆U = - ∆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- (W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đ2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W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đ1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m(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240J</w:t>
            </w:r>
          </w:p>
          <w:p w:rsidR="007C4DA2" w:rsidRPr="00CF17C1" w:rsidRDefault="007C4DA2" w:rsidP="007C4DA2">
            <w:pPr>
              <w:pStyle w:val="ListParagraph"/>
              <w:numPr>
                <w:ilvl w:val="0"/>
                <w:numId w:val="8"/>
              </w:numPr>
              <w:tabs>
                <w:tab w:val="left" w:pos="2565"/>
                <w:tab w:val="center" w:pos="3447"/>
              </w:tabs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Q = 60%∆U </w:t>
            </w:r>
            <w:r>
              <w:rPr>
                <w:rFonts w:ascii="Cambria Math" w:eastAsiaTheme="minorEastAsia" w:hAnsi="Cambria Math" w:cs="Times New Roman"/>
                <w:sz w:val="24"/>
                <w:szCs w:val="24"/>
              </w:rPr>
              <w:t>⟹ ∆t = 24</w:t>
            </w:r>
            <w:r>
              <w:rPr>
                <w:rFonts w:ascii="Cambria Math" w:eastAsiaTheme="minorEastAsia" w:hAnsi="Cambria Math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Cambria Math" w:eastAsiaTheme="minorEastAsia" w:hAnsi="Cambria Math" w:cs="Times New Roman"/>
                <w:sz w:val="24"/>
                <w:szCs w:val="24"/>
              </w:rPr>
              <w:t>C</w:t>
            </w:r>
          </w:p>
        </w:tc>
        <w:tc>
          <w:tcPr>
            <w:tcW w:w="1080" w:type="dxa"/>
          </w:tcPr>
          <w:p w:rsidR="007C4DA2" w:rsidRDefault="007C4DA2" w:rsidP="00B6334C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0,5đ</w:t>
            </w:r>
          </w:p>
          <w:p w:rsidR="007C4DA2" w:rsidRPr="00CF17C1" w:rsidRDefault="007C4DA2" w:rsidP="00B6334C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0,5đ</w:t>
            </w:r>
          </w:p>
        </w:tc>
        <w:tc>
          <w:tcPr>
            <w:tcW w:w="1814" w:type="dxa"/>
          </w:tcPr>
          <w:p w:rsidR="007C4DA2" w:rsidRDefault="007C4DA2" w:rsidP="00B6334C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4DA2" w:rsidTr="00B6334C">
        <w:tc>
          <w:tcPr>
            <w:tcW w:w="736" w:type="dxa"/>
          </w:tcPr>
          <w:p w:rsidR="007C4DA2" w:rsidRDefault="007C4DA2" w:rsidP="00B6334C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  <w:p w:rsidR="007C4DA2" w:rsidRPr="002D7589" w:rsidRDefault="007C4DA2" w:rsidP="00B6334C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lastRenderedPageBreak/>
              <w:t>(2đ)</w:t>
            </w:r>
          </w:p>
        </w:tc>
        <w:tc>
          <w:tcPr>
            <w:tcW w:w="7110" w:type="dxa"/>
          </w:tcPr>
          <w:p w:rsidR="007C4DA2" w:rsidRPr="00544CDB" w:rsidRDefault="007C4DA2" w:rsidP="007C4DA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44C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 xml:space="preserve">Vì không có ma sát, vật chỉ chịu tác dụng của trọng lực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P</m:t>
                  </m:r>
                </m:e>
              </m:acc>
            </m:oMath>
            <w:r w:rsidRPr="00544CDB"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544C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và </w:t>
            </w:r>
            <w:r w:rsidRPr="00544C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 xml:space="preserve">phản lực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N</m:t>
                  </m:r>
                </m:e>
              </m:acc>
            </m:oMath>
            <w:r w:rsidRPr="00544C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Mà phản lực không sinh công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, vật chuyển động chỉ do tác dụng của trọng lực </w:t>
            </w:r>
            <w:r w:rsidRPr="00544C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nên cơ năng của vật bảo toàn.</w:t>
            </w:r>
          </w:p>
          <w:p w:rsidR="007C4DA2" w:rsidRDefault="007C4DA2" w:rsidP="007C4DA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Chọn gốc thế năng tại chân dốc B.</w:t>
            </w:r>
          </w:p>
          <w:p w:rsidR="007C4DA2" w:rsidRDefault="007C4DA2" w:rsidP="00B6334C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Áp dụng định luật bảo toàn cơ năng:</w:t>
            </w:r>
          </w:p>
          <w:p w:rsidR="007C4DA2" w:rsidRDefault="007C4DA2" w:rsidP="00B6334C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= W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B</w:t>
            </w:r>
          </w:p>
          <w:p w:rsidR="007C4DA2" w:rsidRDefault="007C4DA2" w:rsidP="00B6334C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                               W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đA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+ W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tA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= W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đB</w:t>
            </w:r>
          </w:p>
          <w:p w:rsidR="007C4DA2" w:rsidRDefault="007C4DA2" w:rsidP="00B6334C">
            <w:pPr>
              <w:pStyle w:val="ListParagraph"/>
              <w:ind w:left="36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Cambria Math" w:hAnsi="Cambria Math" w:cs="Times New Roman"/>
                <w:sz w:val="24"/>
                <w:szCs w:val="24"/>
                <w:vertAlign w:val="subscript"/>
                <w:lang w:val="vi-VN"/>
              </w:rPr>
              <w:t xml:space="preserve">⟹                                            </w: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  <w:lang w:val="vi-V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  <w:lang w:val="vi-V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  <w:lang w:val="vi-VN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vi-VN"/>
                </w:rPr>
                <m:t>m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  <w:lang w:val="vi-V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  <w:lang w:val="vi-VN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  <w:lang w:val="vi-VN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  <w:lang w:val="vi-VN"/>
                    </w:rPr>
                    <m:t>2</m:t>
                  </m:r>
                </m:sup>
              </m:sSubSup>
            </m:oMath>
            <w:r w:rsidRPr="002D7589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vi-VN"/>
              </w:rPr>
              <w:t xml:space="preserve"> </w:t>
            </w:r>
            <w:r w:rsidRPr="002D7589"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 xml:space="preserve"> + mgz</w:t>
            </w:r>
            <w:r w:rsidRPr="002D7589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vi-VN"/>
              </w:rPr>
              <w:t>A</w:t>
            </w:r>
            <w:r w:rsidRPr="002D7589"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B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2</m:t>
                  </m:r>
                </m:sup>
              </m:sSubSup>
            </m:oMath>
          </w:p>
          <w:p w:rsidR="007C4DA2" w:rsidRDefault="007C4DA2" w:rsidP="00B6334C">
            <w:pPr>
              <w:pStyle w:val="ListParagraph"/>
              <w:ind w:left="36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Cambria Math" w:hAnsi="Cambria Math" w:cs="Times New Roman"/>
                <w:sz w:val="24"/>
                <w:szCs w:val="24"/>
                <w:vertAlign w:val="subscript"/>
                <w:lang w:val="vi-VN"/>
              </w:rPr>
              <w:t xml:space="preserve">⟹                                            </w: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  <w:lang w:val="vi-V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  <w:lang w:val="vi-V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  <w:lang w:val="vi-VN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vi-VN"/>
                </w:rPr>
                <m:t>m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  <w:lang w:val="vi-V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  <w:lang w:val="vi-VN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  <w:lang w:val="vi-VN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  <w:lang w:val="vi-VN"/>
                    </w:rPr>
                    <m:t>2</m:t>
                  </m:r>
                </m:sup>
              </m:sSubSup>
            </m:oMath>
            <w:r w:rsidRPr="002D7589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vi-VN"/>
              </w:rPr>
              <w:t xml:space="preserve"> </w:t>
            </w:r>
            <w:r w:rsidRPr="002D7589"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 xml:space="preserve"> + mg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>s.sinα</w:t>
            </w:r>
            <w:r w:rsidRPr="002D7589"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B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2</m:t>
                  </m:r>
                </m:sup>
              </m:sSubSup>
            </m:oMath>
          </w:p>
          <w:p w:rsidR="007C4DA2" w:rsidRPr="002D7589" w:rsidRDefault="007C4DA2" w:rsidP="00B6334C">
            <w:pPr>
              <w:pStyle w:val="ListParagraph"/>
              <w:ind w:left="36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w:t>Thay số ⟹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 xml:space="preserve"> v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vi-VN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 xml:space="preserve"> = 10m/s</w:t>
            </w:r>
          </w:p>
          <w:p w:rsidR="007C4DA2" w:rsidRPr="002D7589" w:rsidRDefault="007C4DA2" w:rsidP="00B6334C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080" w:type="dxa"/>
          </w:tcPr>
          <w:p w:rsidR="007C4DA2" w:rsidRDefault="007C4DA2" w:rsidP="00B633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lastRenderedPageBreak/>
              <w:t>0,5đ</w:t>
            </w:r>
          </w:p>
          <w:p w:rsidR="007C4DA2" w:rsidRDefault="007C4DA2" w:rsidP="00B633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  <w:p w:rsidR="007C4DA2" w:rsidRDefault="007C4DA2" w:rsidP="00B633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0,25đ</w:t>
            </w:r>
          </w:p>
          <w:p w:rsidR="007C4DA2" w:rsidRDefault="007C4DA2" w:rsidP="00B633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  <w:p w:rsidR="007C4DA2" w:rsidRDefault="007C4DA2" w:rsidP="00B633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0,25đ</w:t>
            </w:r>
          </w:p>
          <w:p w:rsidR="007C4DA2" w:rsidRDefault="007C4DA2" w:rsidP="00B633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0,25đ</w:t>
            </w:r>
          </w:p>
          <w:p w:rsidR="007C4DA2" w:rsidRDefault="007C4DA2" w:rsidP="00B633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  <w:p w:rsidR="007C4DA2" w:rsidRDefault="007C4DA2" w:rsidP="00B633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  <w:p w:rsidR="007C4DA2" w:rsidRDefault="007C4DA2" w:rsidP="00B633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0,25đ</w:t>
            </w:r>
          </w:p>
          <w:p w:rsidR="007C4DA2" w:rsidRDefault="007C4DA2" w:rsidP="00B633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  <w:p w:rsidR="007C4DA2" w:rsidRPr="002D7589" w:rsidRDefault="007C4DA2" w:rsidP="00B633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0,5đ</w:t>
            </w:r>
          </w:p>
        </w:tc>
        <w:tc>
          <w:tcPr>
            <w:tcW w:w="1814" w:type="dxa"/>
          </w:tcPr>
          <w:p w:rsidR="007C4DA2" w:rsidRDefault="007C4DA2" w:rsidP="00B633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4DA2" w:rsidTr="00B6334C">
        <w:tc>
          <w:tcPr>
            <w:tcW w:w="736" w:type="dxa"/>
          </w:tcPr>
          <w:p w:rsidR="007C4DA2" w:rsidRDefault="007C4DA2" w:rsidP="00B6334C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7110" w:type="dxa"/>
          </w:tcPr>
          <w:p w:rsidR="007C4DA2" w:rsidRDefault="007C4DA2" w:rsidP="00B6334C">
            <w:pPr>
              <w:tabs>
                <w:tab w:val="left" w:pos="207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Chọn gốc thế năng tại chân dốc B.</w:t>
            </w:r>
          </w:p>
          <w:p w:rsidR="007C4DA2" w:rsidRDefault="007C4DA2" w:rsidP="00B6334C">
            <w:pPr>
              <w:tabs>
                <w:tab w:val="left" w:pos="207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Do có ma sát nên cơ năng không bảo toàn:</w:t>
            </w:r>
          </w:p>
          <w:p w:rsidR="007C4DA2" w:rsidRDefault="007C4DA2" w:rsidP="00B6334C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ms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= ∆W = W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– W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  <w:p w:rsidR="007C4DA2" w:rsidRDefault="007C4DA2" w:rsidP="00B6334C">
            <w:pPr>
              <w:tabs>
                <w:tab w:val="left" w:pos="2070"/>
              </w:tabs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↔                                -F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ms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.s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m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B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2</m:t>
                  </m:r>
                </m:sup>
              </m:sSub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 xml:space="preserve"> -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2</m:t>
                  </m:r>
                </m:sup>
              </m:sSub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 xml:space="preserve"> – mgz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vi-VN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  <w:p w:rsidR="007C4DA2" w:rsidRDefault="007C4DA2" w:rsidP="00B6334C">
            <w:pPr>
              <w:tabs>
                <w:tab w:val="left" w:pos="2070"/>
              </w:tabs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↔       - µmgs.cosα + mgs.sinα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2</m:t>
                      </m:r>
                    </m:sup>
                  </m:sSubSup>
                </m:e>
              </m:d>
            </m:oMath>
          </w:p>
          <w:p w:rsidR="007C4DA2" w:rsidRDefault="007C4DA2" w:rsidP="00B6334C">
            <w:pPr>
              <w:tabs>
                <w:tab w:val="left" w:pos="2070"/>
              </w:tabs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val="vi-VN"/>
              </w:rPr>
              <w:t>→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 xml:space="preserve">       g(sinα - µcosα)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2s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 xml:space="preserve"> = </w:t>
            </w:r>
            <w:r w:rsidRPr="002B4D83"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>a</w:t>
            </w:r>
          </w:p>
          <w:p w:rsidR="007C4DA2" w:rsidRDefault="007C4DA2" w:rsidP="00B6334C">
            <w:pPr>
              <w:tabs>
                <w:tab w:val="left" w:pos="2070"/>
              </w:tabs>
              <w:jc w:val="both"/>
              <w:rPr>
                <w:rFonts w:asciiTheme="minorEastAsia" w:eastAsiaTheme="minorEastAsia" w:hAnsiTheme="minorEastAsia" w:cstheme="minorEastAsia"/>
                <w:sz w:val="24"/>
                <w:szCs w:val="24"/>
                <w:lang w:val="vi-VN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  <w:szCs w:val="24"/>
                <w:lang w:val="vi-VN"/>
              </w:rPr>
              <w:t xml:space="preserve">Thay số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val="vi-VN"/>
              </w:rPr>
              <w:t>→</w:t>
            </w:r>
            <w:r>
              <w:rPr>
                <w:rFonts w:asciiTheme="minorEastAsia" w:eastAsiaTheme="minorEastAsia" w:hAnsiTheme="minorEastAsia" w:cstheme="minorEastAsia"/>
                <w:sz w:val="24"/>
                <w:szCs w:val="24"/>
                <w:lang w:val="vi-VN"/>
              </w:rPr>
              <w:t xml:space="preserve"> a = 2,5m/s</w:t>
            </w:r>
            <w:r>
              <w:rPr>
                <w:rFonts w:asciiTheme="minorEastAsia" w:eastAsiaTheme="minorEastAsia" w:hAnsiTheme="minorEastAsia" w:cstheme="minorEastAsia"/>
                <w:sz w:val="24"/>
                <w:szCs w:val="24"/>
                <w:vertAlign w:val="superscript"/>
                <w:lang w:val="vi-VN"/>
              </w:rPr>
              <w:t>2</w:t>
            </w:r>
          </w:p>
          <w:p w:rsidR="007C4DA2" w:rsidRPr="009675D8" w:rsidRDefault="007C4DA2" w:rsidP="00B6334C">
            <w:pPr>
              <w:tabs>
                <w:tab w:val="left" w:pos="207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Cambria Math" w:hAnsi="Cambria Math" w:cs="Times New Roman"/>
                <w:sz w:val="24"/>
                <w:szCs w:val="24"/>
                <w:lang w:val="vi-VN"/>
              </w:rPr>
              <w:t>⟹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= 3,74m/s</w:t>
            </w:r>
          </w:p>
        </w:tc>
        <w:tc>
          <w:tcPr>
            <w:tcW w:w="1080" w:type="dxa"/>
          </w:tcPr>
          <w:p w:rsidR="007C4DA2" w:rsidRPr="002B4D83" w:rsidRDefault="007C4DA2" w:rsidP="00B6334C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2B4D83">
              <w:rPr>
                <w:rFonts w:ascii="Times New Roman" w:hAnsi="Times New Roman" w:cs="Times New Roman"/>
                <w:b/>
                <w:lang w:val="vi-VN"/>
              </w:rPr>
              <w:t>0,25đ</w:t>
            </w:r>
          </w:p>
          <w:p w:rsidR="007C4DA2" w:rsidRPr="002B4D83" w:rsidRDefault="007C4DA2" w:rsidP="00B6334C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  <w:p w:rsidR="007C4DA2" w:rsidRPr="002B4D83" w:rsidRDefault="007C4DA2" w:rsidP="00B6334C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2B4D83">
              <w:rPr>
                <w:rFonts w:ascii="Times New Roman" w:hAnsi="Times New Roman" w:cs="Times New Roman"/>
                <w:b/>
                <w:lang w:val="vi-VN"/>
              </w:rPr>
              <w:t>0,25đ</w:t>
            </w:r>
          </w:p>
          <w:p w:rsidR="007C4DA2" w:rsidRPr="002B4D83" w:rsidRDefault="007C4DA2" w:rsidP="00B6334C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2B4D83">
              <w:rPr>
                <w:rFonts w:ascii="Times New Roman" w:hAnsi="Times New Roman" w:cs="Times New Roman"/>
                <w:b/>
                <w:lang w:val="vi-VN"/>
              </w:rPr>
              <w:t>0,25đ</w:t>
            </w:r>
          </w:p>
          <w:p w:rsidR="007C4DA2" w:rsidRPr="002B4D83" w:rsidRDefault="007C4DA2" w:rsidP="00B6334C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  <w:p w:rsidR="007C4DA2" w:rsidRPr="002B4D83" w:rsidRDefault="007C4DA2" w:rsidP="00B6334C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2B4D83">
              <w:rPr>
                <w:rFonts w:ascii="Times New Roman" w:hAnsi="Times New Roman" w:cs="Times New Roman"/>
                <w:b/>
                <w:lang w:val="vi-VN"/>
              </w:rPr>
              <w:t>0,25đ</w:t>
            </w:r>
          </w:p>
          <w:p w:rsidR="007C4DA2" w:rsidRPr="002B4D83" w:rsidRDefault="007C4DA2" w:rsidP="00B6334C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  <w:p w:rsidR="007C4DA2" w:rsidRPr="002B4D83" w:rsidRDefault="007C4DA2" w:rsidP="00B6334C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2B4D83">
              <w:rPr>
                <w:rFonts w:ascii="Times New Roman" w:hAnsi="Times New Roman" w:cs="Times New Roman"/>
                <w:b/>
                <w:lang w:val="vi-VN"/>
              </w:rPr>
              <w:t>0,25đ</w:t>
            </w:r>
          </w:p>
          <w:p w:rsidR="007C4DA2" w:rsidRPr="002B4D83" w:rsidRDefault="007C4DA2" w:rsidP="00B6334C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  <w:p w:rsidR="007C4DA2" w:rsidRDefault="007C4DA2" w:rsidP="00B6334C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2B4D83">
              <w:rPr>
                <w:rFonts w:ascii="Times New Roman" w:hAnsi="Times New Roman" w:cs="Times New Roman"/>
                <w:b/>
                <w:lang w:val="vi-VN"/>
              </w:rPr>
              <w:t>0,25đ</w:t>
            </w:r>
          </w:p>
          <w:p w:rsidR="007C4DA2" w:rsidRPr="00101F7E" w:rsidRDefault="007C4DA2" w:rsidP="00B633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0,5đ</w:t>
            </w:r>
          </w:p>
        </w:tc>
        <w:tc>
          <w:tcPr>
            <w:tcW w:w="1814" w:type="dxa"/>
          </w:tcPr>
          <w:p w:rsidR="007C4DA2" w:rsidRDefault="007C4DA2" w:rsidP="00B633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C4DA2" w:rsidRPr="00CB4F83" w:rsidRDefault="007C4DA2" w:rsidP="007C4DA2">
      <w:pPr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</w:p>
    <w:p w:rsidR="007C4DA2" w:rsidRPr="000E1D28" w:rsidRDefault="007C4DA2" w:rsidP="004515D1">
      <w:pPr>
        <w:tabs>
          <w:tab w:val="left" w:pos="1215"/>
          <w:tab w:val="left" w:pos="4215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7C4DA2" w:rsidRPr="000E1D28" w:rsidSect="00DE5CC8">
      <w:pgSz w:w="12240" w:h="15840"/>
      <w:pgMar w:top="567" w:right="851" w:bottom="567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B74ED"/>
    <w:multiLevelType w:val="hybridMultilevel"/>
    <w:tmpl w:val="22962BF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5E5BB3"/>
    <w:multiLevelType w:val="hybridMultilevel"/>
    <w:tmpl w:val="4DEA614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1D48B2"/>
    <w:multiLevelType w:val="hybridMultilevel"/>
    <w:tmpl w:val="7DBAC884"/>
    <w:lvl w:ilvl="0" w:tplc="2488DE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825F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E1E6F70"/>
    <w:multiLevelType w:val="hybridMultilevel"/>
    <w:tmpl w:val="61BAA6E0"/>
    <w:lvl w:ilvl="0" w:tplc="7696E20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2A3536A"/>
    <w:multiLevelType w:val="hybridMultilevel"/>
    <w:tmpl w:val="97F881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062AF8"/>
    <w:multiLevelType w:val="hybridMultilevel"/>
    <w:tmpl w:val="86B2E03C"/>
    <w:lvl w:ilvl="0" w:tplc="3A9846B8">
      <w:start w:val="1"/>
      <w:numFmt w:val="lowerLetter"/>
      <w:lvlText w:val="%1."/>
      <w:lvlJc w:val="left"/>
      <w:pPr>
        <w:ind w:left="720" w:hanging="360"/>
      </w:pPr>
      <w:rPr>
        <w:rFonts w:eastAsia="Calibr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032AA1"/>
    <w:multiLevelType w:val="hybridMultilevel"/>
    <w:tmpl w:val="33907DC2"/>
    <w:lvl w:ilvl="0" w:tplc="47448A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530D"/>
    <w:rsid w:val="000A2487"/>
    <w:rsid w:val="000C1203"/>
    <w:rsid w:val="000D6E11"/>
    <w:rsid w:val="000E1D28"/>
    <w:rsid w:val="001216B4"/>
    <w:rsid w:val="0013481B"/>
    <w:rsid w:val="001915A5"/>
    <w:rsid w:val="001B6D0D"/>
    <w:rsid w:val="001C7067"/>
    <w:rsid w:val="001F4748"/>
    <w:rsid w:val="0027271D"/>
    <w:rsid w:val="002B16C6"/>
    <w:rsid w:val="002B5FE9"/>
    <w:rsid w:val="00335877"/>
    <w:rsid w:val="00366256"/>
    <w:rsid w:val="00390137"/>
    <w:rsid w:val="003C30EC"/>
    <w:rsid w:val="003C6D58"/>
    <w:rsid w:val="004269E4"/>
    <w:rsid w:val="00433DBC"/>
    <w:rsid w:val="004515D1"/>
    <w:rsid w:val="004549B6"/>
    <w:rsid w:val="004C6FCA"/>
    <w:rsid w:val="00511219"/>
    <w:rsid w:val="005330EB"/>
    <w:rsid w:val="005338FA"/>
    <w:rsid w:val="0055049F"/>
    <w:rsid w:val="00552CC5"/>
    <w:rsid w:val="0055417F"/>
    <w:rsid w:val="005D49EB"/>
    <w:rsid w:val="005E07F7"/>
    <w:rsid w:val="005E77D4"/>
    <w:rsid w:val="006F530D"/>
    <w:rsid w:val="00745B47"/>
    <w:rsid w:val="00766135"/>
    <w:rsid w:val="00774487"/>
    <w:rsid w:val="007C4DA2"/>
    <w:rsid w:val="007D3037"/>
    <w:rsid w:val="008D52D6"/>
    <w:rsid w:val="00967188"/>
    <w:rsid w:val="00980BDC"/>
    <w:rsid w:val="009952D6"/>
    <w:rsid w:val="009D1A88"/>
    <w:rsid w:val="00A055FE"/>
    <w:rsid w:val="00A21AB9"/>
    <w:rsid w:val="00A41FF7"/>
    <w:rsid w:val="00A64EAA"/>
    <w:rsid w:val="00AB7783"/>
    <w:rsid w:val="00AB78B5"/>
    <w:rsid w:val="00B03BB0"/>
    <w:rsid w:val="00B65FCB"/>
    <w:rsid w:val="00C35DB3"/>
    <w:rsid w:val="00C42A51"/>
    <w:rsid w:val="00C914B3"/>
    <w:rsid w:val="00CC71B9"/>
    <w:rsid w:val="00D04DA5"/>
    <w:rsid w:val="00D0730A"/>
    <w:rsid w:val="00DB449F"/>
    <w:rsid w:val="00DE5CC8"/>
    <w:rsid w:val="00E6363F"/>
    <w:rsid w:val="00EB32C8"/>
    <w:rsid w:val="00EF2103"/>
    <w:rsid w:val="00F866E0"/>
    <w:rsid w:val="00FB1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30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5F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FE9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semiHidden/>
    <w:rsid w:val="004515D1"/>
    <w:pPr>
      <w:spacing w:after="160" w:line="240" w:lineRule="exact"/>
    </w:pPr>
    <w:rPr>
      <w:rFonts w:ascii="Arial" w:eastAsia="Times New Roman" w:hAnsi="Arial" w:cs="Arial"/>
      <w:sz w:val="24"/>
      <w:szCs w:val="24"/>
    </w:rPr>
  </w:style>
  <w:style w:type="table" w:styleId="TableGrid">
    <w:name w:val="Table Grid"/>
    <w:basedOn w:val="TableNormal"/>
    <w:uiPriority w:val="59"/>
    <w:rsid w:val="007C4D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30E36-C3E9-491F-A041-4CB0E85AE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4204</TotalTime>
  <Pages>3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</dc:creator>
  <cp:lastModifiedBy>hai</cp:lastModifiedBy>
  <cp:revision>17</cp:revision>
  <cp:lastPrinted>2014-04-13T13:14:00Z</cp:lastPrinted>
  <dcterms:created xsi:type="dcterms:W3CDTF">2013-11-24T18:16:00Z</dcterms:created>
  <dcterms:modified xsi:type="dcterms:W3CDTF">2014-04-29T01:28:00Z</dcterms:modified>
</cp:coreProperties>
</file>