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61"/>
        <w:gridCol w:w="5812"/>
      </w:tblGrid>
      <w:tr w:rsidR="00237CE2" w:rsidTr="00880EFE">
        <w:trPr>
          <w:trHeight w:val="1767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D2F" w:rsidRDefault="00417D2F" w:rsidP="00703674">
            <w:pPr>
              <w:pStyle w:val="NoSpacing"/>
              <w:spacing w:before="120"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SỞ GIÁO DỤC VÀ ĐÀO TẠO TP.HCM</w:t>
            </w:r>
          </w:p>
          <w:p w:rsidR="00237CE2" w:rsidRPr="00375B91" w:rsidRDefault="00237CE2" w:rsidP="00417D2F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375B9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TRƯỜNG </w:t>
            </w:r>
            <w:r w:rsidRPr="00375B91">
              <w:rPr>
                <w:rFonts w:ascii="Arial Unicode MS" w:eastAsia="Arial Unicode MS" w:hAnsi="Arial Unicode MS" w:cs="Arial Unicode MS"/>
                <w:sz w:val="22"/>
                <w:szCs w:val="22"/>
              </w:rPr>
              <w:t>THCS-</w:t>
            </w:r>
            <w:r w:rsidRPr="00375B9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THPT SAO VIỆT</w:t>
            </w:r>
          </w:p>
          <w:p w:rsidR="00237CE2" w:rsidRDefault="00237CE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  <w:r w:rsidRPr="00D70F9B">
              <w:rPr>
                <w:rFonts w:ascii="Arial Unicode MS" w:eastAsia="Arial Unicode MS" w:hAnsi="Arial Unicode MS" w:cs="Arial Unicode MS"/>
                <w:noProof/>
              </w:rPr>
              <w:drawing>
                <wp:anchor distT="0" distB="0" distL="114300" distR="114300" simplePos="0" relativeHeight="251659264" behindDoc="0" locked="0" layoutInCell="1" allowOverlap="1" wp14:anchorId="04547401" wp14:editId="36F30303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9525</wp:posOffset>
                  </wp:positionV>
                  <wp:extent cx="619125" cy="473770"/>
                  <wp:effectExtent l="0" t="0" r="0" b="2540"/>
                  <wp:wrapNone/>
                  <wp:docPr id="13" name="Picture 1" descr="Description: Description: Description: vsta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vstar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7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37CE2" w:rsidRDefault="00237CE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CE2" w:rsidRDefault="00237CE2" w:rsidP="00417D2F">
            <w:pPr>
              <w:spacing w:before="120"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ĐỀ 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2"/>
                <w:szCs w:val="22"/>
              </w:rPr>
              <w:t>KIỂ</w:t>
            </w:r>
            <w:r w:rsidR="00525292">
              <w:rPr>
                <w:rFonts w:ascii="Arial Unicode MS" w:eastAsia="Arial Unicode MS" w:hAnsi="Arial Unicode MS" w:cs="Arial Unicode MS" w:hint="eastAsia"/>
                <w:b/>
                <w:bCs/>
                <w:sz w:val="22"/>
                <w:szCs w:val="22"/>
              </w:rPr>
              <w:t>M TRA H</w:t>
            </w:r>
            <w:r w:rsidR="00525292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ỌC KÌ II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sz w:val="22"/>
                <w:szCs w:val="22"/>
              </w:rPr>
              <w:t xml:space="preserve"> </w:t>
            </w:r>
            <w:r w:rsidR="00375B91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– NĂM HỌC </w:t>
            </w:r>
            <w:r w:rsidR="00375B91">
              <w:rPr>
                <w:rFonts w:ascii="Arial Unicode MS" w:eastAsia="Arial Unicode MS" w:hAnsi="Arial Unicode MS" w:cs="Arial Unicode MS" w:hint="eastAsia"/>
                <w:b/>
                <w:bCs/>
                <w:sz w:val="22"/>
                <w:szCs w:val="22"/>
              </w:rPr>
              <w:t>2014-2015</w:t>
            </w:r>
          </w:p>
          <w:p w:rsidR="00237CE2" w:rsidRDefault="00237CE2" w:rsidP="00417D2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sz w:val="22"/>
                <w:szCs w:val="22"/>
              </w:rPr>
              <w:t>MÔN: VẬT LÝ - LỚ</w:t>
            </w:r>
            <w:r w:rsidR="00375B91">
              <w:rPr>
                <w:rFonts w:ascii="Arial Unicode MS" w:eastAsia="Arial Unicode MS" w:hAnsi="Arial Unicode MS" w:cs="Arial Unicode MS" w:hint="eastAsia"/>
                <w:b/>
                <w:bCs/>
                <w:sz w:val="22"/>
                <w:szCs w:val="22"/>
              </w:rPr>
              <w:t>P</w:t>
            </w:r>
            <w:r w:rsidR="00375B91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 </w:t>
            </w:r>
            <w:r w:rsidR="00375B91">
              <w:rPr>
                <w:rFonts w:ascii="Arial Unicode MS" w:eastAsia="Arial Unicode MS" w:hAnsi="Arial Unicode MS" w:cs="Arial Unicode MS" w:hint="eastAsia"/>
                <w:b/>
                <w:bCs/>
                <w:sz w:val="22"/>
                <w:szCs w:val="22"/>
              </w:rPr>
              <w:t>11</w:t>
            </w:r>
          </w:p>
          <w:p w:rsidR="00237CE2" w:rsidRPr="00237CE2" w:rsidRDefault="00237CE2" w:rsidP="00417D2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i/>
                <w:sz w:val="22"/>
                <w:szCs w:val="22"/>
              </w:rPr>
            </w:pPr>
            <w:r w:rsidRPr="00237CE2">
              <w:rPr>
                <w:rFonts w:ascii="Arial Unicode MS" w:eastAsia="Arial Unicode MS" w:hAnsi="Arial Unicode MS" w:cs="Arial Unicode MS"/>
                <w:bCs/>
                <w:i/>
                <w:sz w:val="22"/>
                <w:szCs w:val="22"/>
              </w:rPr>
              <w:t>( Thời gian 45 phút )</w:t>
            </w:r>
          </w:p>
        </w:tc>
      </w:tr>
    </w:tbl>
    <w:p w:rsidR="000B622F" w:rsidRPr="00417D2F" w:rsidRDefault="000B622F">
      <w:pPr>
        <w:rPr>
          <w:sz w:val="16"/>
          <w:szCs w:val="16"/>
        </w:rPr>
      </w:pPr>
    </w:p>
    <w:p w:rsidR="00237CE2" w:rsidRPr="00237CE2" w:rsidRDefault="00237CE2" w:rsidP="00AD7FC1">
      <w:pPr>
        <w:pStyle w:val="ListParagraph"/>
        <w:numPr>
          <w:ilvl w:val="0"/>
          <w:numId w:val="2"/>
        </w:numPr>
        <w:ind w:left="0" w:right="450" w:firstLine="450"/>
        <w:rPr>
          <w:rFonts w:ascii="Arial Unicode MS" w:eastAsia="Arial Unicode MS" w:hAnsi="Arial Unicode MS" w:cs="Arial Unicode MS"/>
          <w:sz w:val="22"/>
          <w:szCs w:val="22"/>
        </w:rPr>
      </w:pPr>
      <w:r w:rsidRPr="00996EA8">
        <w:rPr>
          <w:rFonts w:ascii="Arial Unicode MS" w:eastAsia="Arial Unicode MS" w:hAnsi="Arial Unicode MS" w:cs="Arial Unicode MS"/>
          <w:b/>
          <w:sz w:val="22"/>
          <w:szCs w:val="22"/>
        </w:rPr>
        <w:t>LÝ THUYẾT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 w:rsidR="00DC7B73" w:rsidRPr="00573CA7">
        <w:rPr>
          <w:rFonts w:ascii="Arial Unicode MS" w:eastAsia="Arial Unicode MS" w:hAnsi="Arial Unicode MS" w:cs="Arial Unicode MS"/>
          <w:sz w:val="22"/>
          <w:szCs w:val="22"/>
        </w:rPr>
        <w:t>( 5</w:t>
      </w:r>
      <w:r w:rsidRPr="00573CA7">
        <w:rPr>
          <w:rFonts w:ascii="Arial Unicode MS" w:eastAsia="Arial Unicode MS" w:hAnsi="Arial Unicode MS" w:cs="Arial Unicode MS"/>
          <w:sz w:val="22"/>
          <w:szCs w:val="22"/>
        </w:rPr>
        <w:t xml:space="preserve"> điểm )</w:t>
      </w:r>
    </w:p>
    <w:p w:rsidR="00703674" w:rsidRDefault="00375B91" w:rsidP="00573CA7">
      <w:pPr>
        <w:ind w:right="45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Câu 1</w:t>
      </w:r>
      <w:r w:rsidRPr="00703674">
        <w:rPr>
          <w:rFonts w:ascii="Arial Unicode MS" w:eastAsia="Arial Unicode MS" w:hAnsi="Arial Unicode MS" w:cs="Arial Unicode MS"/>
          <w:b/>
          <w:sz w:val="22"/>
          <w:szCs w:val="22"/>
        </w:rPr>
        <w:t>.</w:t>
      </w:r>
      <w:r w:rsidRPr="00375B9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237CE2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C8335E">
        <w:rPr>
          <w:rFonts w:ascii="Arial Unicode MS" w:eastAsia="Arial Unicode MS" w:hAnsi="Arial Unicode MS" w:cs="Arial Unicode MS"/>
          <w:sz w:val="22"/>
          <w:szCs w:val="22"/>
        </w:rPr>
        <w:t>Định nghĩa lực Lo-ren-xơ. Viết biểu thức, cho biết tên các đại lượng trong biểu thức và đơn vị của chúng.</w:t>
      </w:r>
    </w:p>
    <w:p w:rsidR="00DC7B73" w:rsidRPr="003F32AB" w:rsidRDefault="00C8335E" w:rsidP="00573CA7">
      <w:pPr>
        <w:ind w:right="450" w:firstLine="567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Áp dụng: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 xml:space="preserve">   </w:t>
      </w:r>
      <w:r>
        <w:rPr>
          <w:rFonts w:ascii="Arial Unicode MS" w:eastAsia="Arial Unicode MS" w:hAnsi="Arial Unicode MS" w:cs="Arial Unicode MS"/>
          <w:sz w:val="22"/>
          <w:szCs w:val="22"/>
        </w:rPr>
        <w:t>Một hạt mang điệ</w:t>
      </w:r>
      <w:r w:rsidR="00DC7B73">
        <w:rPr>
          <w:rFonts w:ascii="Arial Unicode MS" w:eastAsia="Arial Unicode MS" w:hAnsi="Arial Unicode MS" w:cs="Arial Unicode MS"/>
          <w:sz w:val="22"/>
          <w:szCs w:val="22"/>
        </w:rPr>
        <w:t>n tích q = 10</w:t>
      </w:r>
      <w:r w:rsidR="003F32AB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-6</w:t>
      </w:r>
      <w:r w:rsidR="003F32AB">
        <w:rPr>
          <w:rFonts w:ascii="Arial Unicode MS" w:eastAsia="Arial Unicode MS" w:hAnsi="Arial Unicode MS" w:cs="Arial Unicode MS"/>
          <w:sz w:val="22"/>
          <w:szCs w:val="22"/>
        </w:rPr>
        <w:t>C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chuyển động trong từ trường đều</w:t>
      </w:r>
      <w:r w:rsidR="003F32AB">
        <w:rPr>
          <w:rFonts w:ascii="Arial Unicode MS" w:eastAsia="Arial Unicode MS" w:hAnsi="Arial Unicode MS" w:cs="Arial Unicode MS"/>
          <w:sz w:val="22"/>
          <w:szCs w:val="22"/>
        </w:rPr>
        <w:t xml:space="preserve"> B =0,5T(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="Arial Unicode MS" w:hAnsi="Cambria Math" w:cs="Arial Unicode MS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Arial Unicode MS" w:hAnsi="Cambria Math" w:cs="Arial Unicode MS"/>
                <w:sz w:val="22"/>
                <w:szCs w:val="22"/>
              </w:rPr>
              <m:t>B</m:t>
            </m:r>
          </m:e>
        </m:acc>
      </m:oMath>
      <w:r>
        <w:rPr>
          <w:rFonts w:ascii="Arial Unicode MS" w:eastAsia="Arial Unicode MS" w:hAnsi="Arial Unicode MS" w:cs="Arial Unicode MS" w:hint="eastAsia"/>
          <w:sz w:val="22"/>
          <w:szCs w:val="22"/>
        </w:rPr>
        <w:t xml:space="preserve">  </w:t>
      </w:r>
      <w:r>
        <w:rPr>
          <w:rFonts w:ascii="Arial Unicode MS" w:eastAsia="Arial Unicode MS" w:hAnsi="Arial Unicode MS" w:cs="Arial Unicode MS"/>
          <w:sz w:val="22"/>
          <w:szCs w:val="22"/>
        </w:rPr>
        <w:t>như hình vẽ</w:t>
      </w:r>
      <w:r w:rsidR="003F32AB">
        <w:rPr>
          <w:rFonts w:ascii="Arial Unicode MS" w:eastAsia="Arial Unicode MS" w:hAnsi="Arial Unicode MS" w:cs="Arial Unicode MS"/>
          <w:sz w:val="22"/>
          <w:szCs w:val="22"/>
        </w:rPr>
        <w:t>) với tốc độ v = 2</w:t>
      </w:r>
      <w:r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3F32AB">
        <w:rPr>
          <w:rFonts w:ascii="Arial Unicode MS" w:eastAsia="Arial Unicode MS" w:hAnsi="Arial Unicode MS" w:cs="Arial Unicode MS"/>
          <w:sz w:val="22"/>
          <w:szCs w:val="22"/>
        </w:rPr>
        <w:t>10</w:t>
      </w:r>
      <w:r w:rsidR="003F32AB">
        <w:rPr>
          <w:rFonts w:ascii="Arial Unicode MS" w:eastAsia="Arial Unicode MS" w:hAnsi="Arial Unicode MS" w:cs="Arial Unicode MS"/>
          <w:sz w:val="22"/>
          <w:szCs w:val="22"/>
          <w:vertAlign w:val="superscript"/>
        </w:rPr>
        <w:t>6</w:t>
      </w:r>
      <w:r w:rsidR="003F32AB">
        <w:rPr>
          <w:rFonts w:ascii="Arial Unicode MS" w:eastAsia="Arial Unicode MS" w:hAnsi="Arial Unicode MS" w:cs="Arial Unicode MS"/>
          <w:sz w:val="22"/>
          <w:szCs w:val="22"/>
        </w:rPr>
        <w:t>m/s</w:t>
      </w:r>
      <w:r w:rsidR="0070367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F32AB">
        <w:rPr>
          <w:rFonts w:ascii="Arial Unicode MS" w:eastAsia="Arial Unicode MS" w:hAnsi="Arial Unicode MS" w:cs="Arial Unicode MS"/>
          <w:sz w:val="22"/>
          <w:szCs w:val="22"/>
        </w:rPr>
        <w:t xml:space="preserve"> theo phương vuông góc với đường sức từ.</w:t>
      </w:r>
    </w:p>
    <w:p w:rsidR="003F32AB" w:rsidRPr="003F32AB" w:rsidRDefault="003F32AB" w:rsidP="003F32AB">
      <w:pPr>
        <w:pStyle w:val="ListParagraph"/>
        <w:numPr>
          <w:ilvl w:val="0"/>
          <w:numId w:val="10"/>
        </w:numPr>
        <w:ind w:right="450"/>
        <w:rPr>
          <w:rFonts w:ascii="Arial Unicode MS" w:eastAsia="Arial Unicode MS" w:hAnsi="Arial Unicode MS" w:cs="Arial Unicode MS"/>
          <w:sz w:val="22"/>
          <w:szCs w:val="22"/>
        </w:rPr>
      </w:pPr>
      <w:r w:rsidRPr="003F32AB">
        <w:rPr>
          <w:rFonts w:ascii="Arial Unicode MS" w:eastAsia="Arial Unicode MS" w:hAnsi="Arial Unicode MS" w:cs="Arial Unicode MS"/>
          <w:sz w:val="22"/>
          <w:szCs w:val="22"/>
        </w:rPr>
        <w:t>Tính</w:t>
      </w:r>
      <w:r w:rsidR="00C8335E" w:rsidRPr="003F32AB">
        <w:rPr>
          <w:rFonts w:ascii="Arial Unicode MS" w:eastAsia="Arial Unicode MS" w:hAnsi="Arial Unicode MS" w:cs="Arial Unicode MS"/>
          <w:sz w:val="22"/>
          <w:szCs w:val="22"/>
        </w:rPr>
        <w:t xml:space="preserve"> lực mà từ trường tác dụng lên hạt mang điện trên</w:t>
      </w:r>
      <w:r w:rsidR="008D6382" w:rsidRPr="003F32AB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C8335E" w:rsidRPr="003F32AB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75B91" w:rsidRDefault="00840EF4" w:rsidP="003F32AB">
      <w:pPr>
        <w:pStyle w:val="ListParagraph"/>
        <w:numPr>
          <w:ilvl w:val="0"/>
          <w:numId w:val="10"/>
        </w:numPr>
        <w:ind w:right="45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3935730</wp:posOffset>
                </wp:positionH>
                <wp:positionV relativeFrom="paragraph">
                  <wp:posOffset>85725</wp:posOffset>
                </wp:positionV>
                <wp:extent cx="1428750" cy="1038225"/>
                <wp:effectExtent l="57150" t="38100" r="76200" b="1047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038225"/>
                          <a:chOff x="0" y="0"/>
                          <a:chExt cx="1428750" cy="103822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428750" cy="1038225"/>
                            <a:chOff x="0" y="0"/>
                            <a:chExt cx="1428750" cy="103822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1428750" cy="1038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674" w:rsidRDefault="00703674" w:rsidP="00703674">
                                <w:pPr>
                                  <w:jc w:val="center"/>
                                </w:pPr>
                                <w:r w:rsidRPr="00703674">
                                  <w:rPr>
                                    <w:position w:val="-4"/>
                                  </w:rPr>
                                  <w:object w:dxaOrig="220" w:dyaOrig="340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7" type="#_x0000_t75" style="width:11.25pt;height:17.25pt" o:ole="">
                                      <v:imagedata r:id="rId8" o:title=""/>
                                    </v:shape>
                                    <o:OLEObject Type="Embed" ProgID="Equation.DSMT4" ShapeID="_x0000_i1027" DrawAspect="Content" ObjectID="_1490768630" r:id="rId9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  <w:p w:rsidR="00703674" w:rsidRDefault="00703674" w:rsidP="00703674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  <w:r w:rsidR="00573CA7">
                                  <w:t xml:space="preserve"> </w:t>
                                </w:r>
                                <w:r>
                                  <w:t xml:space="preserve"> + </w:t>
                                </w:r>
                                <w:r w:rsidR="00573CA7">
                                  <w:t xml:space="preserve"> </w:t>
                                </w:r>
                                <w:r>
                                  <w:t xml:space="preserve">+ </w:t>
                                </w:r>
                                <w:r w:rsidR="00573CA7">
                                  <w:t xml:space="preserve"> </w:t>
                                </w:r>
                                <w:r>
                                  <w:t xml:space="preserve">+ </w:t>
                                </w:r>
                                <w:r w:rsidR="00573CA7">
                                  <w:t xml:space="preserve"> </w:t>
                                </w:r>
                                <w:r>
                                  <w:t>+</w:t>
                                </w:r>
                                <w:r w:rsidR="00573CA7">
                                  <w:t xml:space="preserve"> </w:t>
                                </w:r>
                                <w:r>
                                  <w:t xml:space="preserve"> + </w:t>
                                </w:r>
                                <w:r w:rsidR="00573CA7">
                                  <w:t xml:space="preserve"> </w:t>
                                </w:r>
                                <w:r>
                                  <w:t>+</w:t>
                                </w:r>
                              </w:p>
                              <w:p w:rsidR="00703674" w:rsidRDefault="00703674" w:rsidP="00573CA7">
                                <w:pPr>
                                  <w:spacing w:after="120"/>
                                  <w:jc w:val="center"/>
                                </w:pPr>
                                <w:r>
                                  <w:t xml:space="preserve">+ </w:t>
                                </w:r>
                                <w:r w:rsidR="00573CA7">
                                  <w:t xml:space="preserve"> </w:t>
                                </w:r>
                                <w:r>
                                  <w:t xml:space="preserve">+ </w:t>
                                </w:r>
                                <w:r w:rsidR="00573CA7">
                                  <w:t xml:space="preserve"> </w:t>
                                </w:r>
                                <w:r>
                                  <w:t xml:space="preserve">+ </w:t>
                                </w:r>
                                <w:r w:rsidR="00573CA7">
                                  <w:t xml:space="preserve"> </w:t>
                                </w:r>
                                <w:r>
                                  <w:t xml:space="preserve">+ </w:t>
                                </w:r>
                                <w:r w:rsidR="00573CA7">
                                  <w:t xml:space="preserve"> </w:t>
                                </w:r>
                                <w:r>
                                  <w:t xml:space="preserve">+ </w:t>
                                </w:r>
                                <w:r w:rsidR="00573CA7">
                                  <w:t xml:space="preserve"> </w:t>
                                </w:r>
                                <w:r>
                                  <w:t xml:space="preserve">+ </w:t>
                                </w:r>
                                <w:r w:rsidR="00573CA7">
                                  <w:t xml:space="preserve"> </w:t>
                                </w:r>
                                <w:r>
                                  <w:t>+</w:t>
                                </w:r>
                              </w:p>
                              <w:p w:rsidR="00703674" w:rsidRDefault="00703674" w:rsidP="00703674">
                                <w:r>
                                  <w:t xml:space="preserve">    </w:t>
                                </w:r>
                                <w:r w:rsidR="00573CA7">
                                  <w:t xml:space="preserve"> </w:t>
                                </w:r>
                                <w:r w:rsidR="00840EF4">
                                  <w:rPr>
                                    <w:b/>
                                  </w:rPr>
                                  <w:t>+</w:t>
                                </w:r>
                                <w:r>
                                  <w:t xml:space="preserve">   </w:t>
                                </w:r>
                                <w:r w:rsidR="006077FB" w:rsidRPr="00573CA7">
                                  <w:rPr>
                                    <w:position w:val="-4"/>
                                  </w:rPr>
                                  <w:object w:dxaOrig="200" w:dyaOrig="300">
                                    <v:shape id="_x0000_i1028" type="#_x0000_t75" style="width:9.75pt;height:15pt" o:ole="">
                                      <v:imagedata r:id="rId10" o:title=""/>
                                    </v:shape>
                                    <o:OLEObject Type="Embed" ProgID="Equation.DSMT4" ShapeID="_x0000_i1028" DrawAspect="Content" ObjectID="_1490768631" r:id="rId11"/>
                                  </w:object>
                                </w:r>
                                <w:r w:rsidR="00573CA7" w:rsidRPr="00573CA7">
                                  <w:rPr>
                                    <w:position w:val="-4"/>
                                  </w:rPr>
                                  <w:object w:dxaOrig="200" w:dyaOrig="340">
                                    <v:shape id="_x0000_i1029" type="#_x0000_t75" style="width:9.75pt;height:17.25pt" o:ole="">
                                      <v:imagedata r:id="rId12" o:title=""/>
                                    </v:shape>
                                    <o:OLEObject Type="Embed" ProgID="Equation.DSMT4" ShapeID="_x0000_i1029" DrawAspect="Content" ObjectID="_1490768632" r:id="rId13"/>
                                  </w:object>
                                </w:r>
                                <w:r w:rsidR="00573CA7">
                                  <w:t xml:space="preserve">  </w:t>
                                </w:r>
                              </w:p>
                              <w:p w:rsidR="00703674" w:rsidRDefault="00703674" w:rsidP="0070367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352425" y="942975"/>
                              <a:ext cx="66675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47625" y="495300"/>
                            <a:ext cx="565150" cy="49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0EF4" w:rsidRPr="00840EF4" w:rsidRDefault="00840EF4">
                              <w:pPr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840EF4">
                                <w:rPr>
                                  <w:rFonts w:ascii="Arial Unicode MS" w:eastAsia="Arial Unicode MS" w:hAnsi="Arial Unicode MS" w:cs="Arial Unicode MS"/>
                                  <w:b/>
                                  <w:sz w:val="36"/>
                                  <w:szCs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309.9pt;margin-top:6.75pt;width:112.5pt;height:81.75pt;z-index:251691008" coordsize="14287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">
                <v:group id="Group 7" o:spid="_x0000_s1027" style="position:absolute;width:14287;height:10382" coordsize="14287,10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1" o:spid="_x0000_s1028" style="position:absolute;width:14287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SmsIA&#10;AADbAAAADwAAAGRycy9kb3ducmV2LnhtbERPS2vCQBC+C/0PyxS86caCD6Kr9EFp6UHweZ7uTpOQ&#10;7GzIbjT217uC4G0+vucsVp2txIkaXzhWMBomIIi1MwVnCva7z8EMhA/IBivHpOBCHlbLp94CU+PO&#10;vKHTNmQihrBPUUEeQp1K6XVOFv3Q1cSR+3ONxRBhk0nT4DmG20q+JMlEWiw4NuRY03tOuty2VsFU&#10;//v2d/xxaO3XW3n8qfcbvS6V6j93r3MQgbrwEN/d3ybOH8Htl3iAX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wFKa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703674" w:rsidRDefault="00703674" w:rsidP="00703674">
                          <w:pPr>
                            <w:jc w:val="center"/>
                          </w:pPr>
                          <w:r w:rsidRPr="00703674">
                            <w:rPr>
                              <w:position w:val="-4"/>
                            </w:rPr>
                            <w:object w:dxaOrig="220" w:dyaOrig="340">
                              <v:shape id="_x0000_i1026" type="#_x0000_t75" style="width:11.25pt;height:17.25pt" o:ole="">
                                <v:imagedata r:id="rId14" o:title=""/>
                              </v:shape>
                              <o:OLEObject Type="Embed" ProgID="Equation.DSMT4" ShapeID="_x0000_i1026" DrawAspect="Content" ObjectID="_1490761679" r:id="rId15"/>
                            </w:object>
                          </w:r>
                          <w:r>
                            <w:t xml:space="preserve"> </w:t>
                          </w:r>
                        </w:p>
                        <w:p w:rsidR="00703674" w:rsidRDefault="00703674" w:rsidP="00703674">
                          <w:pPr>
                            <w:jc w:val="center"/>
                          </w:pPr>
                          <w:r>
                            <w:t>+</w:t>
                          </w:r>
                          <w:r w:rsidR="00573CA7">
                            <w:t xml:space="preserve"> </w:t>
                          </w:r>
                          <w:r>
                            <w:t xml:space="preserve"> + </w:t>
                          </w:r>
                          <w:r w:rsidR="00573CA7">
                            <w:t xml:space="preserve"> </w:t>
                          </w:r>
                          <w:r>
                            <w:t xml:space="preserve">+ </w:t>
                          </w:r>
                          <w:r w:rsidR="00573CA7">
                            <w:t xml:space="preserve"> </w:t>
                          </w:r>
                          <w:r>
                            <w:t xml:space="preserve">+ </w:t>
                          </w:r>
                          <w:r w:rsidR="00573CA7">
                            <w:t xml:space="preserve"> </w:t>
                          </w:r>
                          <w:r>
                            <w:t>+</w:t>
                          </w:r>
                          <w:r w:rsidR="00573CA7">
                            <w:t xml:space="preserve"> </w:t>
                          </w:r>
                          <w:r>
                            <w:t xml:space="preserve"> + </w:t>
                          </w:r>
                          <w:r w:rsidR="00573CA7">
                            <w:t xml:space="preserve"> </w:t>
                          </w:r>
                          <w:r>
                            <w:t>+</w:t>
                          </w:r>
                        </w:p>
                        <w:p w:rsidR="00703674" w:rsidRDefault="00703674" w:rsidP="00573CA7">
                          <w:pPr>
                            <w:spacing w:after="120"/>
                            <w:jc w:val="center"/>
                          </w:pPr>
                          <w:r>
                            <w:t xml:space="preserve">+ </w:t>
                          </w:r>
                          <w:r w:rsidR="00573CA7">
                            <w:t xml:space="preserve"> </w:t>
                          </w:r>
                          <w:r>
                            <w:t xml:space="preserve">+ </w:t>
                          </w:r>
                          <w:r w:rsidR="00573CA7">
                            <w:t xml:space="preserve"> </w:t>
                          </w:r>
                          <w:r>
                            <w:t xml:space="preserve">+ </w:t>
                          </w:r>
                          <w:r w:rsidR="00573CA7">
                            <w:t xml:space="preserve"> </w:t>
                          </w:r>
                          <w:r>
                            <w:t xml:space="preserve">+ </w:t>
                          </w:r>
                          <w:r w:rsidR="00573CA7">
                            <w:t xml:space="preserve"> </w:t>
                          </w:r>
                          <w:r>
                            <w:t xml:space="preserve">+ </w:t>
                          </w:r>
                          <w:r w:rsidR="00573CA7">
                            <w:t xml:space="preserve"> </w:t>
                          </w:r>
                          <w:r>
                            <w:t xml:space="preserve">+ </w:t>
                          </w:r>
                          <w:r w:rsidR="00573CA7">
                            <w:t xml:space="preserve"> </w:t>
                          </w:r>
                          <w:r>
                            <w:t>+</w:t>
                          </w:r>
                        </w:p>
                        <w:p w:rsidR="00703674" w:rsidRDefault="00703674" w:rsidP="00703674">
                          <w:r>
                            <w:t xml:space="preserve">    </w:t>
                          </w:r>
                          <w:r w:rsidR="00573CA7">
                            <w:t xml:space="preserve"> </w:t>
                          </w:r>
                          <w:r w:rsidR="00840EF4">
                            <w:rPr>
                              <w:b/>
                            </w:rPr>
                            <w:t>+</w:t>
                          </w:r>
                          <w:r>
                            <w:t xml:space="preserve">   </w:t>
                          </w:r>
                          <w:r w:rsidR="006077FB" w:rsidRPr="00573CA7">
                            <w:rPr>
                              <w:position w:val="-4"/>
                            </w:rPr>
                            <w:object w:dxaOrig="200" w:dyaOrig="300">
                              <v:shape id="_x0000_i1028" type="#_x0000_t75" style="width:9.75pt;height:15pt" o:ole="">
                                <v:imagedata r:id="rId16" o:title=""/>
                              </v:shape>
                              <o:OLEObject Type="Embed" ProgID="Equation.DSMT4" ShapeID="_x0000_i1028" DrawAspect="Content" ObjectID="_1490761680" r:id="rId17"/>
                            </w:object>
                          </w:r>
                          <w:r w:rsidR="00573CA7" w:rsidRPr="00573CA7">
                            <w:rPr>
                              <w:position w:val="-4"/>
                            </w:rPr>
                            <w:object w:dxaOrig="200" w:dyaOrig="340">
                              <v:shape id="_x0000_i1030" type="#_x0000_t75" style="width:9.75pt;height:17.25pt" o:ole="">
                                <v:imagedata r:id="rId18" o:title=""/>
                              </v:shape>
                              <o:OLEObject Type="Embed" ProgID="Equation.DSMT4" ShapeID="_x0000_i1030" DrawAspect="Content" ObjectID="_1490761681" r:id="rId19"/>
                            </w:object>
                          </w:r>
                          <w:r w:rsidR="00573CA7">
                            <w:t xml:space="preserve">  </w:t>
                          </w:r>
                        </w:p>
                        <w:p w:rsidR="00703674" w:rsidRDefault="00703674" w:rsidP="00703674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29" type="#_x0000_t32" style="position:absolute;left:3524;top:9429;width:6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P+ScMAAADaAAAADwAAAGRycy9kb3ducmV2LnhtbESPQYvCMBSE7wv+h/AEb2uqiJRqlCoU&#10;hD3IukX09myebbF5KU1W67/fCMIeh5n5hlmue9OIO3WutqxgMo5AEBdW11wqyH+yzxiE88gaG8uk&#10;4EkO1qvBxxITbR/8TfeDL0WAsEtQQeV9m0jpiooMurFtiYN3tZ1BH2RXSt3hI8BNI6dRNJcGaw4L&#10;Fba0rai4HX6Ngva0z2m62cXZOc7TdHb8OmXFRanRsE8XIDz1/j/8bu+0gjm8roQb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D/knDAAAA2gAAAA8AAAAAAAAAAAAA&#10;AAAAoQIAAGRycy9kb3ducmV2LnhtbFBLBQYAAAAABAAEAPkAAACRAwAAAAA=&#10;" strokecolor="black [3213]" strokeweight="1.25pt">
                    <v:stroke endarrow="open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476;top:4952;width:5652;height:499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VQ6sIA&#10;AADcAAAADwAAAGRycy9kb3ducmV2LnhtbESPQWvCQBSE74L/YXmFXqTuWqktqauoRfBqbO+P7DMJ&#10;zb4N2adJ/n23UOhxmJlvmPV28I26UxfrwBYWcwOKuAiu5tLC5+X49AYqCrLDJjBZGCnCdjOdrDFz&#10;oecz3XMpVYJwzNBCJdJmWseiIo9xHlri5F1D51GS7ErtOuwT3Df62ZiV9lhzWqiwpUNFxXd+8xbk&#10;Q+rgvmbmGs79y3485VH70drHh2H3DkpokP/wX/vkLCzNK/yeSUdAb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ZVDqwgAAANwAAAAPAAAAAAAAAAAAAAAAAJgCAABkcnMvZG93&#10;bnJldi54bWxQSwUGAAAAAAQABAD1AAAAhwMAAAAA&#10;" filled="f" stroked="f">
                  <v:textbox>
                    <w:txbxContent>
                      <w:p w:rsidR="00840EF4" w:rsidRPr="00840EF4" w:rsidRDefault="00840EF4">
                        <w:pPr>
                          <w:rPr>
                            <w:rFonts w:ascii="Arial Unicode MS" w:eastAsia="Arial Unicode MS" w:hAnsi="Arial Unicode MS" w:cs="Arial Unicode MS"/>
                            <w:b/>
                            <w:sz w:val="36"/>
                            <w:szCs w:val="36"/>
                          </w:rPr>
                        </w:pPr>
                        <w:r w:rsidRPr="00840EF4">
                          <w:rPr>
                            <w:rFonts w:ascii="Arial Unicode MS" w:eastAsia="Arial Unicode MS" w:hAnsi="Arial Unicode MS" w:cs="Arial Unicode MS"/>
                            <w:b/>
                            <w:sz w:val="36"/>
                            <w:szCs w:val="36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32AB">
        <w:rPr>
          <w:rFonts w:ascii="Arial Unicode MS" w:eastAsia="Arial Unicode MS" w:hAnsi="Arial Unicode MS" w:cs="Arial Unicode MS"/>
          <w:sz w:val="22"/>
          <w:szCs w:val="22"/>
        </w:rPr>
        <w:t>Biểu diễn lực tác dụng lên điện tích trong hình vẽ</w:t>
      </w:r>
      <w:r w:rsidR="00C8335E" w:rsidRPr="003F32AB">
        <w:rPr>
          <w:rFonts w:ascii="Arial Unicode MS" w:eastAsia="Arial Unicode MS" w:hAnsi="Arial Unicode MS" w:cs="Arial Unicode MS" w:hint="eastAsia"/>
          <w:sz w:val="22"/>
          <w:szCs w:val="22"/>
        </w:rPr>
        <w:t xml:space="preserve">      </w:t>
      </w:r>
    </w:p>
    <w:p w:rsidR="00C8335E" w:rsidRPr="003F32AB" w:rsidRDefault="00C8335E" w:rsidP="00375B91">
      <w:pPr>
        <w:pStyle w:val="ListParagraph"/>
        <w:ind w:left="1050" w:right="450"/>
        <w:rPr>
          <w:rFonts w:ascii="Arial Unicode MS" w:eastAsia="Arial Unicode MS" w:hAnsi="Arial Unicode MS" w:cs="Arial Unicode MS"/>
          <w:sz w:val="22"/>
          <w:szCs w:val="22"/>
        </w:rPr>
      </w:pPr>
      <w:r w:rsidRPr="003F32AB">
        <w:rPr>
          <w:rFonts w:ascii="Arial Unicode MS" w:eastAsia="Arial Unicode MS" w:hAnsi="Arial Unicode MS" w:cs="Arial Unicode MS" w:hint="eastAsia"/>
          <w:sz w:val="22"/>
          <w:szCs w:val="22"/>
        </w:rPr>
        <w:t xml:space="preserve">                            </w:t>
      </w:r>
    </w:p>
    <w:p w:rsidR="008D6382" w:rsidRDefault="008D6382" w:rsidP="00AD7FC1">
      <w:pPr>
        <w:tabs>
          <w:tab w:val="left" w:pos="180"/>
        </w:tabs>
        <w:ind w:right="450" w:firstLine="450"/>
        <w:rPr>
          <w:rFonts w:ascii="Arial Unicode MS" w:eastAsia="Arial Unicode MS" w:hAnsi="Arial Unicode MS" w:cs="Arial Unicode MS"/>
          <w:sz w:val="22"/>
          <w:szCs w:val="22"/>
          <w:u w:val="single"/>
        </w:rPr>
      </w:pPr>
    </w:p>
    <w:p w:rsidR="00573CA7" w:rsidRPr="0048323A" w:rsidRDefault="00573CA7" w:rsidP="00AD7FC1">
      <w:pPr>
        <w:tabs>
          <w:tab w:val="left" w:pos="180"/>
        </w:tabs>
        <w:ind w:right="450" w:firstLine="450"/>
        <w:rPr>
          <w:rFonts w:ascii="Arial Unicode MS" w:eastAsia="Arial Unicode MS" w:hAnsi="Arial Unicode MS" w:cs="Arial Unicode MS"/>
          <w:sz w:val="22"/>
          <w:szCs w:val="22"/>
          <w:u w:val="single"/>
        </w:rPr>
      </w:pPr>
    </w:p>
    <w:p w:rsidR="00573CA7" w:rsidRDefault="00573CA7" w:rsidP="003F32AB">
      <w:pPr>
        <w:tabs>
          <w:tab w:val="left" w:pos="180"/>
        </w:tabs>
        <w:ind w:right="450"/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</w:pPr>
    </w:p>
    <w:p w:rsidR="003F32AB" w:rsidRDefault="008D6382" w:rsidP="00573CA7">
      <w:pPr>
        <w:tabs>
          <w:tab w:val="left" w:pos="180"/>
        </w:tabs>
        <w:ind w:right="45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03674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Câu 2</w:t>
      </w:r>
      <w:r w:rsidR="00703674">
        <w:rPr>
          <w:rFonts w:ascii="Arial Unicode MS" w:eastAsia="Arial Unicode MS" w:hAnsi="Arial Unicode MS" w:cs="Arial Unicode MS"/>
          <w:sz w:val="22"/>
          <w:szCs w:val="22"/>
        </w:rPr>
        <w:t xml:space="preserve">. </w:t>
      </w:r>
      <w:r>
        <w:rPr>
          <w:rFonts w:ascii="Arial Unicode MS" w:eastAsia="Arial Unicode MS" w:hAnsi="Arial Unicode MS" w:cs="Arial Unicode MS"/>
          <w:sz w:val="22"/>
          <w:szCs w:val="22"/>
        </w:rPr>
        <w:t>Phát biểu định luật khúc xạ ánh sáng, viết biểu thức của định luật v</w:t>
      </w:r>
      <w:r w:rsidR="00573CA7">
        <w:rPr>
          <w:rFonts w:ascii="Arial Unicode MS" w:eastAsia="Arial Unicode MS" w:hAnsi="Arial Unicode MS" w:cs="Arial Unicode MS"/>
          <w:sz w:val="22"/>
          <w:szCs w:val="22"/>
        </w:rPr>
        <w:t>à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giải thích các đại lượng có trong biểu thứ</w:t>
      </w:r>
      <w:r w:rsidR="00417D2F">
        <w:rPr>
          <w:rFonts w:ascii="Arial Unicode MS" w:eastAsia="Arial Unicode MS" w:hAnsi="Arial Unicode MS" w:cs="Arial Unicode MS"/>
          <w:sz w:val="22"/>
          <w:szCs w:val="22"/>
        </w:rPr>
        <w:t>c (</w:t>
      </w:r>
      <w:r>
        <w:rPr>
          <w:rFonts w:ascii="Arial Unicode MS" w:eastAsia="Arial Unicode MS" w:hAnsi="Arial Unicode MS" w:cs="Arial Unicode MS"/>
          <w:sz w:val="22"/>
          <w:szCs w:val="22"/>
        </w:rPr>
        <w:t>vẽ</w:t>
      </w:r>
      <w:r w:rsidR="00417D2F">
        <w:rPr>
          <w:rFonts w:ascii="Arial Unicode MS" w:eastAsia="Arial Unicode MS" w:hAnsi="Arial Unicode MS" w:cs="Arial Unicode MS"/>
          <w:sz w:val="22"/>
          <w:szCs w:val="22"/>
        </w:rPr>
        <w:t xml:space="preserve"> hình</w:t>
      </w:r>
      <w:r>
        <w:rPr>
          <w:rFonts w:ascii="Arial Unicode MS" w:eastAsia="Arial Unicode MS" w:hAnsi="Arial Unicode MS" w:cs="Arial Unicode MS"/>
          <w:sz w:val="22"/>
          <w:szCs w:val="22"/>
        </w:rPr>
        <w:t>).</w:t>
      </w:r>
    </w:p>
    <w:p w:rsidR="008D6382" w:rsidRDefault="008D6382" w:rsidP="003F32AB">
      <w:pPr>
        <w:tabs>
          <w:tab w:val="left" w:pos="180"/>
        </w:tabs>
        <w:ind w:right="450"/>
        <w:rPr>
          <w:rFonts w:ascii="Arial Unicode MS" w:eastAsia="Arial Unicode MS" w:hAnsi="Arial Unicode MS" w:cs="Arial Unicode MS"/>
          <w:sz w:val="22"/>
          <w:szCs w:val="22"/>
        </w:rPr>
      </w:pPr>
      <w:r w:rsidRPr="0048323A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Câu 3</w:t>
      </w:r>
      <w:r w:rsidR="00573CA7">
        <w:rPr>
          <w:rFonts w:ascii="Arial Unicode MS" w:eastAsia="Arial Unicode MS" w:hAnsi="Arial Unicode MS" w:cs="Arial Unicode MS"/>
          <w:sz w:val="22"/>
          <w:szCs w:val="22"/>
        </w:rPr>
        <w:t>.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Thế nào là hiện tượng phản xạ toàn phần? Điều kiện để có hiện tượng phản xạ toàn phần là gì?</w:t>
      </w:r>
    </w:p>
    <w:p w:rsidR="008D6382" w:rsidRDefault="008D6382" w:rsidP="00417D2F">
      <w:pPr>
        <w:tabs>
          <w:tab w:val="left" w:pos="180"/>
          <w:tab w:val="left" w:pos="360"/>
        </w:tabs>
        <w:ind w:right="450" w:firstLine="45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  Áp dụng: Chiếu chùm ánh sáng song song hẹp  từ môi trường nước có chiết suất n = 4/3</w:t>
      </w:r>
      <w:r w:rsidR="0048323A">
        <w:rPr>
          <w:rFonts w:ascii="Arial Unicode MS" w:eastAsia="Arial Unicode MS" w:hAnsi="Arial Unicode MS" w:cs="Arial Unicode MS"/>
          <w:sz w:val="22"/>
          <w:szCs w:val="22"/>
        </w:rPr>
        <w:t xml:space="preserve"> ra không khí. Góc tới </w:t>
      </w:r>
      <w:r w:rsidR="00573CA7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48323A">
        <w:rPr>
          <w:rFonts w:ascii="Arial Unicode MS" w:eastAsia="Arial Unicode MS" w:hAnsi="Arial Unicode MS" w:cs="Arial Unicode MS"/>
          <w:sz w:val="22"/>
          <w:szCs w:val="22"/>
        </w:rPr>
        <w:t>i có giá trị tối thiểu là bao nhiêu thì sẽ khô</w:t>
      </w:r>
      <w:r w:rsidR="00417D2F">
        <w:rPr>
          <w:rFonts w:ascii="Arial Unicode MS" w:eastAsia="Arial Unicode MS" w:hAnsi="Arial Unicode MS" w:cs="Arial Unicode MS"/>
          <w:sz w:val="22"/>
          <w:szCs w:val="22"/>
        </w:rPr>
        <w:t>ng có tia ló ra ngoài không khí?</w:t>
      </w:r>
    </w:p>
    <w:p w:rsidR="0048323A" w:rsidRPr="00996EA8" w:rsidRDefault="0048323A" w:rsidP="00417D2F">
      <w:pPr>
        <w:pStyle w:val="ListParagraph"/>
        <w:numPr>
          <w:ilvl w:val="0"/>
          <w:numId w:val="2"/>
        </w:numPr>
        <w:tabs>
          <w:tab w:val="left" w:pos="180"/>
          <w:tab w:val="left" w:pos="360"/>
        </w:tabs>
        <w:spacing w:before="120"/>
        <w:ind w:left="0" w:right="448" w:firstLine="448"/>
        <w:contextualSpacing w:val="0"/>
        <w:rPr>
          <w:rFonts w:ascii="Arial Unicode MS" w:eastAsia="Arial Unicode MS" w:hAnsi="Arial Unicode MS" w:cs="Arial Unicode MS"/>
          <w:i/>
          <w:sz w:val="22"/>
          <w:szCs w:val="22"/>
        </w:rPr>
      </w:pPr>
      <w:r w:rsidRPr="00996EA8">
        <w:rPr>
          <w:rFonts w:ascii="Arial Unicode MS" w:eastAsia="Arial Unicode MS" w:hAnsi="Arial Unicode MS" w:cs="Arial Unicode MS"/>
          <w:b/>
          <w:sz w:val="22"/>
          <w:szCs w:val="22"/>
        </w:rPr>
        <w:t>BÀI TOÁN</w:t>
      </w:r>
      <w:r w:rsidR="00996EA8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DC7B73" w:rsidRPr="00573CA7">
        <w:rPr>
          <w:rFonts w:ascii="Arial Unicode MS" w:eastAsia="Arial Unicode MS" w:hAnsi="Arial Unicode MS" w:cs="Arial Unicode MS"/>
          <w:sz w:val="22"/>
          <w:szCs w:val="22"/>
        </w:rPr>
        <w:t>( 5</w:t>
      </w:r>
      <w:r w:rsidR="00996EA8" w:rsidRPr="00573CA7">
        <w:rPr>
          <w:rFonts w:ascii="Arial Unicode MS" w:eastAsia="Arial Unicode MS" w:hAnsi="Arial Unicode MS" w:cs="Arial Unicode MS"/>
          <w:sz w:val="22"/>
          <w:szCs w:val="22"/>
        </w:rPr>
        <w:t xml:space="preserve"> điểm )</w:t>
      </w:r>
    </w:p>
    <w:p w:rsidR="00AD7FC1" w:rsidRPr="00FC42D8" w:rsidRDefault="00573CA7" w:rsidP="00417D2F">
      <w:pPr>
        <w:tabs>
          <w:tab w:val="left" w:pos="180"/>
          <w:tab w:val="left" w:pos="240"/>
        </w:tabs>
        <w:ind w:right="450"/>
        <w:rPr>
          <w:rFonts w:ascii="Arial Unicode MS" w:eastAsia="Arial Unicode MS" w:hAnsi="Arial Unicode MS" w:cs="Arial Unicode MS"/>
          <w:sz w:val="22"/>
          <w:szCs w:val="22"/>
          <w:lang w:val="it-IT"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Bài </w:t>
      </w:r>
      <w:r w:rsidR="0048323A" w:rsidRPr="007C6348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1</w:t>
      </w:r>
      <w:r w:rsidRPr="00573CA7">
        <w:rPr>
          <w:rFonts w:ascii="Arial Unicode MS" w:eastAsia="Arial Unicode MS" w:hAnsi="Arial Unicode MS" w:cs="Arial Unicode MS"/>
          <w:sz w:val="22"/>
          <w:szCs w:val="22"/>
        </w:rPr>
        <w:t>.</w:t>
      </w:r>
      <w:r w:rsidR="0048323A" w:rsidRPr="00FC42D8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48323A" w:rsidRPr="00FC42D8">
        <w:rPr>
          <w:rFonts w:ascii="Arial Unicode MS" w:eastAsia="Arial Unicode MS" w:hAnsi="Arial Unicode MS" w:cs="Arial Unicode MS"/>
          <w:sz w:val="22"/>
          <w:szCs w:val="22"/>
          <w:lang w:val="it-IT"/>
        </w:rPr>
        <w:t>Một vòng dây phẳng giới hạn diện tích S = 10</w:t>
      </w:r>
      <w:r w:rsidR="009F01C6" w:rsidRPr="00FC42D8">
        <w:rPr>
          <w:rFonts w:ascii="Arial Unicode MS" w:eastAsia="Arial Unicode MS" w:hAnsi="Arial Unicode MS" w:cs="Arial Unicode MS"/>
          <w:sz w:val="22"/>
          <w:szCs w:val="22"/>
          <w:lang w:val="it-IT"/>
        </w:rPr>
        <w:t>0</w:t>
      </w:r>
      <w:r w:rsidR="0048323A" w:rsidRPr="00FC42D8">
        <w:rPr>
          <w:rFonts w:ascii="Arial Unicode MS" w:eastAsia="Arial Unicode MS" w:hAnsi="Arial Unicode MS" w:cs="Arial Unicode MS"/>
          <w:sz w:val="22"/>
          <w:szCs w:val="22"/>
          <w:lang w:val="it-IT"/>
        </w:rPr>
        <w:t>cm</w:t>
      </w:r>
      <w:r w:rsidR="0048323A" w:rsidRPr="00FC42D8">
        <w:rPr>
          <w:rFonts w:ascii="Arial Unicode MS" w:eastAsia="Arial Unicode MS" w:hAnsi="Arial Unicode MS" w:cs="Arial Unicode MS"/>
          <w:sz w:val="22"/>
          <w:szCs w:val="22"/>
          <w:vertAlign w:val="superscript"/>
          <w:lang w:val="it-IT"/>
        </w:rPr>
        <w:t>2</w:t>
      </w:r>
      <w:r w:rsidR="0048323A" w:rsidRPr="00FC42D8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 đặt trong từ trường đều cảm ứng từ</w:t>
      </w:r>
    </w:p>
    <w:p w:rsidR="0048323A" w:rsidRDefault="0048323A" w:rsidP="00417D2F">
      <w:pPr>
        <w:tabs>
          <w:tab w:val="left" w:pos="180"/>
          <w:tab w:val="left" w:pos="240"/>
        </w:tabs>
        <w:ind w:right="450" w:firstLine="450"/>
        <w:rPr>
          <w:rFonts w:ascii="Arial Unicode MS" w:eastAsia="Arial Unicode MS" w:hAnsi="Arial Unicode MS" w:cs="Arial Unicode MS"/>
          <w:sz w:val="22"/>
          <w:szCs w:val="22"/>
          <w:lang w:val="it-IT"/>
        </w:rPr>
      </w:pPr>
      <w:r w:rsidRPr="00FC42D8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 B = </w:t>
      </w:r>
      <w:r w:rsidR="009F01C6" w:rsidRPr="00FC42D8">
        <w:rPr>
          <w:rFonts w:ascii="Arial Unicode MS" w:eastAsia="Arial Unicode MS" w:hAnsi="Arial Unicode MS" w:cs="Arial Unicode MS"/>
          <w:sz w:val="22"/>
          <w:szCs w:val="22"/>
          <w:lang w:val="it-IT"/>
        </w:rPr>
        <w:t>10</w:t>
      </w:r>
      <w:r w:rsidR="009F01C6" w:rsidRPr="00FC42D8">
        <w:rPr>
          <w:rFonts w:ascii="Arial Unicode MS" w:eastAsia="Arial Unicode MS" w:hAnsi="Arial Unicode MS" w:cs="Arial Unicode MS"/>
          <w:sz w:val="22"/>
          <w:szCs w:val="22"/>
          <w:vertAlign w:val="superscript"/>
          <w:lang w:val="it-IT"/>
        </w:rPr>
        <w:t>-4</w:t>
      </w:r>
      <w:r w:rsidRPr="00FC42D8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 T. Mặt phẳng vòng dây làm thành với</w:t>
      </w:r>
      <w:r w:rsidR="00573CA7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 </w:t>
      </w:r>
      <w:r w:rsidR="00573CA7" w:rsidRPr="00573CA7">
        <w:rPr>
          <w:rFonts w:ascii="Arial Unicode MS" w:eastAsia="Arial Unicode MS" w:hAnsi="Arial Unicode MS" w:cs="Arial Unicode MS"/>
          <w:position w:val="-4"/>
          <w:sz w:val="22"/>
          <w:szCs w:val="22"/>
          <w:lang w:val="it-IT"/>
        </w:rPr>
        <w:object w:dxaOrig="220" w:dyaOrig="340">
          <v:shape id="_x0000_i1025" type="#_x0000_t75" style="width:11.25pt;height:17.25pt" o:ole="">
            <v:imagedata r:id="rId20" o:title=""/>
          </v:shape>
          <o:OLEObject Type="Embed" ProgID="Equation.DSMT4" ShapeID="_x0000_i1025" DrawAspect="Content" ObjectID="_1490768628" r:id="rId21"/>
        </w:object>
      </w:r>
      <w:r w:rsidR="00573CA7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 </w:t>
      </w:r>
      <w:r w:rsidRPr="00FC42D8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 một góc </w:t>
      </w:r>
      <w:r w:rsidR="00996EA8" w:rsidRPr="00FC42D8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 3</w:t>
      </w:r>
      <w:r w:rsidRPr="00FC42D8">
        <w:rPr>
          <w:rFonts w:ascii="Arial Unicode MS" w:eastAsia="Arial Unicode MS" w:hAnsi="Arial Unicode MS" w:cs="Arial Unicode MS"/>
          <w:sz w:val="22"/>
          <w:szCs w:val="22"/>
          <w:lang w:val="it-IT"/>
        </w:rPr>
        <w:t>0</w:t>
      </w:r>
      <w:r w:rsidRPr="00FC42D8">
        <w:rPr>
          <w:rFonts w:ascii="Arial Unicode MS" w:eastAsia="Arial Unicode MS" w:hAnsi="Arial Unicode MS" w:cs="Arial Unicode MS"/>
          <w:sz w:val="22"/>
          <w:szCs w:val="22"/>
          <w:vertAlign w:val="superscript"/>
          <w:lang w:val="it-IT"/>
        </w:rPr>
        <w:t>0</w:t>
      </w:r>
      <w:r w:rsidRPr="00FC42D8">
        <w:rPr>
          <w:rFonts w:ascii="Arial Unicode MS" w:eastAsia="Arial Unicode MS" w:hAnsi="Arial Unicode MS" w:cs="Arial Unicode MS"/>
          <w:sz w:val="22"/>
          <w:szCs w:val="22"/>
          <w:lang w:val="it-IT"/>
        </w:rPr>
        <w:t>. Tính từ thông qua S.</w:t>
      </w:r>
    </w:p>
    <w:p w:rsidR="000F1574" w:rsidRPr="000F1574" w:rsidRDefault="000F1574" w:rsidP="000F1574">
      <w:pPr>
        <w:tabs>
          <w:tab w:val="left" w:pos="180"/>
          <w:tab w:val="left" w:pos="240"/>
        </w:tabs>
        <w:ind w:right="450"/>
        <w:jc w:val="both"/>
        <w:rPr>
          <w:rFonts w:ascii="Arial Unicode MS" w:eastAsia="Arial Unicode MS" w:hAnsi="Arial Unicode MS" w:cs="Arial Unicode MS"/>
          <w:sz w:val="22"/>
          <w:szCs w:val="22"/>
          <w:lang w:val="it-IT"/>
        </w:rPr>
      </w:pPr>
      <w:r w:rsidRPr="00F13EB9">
        <w:rPr>
          <w:rFonts w:ascii="Arial Unicode MS" w:eastAsia="Arial Unicode MS" w:hAnsi="Arial Unicode MS" w:cs="Arial Unicode MS"/>
          <w:i/>
          <w:noProof/>
          <w:sz w:val="22"/>
          <w:szCs w:val="22"/>
          <w:u w:val="single"/>
        </w:rPr>
        <w:drawing>
          <wp:anchor distT="0" distB="0" distL="114300" distR="114300" simplePos="0" relativeHeight="251683840" behindDoc="0" locked="0" layoutInCell="1" allowOverlap="1" wp14:anchorId="6B931BC3" wp14:editId="059CEA99">
            <wp:simplePos x="0" y="0"/>
            <wp:positionH relativeFrom="column">
              <wp:posOffset>5541645</wp:posOffset>
            </wp:positionH>
            <wp:positionV relativeFrom="paragraph">
              <wp:posOffset>90170</wp:posOffset>
            </wp:positionV>
            <wp:extent cx="865505" cy="838200"/>
            <wp:effectExtent l="0" t="0" r="0" b="0"/>
            <wp:wrapSquare wrapText="bothSides"/>
            <wp:docPr id="1126" name="Picture 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348" w:rsidRPr="007C6348">
        <w:rPr>
          <w:rFonts w:ascii="Arial Unicode MS" w:eastAsia="Arial Unicode MS" w:hAnsi="Arial Unicode MS" w:cs="Arial Unicode MS"/>
          <w:b/>
          <w:sz w:val="22"/>
          <w:szCs w:val="22"/>
          <w:u w:val="single"/>
          <w:lang w:val="it-IT"/>
        </w:rPr>
        <w:t>Bài 2</w:t>
      </w:r>
      <w:r w:rsidR="00573CA7" w:rsidRPr="00573CA7">
        <w:rPr>
          <w:rFonts w:ascii="Arial Unicode MS" w:eastAsia="Arial Unicode MS" w:hAnsi="Arial Unicode MS" w:cs="Arial Unicode MS"/>
          <w:sz w:val="22"/>
          <w:szCs w:val="22"/>
          <w:lang w:val="it-IT"/>
        </w:rPr>
        <w:t>.</w:t>
      </w:r>
      <w:r w:rsidR="007C6348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 </w:t>
      </w:r>
      <w:r w:rsidRPr="002A168B">
        <w:rPr>
          <w:rFonts w:ascii="Arial Unicode MS" w:eastAsia="Arial Unicode MS" w:hAnsi="Arial Unicode MS" w:cs="Arial Unicode MS"/>
          <w:lang w:val="it-IT"/>
        </w:rPr>
        <w:t>Đặt một thanh nam châm thẳng ở gần một khung dây kín ABCD như hình vẽ. Xác định chiều của dòng điện cảm ứng xuất hiệ</w:t>
      </w:r>
      <w:r>
        <w:rPr>
          <w:rFonts w:ascii="Arial Unicode MS" w:eastAsia="Arial Unicode MS" w:hAnsi="Arial Unicode MS" w:cs="Arial Unicode MS"/>
          <w:lang w:val="it-IT"/>
        </w:rPr>
        <w:t>n trong khung dây trong</w:t>
      </w:r>
      <w:r w:rsidRPr="002A168B">
        <w:rPr>
          <w:rFonts w:ascii="Arial Unicode MS" w:eastAsia="Arial Unicode MS" w:hAnsi="Arial Unicode MS" w:cs="Arial Unicode MS"/>
          <w:lang w:val="it-IT"/>
        </w:rPr>
        <w:t xml:space="preserve"> trường hợ</w:t>
      </w:r>
      <w:r>
        <w:rPr>
          <w:rFonts w:ascii="Arial Unicode MS" w:eastAsia="Arial Unicode MS" w:hAnsi="Arial Unicode MS" w:cs="Arial Unicode MS"/>
          <w:lang w:val="it-IT"/>
        </w:rPr>
        <w:t>p</w:t>
      </w:r>
      <w:r w:rsidRPr="00F0219F">
        <w:rPr>
          <w:rFonts w:ascii="Arial Unicode MS" w:eastAsia="Arial Unicode MS" w:hAnsi="Arial Unicode MS" w:cs="Arial Unicode MS"/>
          <w:lang w:val="it-IT"/>
        </w:rPr>
        <w:t xml:space="preserve"> đưa nam châm lại gần khung dây.    </w:t>
      </w:r>
    </w:p>
    <w:p w:rsidR="009F01C6" w:rsidRPr="000F1574" w:rsidRDefault="007C6348" w:rsidP="000F1574">
      <w:pPr>
        <w:tabs>
          <w:tab w:val="left" w:pos="240"/>
        </w:tabs>
        <w:jc w:val="both"/>
        <w:rPr>
          <w:rFonts w:ascii="Arial Unicode MS" w:eastAsia="Arial Unicode MS" w:hAnsi="Arial Unicode MS" w:cs="Arial Unicode MS"/>
          <w:sz w:val="22"/>
          <w:szCs w:val="22"/>
          <w:lang w:val="it-IT"/>
        </w:rPr>
      </w:pPr>
      <w:r w:rsidRPr="007C6348">
        <w:rPr>
          <w:rFonts w:ascii="Arial Unicode MS" w:eastAsia="Arial Unicode MS" w:hAnsi="Arial Unicode MS" w:cs="Arial Unicode MS"/>
          <w:b/>
          <w:sz w:val="22"/>
          <w:szCs w:val="22"/>
          <w:u w:val="single"/>
          <w:lang w:val="it-IT"/>
        </w:rPr>
        <w:t>Bài 3</w:t>
      </w:r>
      <w:r w:rsidR="00417D2F">
        <w:rPr>
          <w:rFonts w:ascii="Arial Unicode MS" w:eastAsia="Arial Unicode MS" w:hAnsi="Arial Unicode MS" w:cs="Arial Unicode MS"/>
          <w:sz w:val="22"/>
          <w:szCs w:val="22"/>
          <w:lang w:val="it-IT"/>
        </w:rPr>
        <w:t>.</w:t>
      </w:r>
      <w:r w:rsidR="009F01C6" w:rsidRPr="00FC42D8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 </w:t>
      </w:r>
      <w:r w:rsidR="009F01C6" w:rsidRPr="00F0219F">
        <w:rPr>
          <w:rFonts w:ascii="Arial Unicode MS" w:eastAsia="Arial Unicode MS" w:hAnsi="Arial Unicode MS" w:cs="Arial Unicode MS"/>
          <w:sz w:val="22"/>
          <w:szCs w:val="22"/>
          <w:lang w:val="it-IT"/>
        </w:rPr>
        <w:t>Một tia sáng</w:t>
      </w:r>
      <w:r w:rsidR="009F01C6" w:rsidRPr="00F0219F">
        <w:rPr>
          <w:rFonts w:ascii="Arial Unicode MS" w:eastAsia="Arial Unicode MS" w:hAnsi="Arial Unicode MS" w:cs="Arial Unicode MS"/>
          <w:b/>
          <w:sz w:val="22"/>
          <w:szCs w:val="22"/>
          <w:lang w:val="it-IT"/>
        </w:rPr>
        <w:t xml:space="preserve"> </w:t>
      </w:r>
      <w:r w:rsidR="009F01C6" w:rsidRPr="00F0219F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từ không khí sang môi trường có chiết suất n = </w:t>
      </w:r>
      <w:r w:rsidR="00417D2F" w:rsidRPr="00417D2F">
        <w:rPr>
          <w:rFonts w:ascii="Arial Unicode MS" w:eastAsia="Arial Unicode MS" w:hAnsi="Arial Unicode MS" w:cs="Arial Unicode MS"/>
          <w:position w:val="-8"/>
          <w:sz w:val="22"/>
          <w:szCs w:val="22"/>
          <w:lang w:val="it-IT"/>
        </w:rPr>
        <w:object w:dxaOrig="380" w:dyaOrig="380">
          <v:shape id="_x0000_i1026" type="#_x0000_t75" style="width:18.75pt;height:18.75pt" o:ole="">
            <v:imagedata r:id="rId23" o:title=""/>
          </v:shape>
          <o:OLEObject Type="Embed" ProgID="Equation.DSMT4" ShapeID="_x0000_i1026" DrawAspect="Content" ObjectID="_1490768629" r:id="rId24"/>
        </w:object>
      </w:r>
      <w:r w:rsidR="00417D2F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 </w:t>
      </w:r>
      <w:r w:rsidR="009F01C6" w:rsidRPr="00F0219F">
        <w:rPr>
          <w:rFonts w:ascii="Arial Unicode MS" w:eastAsia="Arial Unicode MS" w:hAnsi="Arial Unicode MS" w:cs="Arial Unicode MS"/>
          <w:sz w:val="22"/>
          <w:szCs w:val="22"/>
          <w:lang w:val="it-IT"/>
        </w:rPr>
        <w:t>với góc tới 60</w:t>
      </w:r>
      <w:r w:rsidR="009F01C6" w:rsidRPr="00F0219F">
        <w:rPr>
          <w:rFonts w:ascii="Arial Unicode MS" w:eastAsia="Arial Unicode MS" w:hAnsi="Arial Unicode MS" w:cs="Arial Unicode MS"/>
          <w:kern w:val="2"/>
          <w:sz w:val="22"/>
          <w:szCs w:val="22"/>
          <w:vertAlign w:val="superscript"/>
          <w:lang w:val="it-IT"/>
        </w:rPr>
        <w:t xml:space="preserve">0 </w:t>
      </w:r>
      <w:r w:rsidR="009F01C6" w:rsidRPr="00F0219F">
        <w:rPr>
          <w:rFonts w:ascii="Arial Unicode MS" w:eastAsia="Arial Unicode MS" w:hAnsi="Arial Unicode MS" w:cs="Arial Unicode MS"/>
          <w:kern w:val="2"/>
          <w:sz w:val="22"/>
          <w:szCs w:val="22"/>
          <w:lang w:val="it-IT"/>
        </w:rPr>
        <w:t>.</w:t>
      </w:r>
    </w:p>
    <w:p w:rsidR="009F01C6" w:rsidRPr="00417D2F" w:rsidRDefault="009F01C6" w:rsidP="00ED5C00">
      <w:pPr>
        <w:tabs>
          <w:tab w:val="left" w:pos="180"/>
          <w:tab w:val="left" w:pos="3471"/>
        </w:tabs>
        <w:ind w:right="450" w:firstLine="450"/>
        <w:jc w:val="both"/>
        <w:rPr>
          <w:rFonts w:ascii="Arial Unicode MS" w:eastAsia="Arial Unicode MS" w:hAnsi="Arial Unicode MS" w:cs="Arial Unicode MS"/>
          <w:sz w:val="22"/>
          <w:szCs w:val="22"/>
          <w:lang w:val="it-IT"/>
        </w:rPr>
      </w:pPr>
      <w:r w:rsidRPr="00F0219F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    </w:t>
      </w:r>
      <w:r w:rsidRPr="00417D2F">
        <w:rPr>
          <w:rFonts w:ascii="Arial Unicode MS" w:eastAsia="Arial Unicode MS" w:hAnsi="Arial Unicode MS" w:cs="Arial Unicode MS"/>
          <w:sz w:val="22"/>
          <w:szCs w:val="22"/>
          <w:lang w:val="it-IT"/>
        </w:rPr>
        <w:t>a)</w:t>
      </w:r>
      <w:r w:rsidR="00417D2F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 </w:t>
      </w:r>
      <w:r w:rsidRPr="00417D2F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Tính góc khúc xạ  </w:t>
      </w:r>
      <w:r w:rsidR="00ED5C00" w:rsidRPr="00417D2F">
        <w:rPr>
          <w:rFonts w:ascii="Arial Unicode MS" w:eastAsia="Arial Unicode MS" w:hAnsi="Arial Unicode MS" w:cs="Arial Unicode MS"/>
          <w:sz w:val="22"/>
          <w:szCs w:val="22"/>
          <w:lang w:val="it-IT"/>
        </w:rPr>
        <w:tab/>
      </w:r>
    </w:p>
    <w:p w:rsidR="009F01C6" w:rsidRPr="00417D2F" w:rsidRDefault="009F01C6" w:rsidP="00AD7FC1">
      <w:pPr>
        <w:tabs>
          <w:tab w:val="left" w:pos="180"/>
        </w:tabs>
        <w:ind w:right="450" w:firstLine="450"/>
        <w:jc w:val="both"/>
        <w:rPr>
          <w:rFonts w:ascii="Arial Unicode MS" w:eastAsia="Arial Unicode MS" w:hAnsi="Arial Unicode MS" w:cs="Arial Unicode MS"/>
          <w:sz w:val="22"/>
          <w:szCs w:val="22"/>
          <w:lang w:val="it-IT"/>
        </w:rPr>
      </w:pPr>
      <w:r w:rsidRPr="00417D2F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    b)</w:t>
      </w:r>
      <w:r w:rsidR="00417D2F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 </w:t>
      </w:r>
      <w:r w:rsidRPr="00417D2F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Tính góc lệch giữa tia khúc xạ và tia tới.  </w:t>
      </w:r>
    </w:p>
    <w:p w:rsidR="00D7270C" w:rsidRPr="00417D2F" w:rsidRDefault="009F01C6" w:rsidP="004A55EB">
      <w:pPr>
        <w:tabs>
          <w:tab w:val="left" w:pos="180"/>
        </w:tabs>
        <w:ind w:right="450" w:firstLine="450"/>
        <w:jc w:val="both"/>
        <w:rPr>
          <w:rFonts w:ascii="Arial Unicode MS" w:eastAsia="Arial Unicode MS" w:hAnsi="Arial Unicode MS" w:cs="Arial Unicode MS"/>
          <w:sz w:val="22"/>
          <w:szCs w:val="22"/>
          <w:lang w:val="it-IT"/>
        </w:rPr>
      </w:pPr>
      <w:r w:rsidRPr="00417D2F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    c) </w:t>
      </w:r>
      <w:r w:rsidR="00232CE5" w:rsidRPr="00417D2F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Giữ nguyên góc tới, để góc khúc xạ </w:t>
      </w:r>
      <w:r w:rsidR="003C7638" w:rsidRPr="00417D2F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 là 45</w:t>
      </w:r>
      <w:r w:rsidR="003C7638" w:rsidRPr="00417D2F">
        <w:rPr>
          <w:rFonts w:ascii="Arial Unicode MS" w:eastAsia="Arial Unicode MS" w:hAnsi="Arial Unicode MS" w:cs="Arial Unicode MS"/>
          <w:sz w:val="22"/>
          <w:szCs w:val="22"/>
          <w:vertAlign w:val="superscript"/>
          <w:lang w:val="it-IT"/>
        </w:rPr>
        <w:t>0</w:t>
      </w:r>
      <w:r w:rsidR="003C7638" w:rsidRPr="00417D2F">
        <w:rPr>
          <w:rFonts w:ascii="Arial Unicode MS" w:eastAsia="Arial Unicode MS" w:hAnsi="Arial Unicode MS" w:cs="Arial Unicode MS"/>
          <w:sz w:val="22"/>
          <w:szCs w:val="22"/>
          <w:lang w:val="it-IT"/>
        </w:rPr>
        <w:t xml:space="preserve"> thì môi trường chứa tia khúc xạ phải có chiết suất là bao nhiêu</w:t>
      </w:r>
      <w:r w:rsidR="00996EA8" w:rsidRPr="00417D2F">
        <w:rPr>
          <w:rFonts w:ascii="Arial Unicode MS" w:eastAsia="Arial Unicode MS" w:hAnsi="Arial Unicode MS" w:cs="Arial Unicode MS"/>
          <w:sz w:val="22"/>
          <w:szCs w:val="22"/>
          <w:lang w:val="it-IT"/>
        </w:rPr>
        <w:t>?</w:t>
      </w:r>
    </w:p>
    <w:p w:rsidR="00367CDD" w:rsidRPr="00CA6784" w:rsidRDefault="00E47C3E" w:rsidP="00CA6784">
      <w:pPr>
        <w:tabs>
          <w:tab w:val="left" w:pos="360"/>
        </w:tabs>
        <w:ind w:right="450"/>
        <w:jc w:val="center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CA6784">
        <w:rPr>
          <w:rFonts w:ascii="Arial Unicode MS" w:eastAsia="Arial Unicode MS" w:hAnsi="Arial Unicode MS" w:cs="Arial Unicode MS"/>
          <w:b/>
          <w:sz w:val="22"/>
          <w:szCs w:val="22"/>
        </w:rPr>
        <w:lastRenderedPageBreak/>
        <w:t>ĐÁP ÁN</w:t>
      </w:r>
    </w:p>
    <w:tbl>
      <w:tblPr>
        <w:tblStyle w:val="TableGrid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959"/>
        <w:gridCol w:w="8329"/>
        <w:gridCol w:w="1188"/>
      </w:tblGrid>
      <w:tr w:rsidR="000F1574" w:rsidRPr="004A55EB" w:rsidTr="00CA6784">
        <w:tc>
          <w:tcPr>
            <w:tcW w:w="959" w:type="dxa"/>
          </w:tcPr>
          <w:p w:rsidR="000F1574" w:rsidRPr="004A55EB" w:rsidRDefault="004A55EB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LT</w:t>
            </w:r>
          </w:p>
        </w:tc>
        <w:tc>
          <w:tcPr>
            <w:tcW w:w="8329" w:type="dxa"/>
          </w:tcPr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NỘI DUNG</w:t>
            </w:r>
          </w:p>
        </w:tc>
        <w:tc>
          <w:tcPr>
            <w:tcW w:w="1188" w:type="dxa"/>
          </w:tcPr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ĐIỂM</w:t>
            </w:r>
          </w:p>
        </w:tc>
      </w:tr>
      <w:tr w:rsidR="000F1574" w:rsidRPr="004A55EB" w:rsidTr="00CA6784">
        <w:tc>
          <w:tcPr>
            <w:tcW w:w="959" w:type="dxa"/>
          </w:tcPr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1</w:t>
            </w:r>
          </w:p>
        </w:tc>
        <w:tc>
          <w:tcPr>
            <w:tcW w:w="8329" w:type="dxa"/>
          </w:tcPr>
          <w:p w:rsidR="000F1574" w:rsidRPr="004A55EB" w:rsidRDefault="000F1574" w:rsidP="000F1574">
            <w:pPr>
              <w:pStyle w:val="ListParagraph"/>
              <w:numPr>
                <w:ilvl w:val="0"/>
                <w:numId w:val="6"/>
              </w:num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Nêu đúng định nghĩa</w:t>
            </w:r>
          </w:p>
          <w:p w:rsidR="000F1574" w:rsidRPr="004A55EB" w:rsidRDefault="000F1574" w:rsidP="000F1574">
            <w:pPr>
              <w:pStyle w:val="ListParagraph"/>
              <w:numPr>
                <w:ilvl w:val="0"/>
                <w:numId w:val="6"/>
              </w:num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f = |q|vBsin</w:t>
            </w:r>
            <w:r w:rsidRPr="004A55E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α</w:t>
            </w:r>
          </w:p>
          <w:p w:rsidR="000F1574" w:rsidRPr="004A55EB" w:rsidRDefault="000F1574" w:rsidP="000F1574">
            <w:pPr>
              <w:pStyle w:val="ListParagraph"/>
              <w:numPr>
                <w:ilvl w:val="0"/>
                <w:numId w:val="6"/>
              </w:num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Nêu tên của từng đại lượng,nêu đơn vị</w:t>
            </w:r>
          </w:p>
          <w:p w:rsidR="003F32AB" w:rsidRPr="004A55EB" w:rsidRDefault="000F1574" w:rsidP="000F1574">
            <w:pPr>
              <w:pStyle w:val="ListParagraph"/>
              <w:numPr>
                <w:ilvl w:val="0"/>
                <w:numId w:val="6"/>
              </w:num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Áp dụng: </w:t>
            </w:r>
            <w:r w:rsidR="00CA6784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a</w:t>
            </w:r>
            <w:r w:rsidR="003F32AB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 w:rsidR="00CA6784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3F32AB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f = |q|vBsin</w:t>
            </w:r>
            <w:r w:rsidR="003F32AB" w:rsidRPr="004A55E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α</w:t>
            </w:r>
            <w:r w:rsidR="003F32AB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10</w:t>
            </w:r>
            <w:r w:rsidR="003F32AB" w:rsidRPr="004A55EB"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-6</w:t>
            </w:r>
            <w:r w:rsidR="003F32AB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.2.10</w:t>
            </w:r>
            <w:r w:rsidR="003F32AB" w:rsidRPr="004A55EB"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6</w:t>
            </w:r>
            <w:r w:rsidR="003F32AB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.0,5 = 1N</w:t>
            </w:r>
          </w:p>
          <w:p w:rsidR="000F1574" w:rsidRPr="004A55EB" w:rsidRDefault="00CA6784" w:rsidP="005847A0">
            <w:pPr>
              <w:ind w:left="36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           b</w:t>
            </w:r>
            <w:r w:rsidR="005847A0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0F1574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Biểu diễn đúng lực f</w:t>
            </w:r>
          </w:p>
          <w:p w:rsidR="000F1574" w:rsidRPr="004A55EB" w:rsidRDefault="000F1574" w:rsidP="000F1574">
            <w:pPr>
              <w:ind w:firstLine="72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  <w:tc>
          <w:tcPr>
            <w:tcW w:w="1188" w:type="dxa"/>
          </w:tcPr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</w:t>
            </w:r>
            <w:r w:rsidR="00DC7B73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2</w:t>
            </w: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5</w:t>
            </w:r>
          </w:p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</w:t>
            </w:r>
            <w:r w:rsidR="00DC7B73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2</w:t>
            </w: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5</w:t>
            </w:r>
          </w:p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</w:t>
            </w:r>
            <w:r w:rsidR="005847A0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2</w:t>
            </w: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5</w:t>
            </w:r>
          </w:p>
          <w:p w:rsidR="005847A0" w:rsidRPr="004A55EB" w:rsidRDefault="005847A0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0,25</w:t>
            </w:r>
          </w:p>
        </w:tc>
      </w:tr>
      <w:tr w:rsidR="000F1574" w:rsidRPr="004A55EB" w:rsidTr="00CA6784">
        <w:tc>
          <w:tcPr>
            <w:tcW w:w="959" w:type="dxa"/>
          </w:tcPr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2</w:t>
            </w:r>
          </w:p>
        </w:tc>
        <w:tc>
          <w:tcPr>
            <w:tcW w:w="8329" w:type="dxa"/>
          </w:tcPr>
          <w:p w:rsidR="000F1574" w:rsidRPr="004A55EB" w:rsidRDefault="000F1574" w:rsidP="000F1574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Phát biểu đúng định luật</w:t>
            </w:r>
          </w:p>
          <w:p w:rsidR="000F1574" w:rsidRPr="004A55EB" w:rsidRDefault="000F1574" w:rsidP="000F1574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Viết đúng biểu thức của định luật</w:t>
            </w:r>
          </w:p>
          <w:p w:rsidR="000F1574" w:rsidRPr="004A55EB" w:rsidRDefault="000F1574" w:rsidP="000F1574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Vẽ đúng hình</w:t>
            </w:r>
          </w:p>
          <w:p w:rsidR="000F1574" w:rsidRPr="004A55EB" w:rsidRDefault="000F1574" w:rsidP="000F1574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Giải thích các đại lượng trong hình vẽ</w:t>
            </w:r>
          </w:p>
        </w:tc>
        <w:tc>
          <w:tcPr>
            <w:tcW w:w="1188" w:type="dxa"/>
          </w:tcPr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</w:t>
            </w:r>
            <w:r w:rsidR="00DC7B73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2</w:t>
            </w: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5</w:t>
            </w:r>
          </w:p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</w:t>
            </w:r>
            <w:r w:rsidR="00DC7B73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2</w:t>
            </w: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5</w:t>
            </w:r>
          </w:p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</w:tr>
      <w:tr w:rsidR="000F1574" w:rsidRPr="004A55EB" w:rsidTr="00CA6784">
        <w:tc>
          <w:tcPr>
            <w:tcW w:w="959" w:type="dxa"/>
          </w:tcPr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3</w:t>
            </w:r>
          </w:p>
        </w:tc>
        <w:tc>
          <w:tcPr>
            <w:tcW w:w="8329" w:type="dxa"/>
          </w:tcPr>
          <w:p w:rsidR="000F1574" w:rsidRPr="004A55EB" w:rsidRDefault="000F1574" w:rsidP="000F1574">
            <w:pPr>
              <w:pStyle w:val="ListParagraph"/>
              <w:numPr>
                <w:ilvl w:val="0"/>
                <w:numId w:val="7"/>
              </w:num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Định nghĩa đúng hiện tượng phản xạ toàn phần</w:t>
            </w:r>
          </w:p>
          <w:p w:rsidR="000F1574" w:rsidRPr="004A55EB" w:rsidRDefault="000F1574" w:rsidP="000F1574">
            <w:pPr>
              <w:pStyle w:val="ListParagraph"/>
              <w:numPr>
                <w:ilvl w:val="0"/>
                <w:numId w:val="7"/>
              </w:num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Nêu được : - Ánh sáng đi từ môi trường chiết quang hơn sang môi trường chiết quang kém</w:t>
            </w:r>
          </w:p>
          <w:p w:rsidR="000F1574" w:rsidRPr="004A55EB" w:rsidRDefault="000F1574" w:rsidP="000F1574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Góc tới i 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≥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</w:rPr>
                    <m:t>gh</m:t>
                  </m:r>
                </m:sub>
              </m:sSub>
            </m:oMath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0F1574" w:rsidRPr="004A55EB" w:rsidRDefault="000F1574" w:rsidP="000F1574">
            <w:pPr>
              <w:pStyle w:val="ListParagraph"/>
              <w:numPr>
                <w:ilvl w:val="0"/>
                <w:numId w:val="9"/>
              </w:num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Áp dụng:</w:t>
            </w:r>
            <w:r w:rsidR="004A55EB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 Để không có tia ló ra ngoài không khí thì góc tới i 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≥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</w:rPr>
                    <m:t>gh</m:t>
                  </m:r>
                </m:sub>
              </m:sSub>
            </m:oMath>
          </w:p>
          <w:p w:rsidR="000F1574" w:rsidRPr="004A55EB" w:rsidRDefault="000F1574" w:rsidP="000F1574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Sini</w:t>
            </w: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gh</w:t>
            </w: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1</m:t>
                      </m:r>
                    </m:sub>
                  </m:sSub>
                </m:den>
              </m:f>
            </m:oMath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</w:rPr>
                    <m:t>4/3</m:t>
                  </m:r>
                </m:den>
              </m:f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</w:rPr>
                    <m:t>3</m:t>
                  </m:r>
                </m:num>
                <m:den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</w:rPr>
                    <m:t>4</m:t>
                  </m:r>
                </m:den>
              </m:f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→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</w:rPr>
                    <m:t>gh</m:t>
                  </m:r>
                </m:sub>
              </m:sSub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≈</m:t>
              </m:r>
            </m:oMath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48</w:t>
            </w: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1188" w:type="dxa"/>
          </w:tcPr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0,25</w:t>
            </w:r>
          </w:p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0,25</w:t>
            </w:r>
          </w:p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0,25</w:t>
            </w:r>
          </w:p>
          <w:p w:rsidR="000F1574" w:rsidRPr="004A55EB" w:rsidRDefault="000F1574" w:rsidP="004A55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0,75</w:t>
            </w:r>
          </w:p>
        </w:tc>
      </w:tr>
      <w:tr w:rsidR="000F1574" w:rsidRPr="004A55EB" w:rsidTr="00CA6784">
        <w:tc>
          <w:tcPr>
            <w:tcW w:w="959" w:type="dxa"/>
          </w:tcPr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BÀI TOÁN</w:t>
            </w:r>
          </w:p>
        </w:tc>
        <w:tc>
          <w:tcPr>
            <w:tcW w:w="8329" w:type="dxa"/>
          </w:tcPr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  <w:tc>
          <w:tcPr>
            <w:tcW w:w="1188" w:type="dxa"/>
          </w:tcPr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</w:tr>
      <w:tr w:rsidR="000F1574" w:rsidRPr="004A55EB" w:rsidTr="00CA6784">
        <w:tc>
          <w:tcPr>
            <w:tcW w:w="959" w:type="dxa"/>
          </w:tcPr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1</w:t>
            </w:r>
          </w:p>
        </w:tc>
        <w:tc>
          <w:tcPr>
            <w:tcW w:w="8329" w:type="dxa"/>
          </w:tcPr>
          <w:p w:rsidR="000F1574" w:rsidRPr="004A55EB" w:rsidRDefault="000F1574" w:rsidP="000F1574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Từ thông qua khung dây :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∅=</m:t>
              </m:r>
              <m:r>
                <w:rPr>
                  <w:rFonts w:ascii="Cambria Math" w:eastAsia="Arial Unicode MS" w:hAnsi="Cambria Math" w:cs="Arial Unicode MS"/>
                  <w:sz w:val="22"/>
                  <w:szCs w:val="22"/>
                  <w:lang w:val="fr-FR"/>
                </w:rPr>
                <m:t>BScosα</m:t>
              </m:r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 xml:space="preserve"> </m:t>
              </m:r>
            </m:oMath>
          </w:p>
          <w:p w:rsidR="000F1574" w:rsidRPr="004A55EB" w:rsidRDefault="000F1574" w:rsidP="000F1574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fr-FR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  <w:lang w:val="fr-FR"/>
                </w:rPr>
                <m:t>∅</m:t>
              </m:r>
            </m:oMath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  <w:lang w:val="fr-FR"/>
              </w:rPr>
              <w:t xml:space="preserve"> = </w:t>
            </w:r>
            <w:r w:rsidR="00B60AFA" w:rsidRPr="004A55EB">
              <w:rPr>
                <w:rFonts w:ascii="Arial Unicode MS" w:eastAsia="Arial Unicode MS" w:hAnsi="Arial Unicode MS" w:cs="Arial Unicode MS"/>
                <w:sz w:val="22"/>
                <w:szCs w:val="22"/>
                <w:lang w:val="fr-FR"/>
              </w:rPr>
              <w:t>4.10</w:t>
            </w:r>
            <w:r w:rsidR="00B60AFA" w:rsidRPr="004A55EB"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  <w:lang w:val="fr-FR"/>
              </w:rPr>
              <w:t xml:space="preserve">-4 </w:t>
            </w:r>
            <w:r w:rsidR="00B60AFA" w:rsidRPr="004A55EB">
              <w:rPr>
                <w:rFonts w:ascii="Arial Unicode MS" w:eastAsia="Arial Unicode MS" w:hAnsi="Arial Unicode MS" w:cs="Arial Unicode MS"/>
                <w:sz w:val="22"/>
                <w:szCs w:val="22"/>
                <w:lang w:val="fr-FR"/>
              </w:rPr>
              <w:t>.100.10</w:t>
            </w:r>
            <w:r w:rsidR="00B60AFA" w:rsidRPr="004A55EB"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  <w:lang w:val="fr-FR"/>
              </w:rPr>
              <w:t>-4</w:t>
            </w:r>
            <w:r w:rsidR="00B60AFA" w:rsidRPr="004A55EB">
              <w:rPr>
                <w:rFonts w:ascii="Arial Unicode MS" w:eastAsia="Arial Unicode MS" w:hAnsi="Arial Unicode MS" w:cs="Arial Unicode MS"/>
                <w:sz w:val="22"/>
                <w:szCs w:val="22"/>
                <w:lang w:val="fr-FR"/>
              </w:rPr>
              <w:t>. Cos( 60</w:t>
            </w:r>
            <w:r w:rsidR="00B60AFA" w:rsidRPr="004A55EB"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  <w:lang w:val="fr-FR"/>
              </w:rPr>
              <w:t>0</w:t>
            </w:r>
            <w:r w:rsidR="00B60AFA" w:rsidRPr="004A55EB">
              <w:rPr>
                <w:rFonts w:ascii="Arial Unicode MS" w:eastAsia="Arial Unicode MS" w:hAnsi="Arial Unicode MS" w:cs="Arial Unicode MS"/>
                <w:sz w:val="22"/>
                <w:szCs w:val="22"/>
                <w:lang w:val="fr-FR"/>
              </w:rPr>
              <w:t>) = 2.10</w:t>
            </w:r>
            <w:r w:rsidR="00B60AFA" w:rsidRPr="004A55EB"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  <w:lang w:val="fr-FR"/>
              </w:rPr>
              <w:t>-6</w:t>
            </w:r>
            <w:r w:rsidR="00B60AFA" w:rsidRPr="004A55EB">
              <w:rPr>
                <w:rFonts w:ascii="Arial Unicode MS" w:eastAsia="Arial Unicode MS" w:hAnsi="Arial Unicode MS" w:cs="Arial Unicode MS"/>
                <w:sz w:val="22"/>
                <w:szCs w:val="22"/>
                <w:lang w:val="fr-FR"/>
              </w:rPr>
              <w:t>Wb</w:t>
            </w:r>
          </w:p>
        </w:tc>
        <w:tc>
          <w:tcPr>
            <w:tcW w:w="1188" w:type="dxa"/>
          </w:tcPr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  <w:p w:rsidR="000F1574" w:rsidRPr="004A55EB" w:rsidRDefault="000F1574" w:rsidP="00B60AFA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</w:tc>
      </w:tr>
      <w:tr w:rsidR="000F1574" w:rsidRPr="004A55EB" w:rsidTr="00CA6784">
        <w:tc>
          <w:tcPr>
            <w:tcW w:w="959" w:type="dxa"/>
          </w:tcPr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2</w:t>
            </w:r>
          </w:p>
        </w:tc>
        <w:tc>
          <w:tcPr>
            <w:tcW w:w="8329" w:type="dxa"/>
          </w:tcPr>
          <w:p w:rsidR="000F1574" w:rsidRPr="004A55EB" w:rsidRDefault="00B60AFA" w:rsidP="00B60AFA">
            <w:pPr>
              <w:pStyle w:val="ListParagraph"/>
              <w:numPr>
                <w:ilvl w:val="0"/>
                <w:numId w:val="9"/>
              </w:num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Nam châm tiến lại gần khung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→</m:t>
              </m:r>
            </m:oMath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∅</m:t>
              </m:r>
            </m:oMath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tăng 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→</m:t>
              </m:r>
              <m:acc>
                <m:accPr>
                  <m:chr m:val="⃗"/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  <w:lang w:val="fr-F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2"/>
                          <w:szCs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  <w:lang w:val="fr-F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  <w:lang w:val="fr-FR"/>
                        </w:rPr>
                        <m:t>nc</m:t>
                      </m:r>
                    </m:sub>
                  </m:sSub>
                </m:e>
              </m:acc>
            </m:oMath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ngược chiều với </w:t>
            </w:r>
            <m:oMath>
              <m:acc>
                <m:accPr>
                  <m:chr m:val="⃗"/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  <w:lang w:val="fr-F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2"/>
                          <w:szCs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  <w:lang w:val="fr-F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  <w:lang w:val="fr-FR"/>
                        </w:rPr>
                        <m:t>c</m:t>
                      </m:r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ứ</m:t>
                      </m:r>
                    </m:sub>
                  </m:sSub>
                </m:e>
              </m:acc>
            </m:oMath>
          </w:p>
          <w:p w:rsidR="000776B6" w:rsidRPr="004A55EB" w:rsidRDefault="00B60AFA" w:rsidP="005847A0">
            <w:pPr>
              <w:pStyle w:val="ListParagraph"/>
              <w:numPr>
                <w:ilvl w:val="0"/>
                <w:numId w:val="9"/>
              </w:num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Dùng qui tắc nắm tay phải ta suy r</w:t>
            </w:r>
            <w:r w:rsidR="000776B6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a chiều dòng điện cảm ứng từ A-D-C-B</w:t>
            </w:r>
          </w:p>
        </w:tc>
        <w:tc>
          <w:tcPr>
            <w:tcW w:w="1188" w:type="dxa"/>
          </w:tcPr>
          <w:p w:rsidR="000F1574" w:rsidRPr="004A55EB" w:rsidRDefault="000F1574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  <w:p w:rsidR="000F1574" w:rsidRPr="004A55EB" w:rsidRDefault="00870ED4" w:rsidP="004A55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</w:t>
            </w:r>
            <w:r w:rsidR="000F1574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5</w:t>
            </w:r>
          </w:p>
        </w:tc>
      </w:tr>
      <w:tr w:rsidR="000776B6" w:rsidRPr="004A55EB" w:rsidTr="00CA6784">
        <w:tc>
          <w:tcPr>
            <w:tcW w:w="959" w:type="dxa"/>
          </w:tcPr>
          <w:p w:rsidR="000776B6" w:rsidRPr="004A55EB" w:rsidRDefault="000776B6" w:rsidP="000F157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3</w:t>
            </w:r>
          </w:p>
        </w:tc>
        <w:tc>
          <w:tcPr>
            <w:tcW w:w="8329" w:type="dxa"/>
          </w:tcPr>
          <w:p w:rsidR="000776B6" w:rsidRPr="004A55EB" w:rsidRDefault="00EB6994" w:rsidP="00EB6994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iCs/>
                <w:sz w:val="22"/>
                <w:szCs w:val="22"/>
              </w:rPr>
              <w:t xml:space="preserve">a )   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  <w:lang w:val="fr-FR"/>
                </w:rPr>
                <m:t>sinr</m:t>
              </m:r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2"/>
                          <w:szCs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1.</m:t>
                      </m:r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  <w:lang w:val="fr-FR"/>
                        </w:rPr>
                        <m:t>sini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2"/>
                          <w:szCs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2</m:t>
                      </m:r>
                    </m:sub>
                  </m:sSub>
                </m:den>
              </m:f>
            </m:oMath>
          </w:p>
          <w:p w:rsidR="000776B6" w:rsidRPr="004A55EB" w:rsidRDefault="00EB6994" w:rsidP="00EB6994">
            <w:pPr>
              <w:pStyle w:val="ListParagraph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 xml:space="preserve">    =</m:t>
              </m:r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  <w:lang w:val="fr-FR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</w:rPr>
                    <m:t>1.</m:t>
                  </m:r>
                  <m:func>
                    <m:func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2"/>
                          <w:szCs w:val="22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="Arial Unicode MS" w:hAnsi="Cambria Math" w:cs="Arial Unicode MS"/>
                              <w:i/>
                              <w:sz w:val="22"/>
                              <w:szCs w:val="22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 Unicode MS" w:hAnsi="Cambria Math" w:cs="Arial Unicode MS"/>
                              <w:sz w:val="22"/>
                              <w:szCs w:val="22"/>
                            </w:rPr>
                            <m:t>60</m:t>
                          </m:r>
                        </m:e>
                        <m:sup>
                          <m:r>
                            <w:rPr>
                              <w:rFonts w:ascii="Cambria Math" w:eastAsia="Arial Unicode MS" w:hAnsi="Cambria Math" w:cs="Arial Unicode MS"/>
                              <w:sz w:val="22"/>
                              <w:szCs w:val="22"/>
                            </w:rPr>
                            <m:t>0</m:t>
                          </m:r>
                        </m:sup>
                      </m:sSup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 Unicode MS" w:hAnsi="Cambria Math" w:cs="Arial Unicode MS"/>
                          <w:i/>
                          <w:sz w:val="22"/>
                          <w:szCs w:val="22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=0,5</m:t>
              </m:r>
            </m:oMath>
            <w:r w:rsidR="000776B6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→</m:t>
              </m:r>
            </m:oMath>
            <w:r w:rsidR="000776B6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r = 30</w:t>
            </w:r>
            <w:r w:rsidR="000776B6" w:rsidRPr="004A55EB"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0</w:t>
            </w:r>
          </w:p>
          <w:p w:rsidR="000776B6" w:rsidRPr="004A55EB" w:rsidRDefault="00EB6994" w:rsidP="000776B6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b) Vẽ hình</w:t>
            </w:r>
          </w:p>
          <w:p w:rsidR="00EB6994" w:rsidRPr="004A55EB" w:rsidRDefault="00EB6994" w:rsidP="000776B6">
            <w:pPr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Tính được D = i – r = 60</w:t>
            </w: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0</w:t>
            </w: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– 30</w:t>
            </w: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0</w:t>
            </w: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30</w:t>
            </w: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0</w:t>
            </w:r>
          </w:p>
          <w:p w:rsidR="00EB6994" w:rsidRPr="004A55EB" w:rsidRDefault="004A55EB" w:rsidP="00EB6994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fr-FR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lang w:val="fr-FR"/>
              </w:rPr>
              <w:t>c</w:t>
            </w:r>
            <w:r w:rsidR="00EB6994" w:rsidRPr="004A55EB">
              <w:rPr>
                <w:rFonts w:ascii="Arial Unicode MS" w:eastAsia="Arial Unicode MS" w:hAnsi="Arial Unicode MS" w:cs="Arial Unicode MS"/>
                <w:sz w:val="22"/>
                <w:szCs w:val="22"/>
                <w:lang w:val="fr-FR"/>
              </w:rPr>
              <w:t xml:space="preserve">) </w:t>
            </w:r>
            <m:oMath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  <w:lang w:val="fr-FR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  <w:lang w:val="fr-FR"/>
                    </w:rPr>
                    <m:t xml:space="preserve"> n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eastAsia="Arial Unicode MS" w:hAnsi="Cambria Math" w:cs="Arial Unicode MS"/>
                  <w:sz w:val="22"/>
                  <w:szCs w:val="22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2"/>
                          <w:szCs w:val="22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  <w:lang w:val="fr-FR"/>
                        </w:rPr>
                        <m:t>1.</m:t>
                      </m:r>
                    </m:sub>
                  </m:sSub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  <w:lang w:val="fr-FR"/>
                    </w:rPr>
                    <m:t>sin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2"/>
                          <w:szCs w:val="22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  <w:lang w:val="fr-FR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  <w:lang w:val="fr-FR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  <w:lang w:val="fr-FR"/>
                    </w:rPr>
                    <m:t>sin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2"/>
                          <w:szCs w:val="22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  <w:lang w:val="fr-FR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  <w:lang w:val="fr-FR"/>
                        </w:rPr>
                        <m:t>0</m:t>
                      </m:r>
                    </m:sup>
                  </m:sSup>
                </m:den>
              </m:f>
            </m:oMath>
            <w:r w:rsidR="00EB6994" w:rsidRPr="004A55EB">
              <w:rPr>
                <w:rFonts w:ascii="Arial Unicode MS" w:eastAsia="Arial Unicode MS" w:hAnsi="Arial Unicode MS" w:cs="Arial Unicode MS"/>
                <w:sz w:val="22"/>
                <w:szCs w:val="22"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  <w:lang w:val="fr-F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Arial Unicode MS" w:hAnsi="Cambria Math" w:cs="Arial Unicode MS"/>
                          <w:i/>
                          <w:sz w:val="22"/>
                          <w:szCs w:val="22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  <w:lang w:val="fr-FR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  <w:lang w:val="fr-FR"/>
                    </w:rPr>
                    <m:t>2</m:t>
                  </m:r>
                </m:den>
              </m:f>
            </m:oMath>
            <w:r w:rsidR="00EB6994" w:rsidRPr="004A55EB">
              <w:rPr>
                <w:rFonts w:ascii="Arial Unicode MS" w:eastAsia="Arial Unicode MS" w:hAnsi="Arial Unicode MS" w:cs="Arial Unicode MS"/>
                <w:sz w:val="22"/>
                <w:szCs w:val="22"/>
                <w:lang w:val="fr-FR"/>
              </w:rPr>
              <w:t xml:space="preserve"> = 0,707</w:t>
            </w:r>
            <w:r w:rsidR="005847A0" w:rsidRPr="004A55EB">
              <w:rPr>
                <w:rFonts w:ascii="Arial Unicode MS" w:eastAsia="Arial Unicode MS" w:hAnsi="Arial Unicode MS" w:cs="Arial Unicode MS"/>
                <w:sz w:val="22"/>
                <w:szCs w:val="22"/>
                <w:lang w:val="fr-FR"/>
              </w:rPr>
              <w:t xml:space="preserve">                                                                                        </w:t>
            </w:r>
          </w:p>
        </w:tc>
        <w:tc>
          <w:tcPr>
            <w:tcW w:w="1188" w:type="dxa"/>
          </w:tcPr>
          <w:p w:rsidR="000776B6" w:rsidRPr="004A55EB" w:rsidRDefault="000776B6" w:rsidP="004A55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</w:t>
            </w:r>
            <w:r w:rsidR="005847A0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5</w:t>
            </w:r>
          </w:p>
          <w:p w:rsidR="000776B6" w:rsidRPr="004A55EB" w:rsidRDefault="005847A0" w:rsidP="004A55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</w:t>
            </w:r>
            <w:r w:rsidR="000776B6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5</w:t>
            </w:r>
          </w:p>
          <w:p w:rsidR="00EB6994" w:rsidRPr="004A55EB" w:rsidRDefault="00EB6994" w:rsidP="004A55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  <w:p w:rsidR="00EB6994" w:rsidRPr="004A55EB" w:rsidRDefault="003C77C7" w:rsidP="004A55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0,25+0,</w:t>
            </w:r>
            <w:r w:rsidR="00E47C3E"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5</w:t>
            </w:r>
          </w:p>
          <w:p w:rsidR="005847A0" w:rsidRPr="004A55EB" w:rsidRDefault="005847A0" w:rsidP="004A55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4A55EB">
              <w:rPr>
                <w:rFonts w:ascii="Arial Unicode MS" w:eastAsia="Arial Unicode MS" w:hAnsi="Arial Unicode MS" w:cs="Arial Unicode MS"/>
                <w:sz w:val="22"/>
                <w:szCs w:val="22"/>
              </w:rPr>
              <w:t>0,25+0,5</w:t>
            </w:r>
          </w:p>
        </w:tc>
      </w:tr>
    </w:tbl>
    <w:p w:rsidR="00367CDD" w:rsidRDefault="00367CDD" w:rsidP="00AD7FC1">
      <w:pPr>
        <w:tabs>
          <w:tab w:val="left" w:pos="360"/>
        </w:tabs>
        <w:ind w:right="450" w:firstLine="450"/>
        <w:rPr>
          <w:rFonts w:ascii="Arial Unicode MS" w:eastAsia="Arial Unicode MS" w:hAnsi="Arial Unicode MS" w:cs="Arial Unicode MS"/>
          <w:sz w:val="22"/>
          <w:szCs w:val="22"/>
        </w:rPr>
      </w:pPr>
    </w:p>
    <w:p w:rsidR="004A55EB" w:rsidRDefault="004A55EB" w:rsidP="00AD7FC1">
      <w:pPr>
        <w:tabs>
          <w:tab w:val="left" w:pos="360"/>
        </w:tabs>
        <w:ind w:right="450" w:firstLine="450"/>
        <w:rPr>
          <w:rFonts w:ascii="Arial Unicode MS" w:eastAsia="Arial Unicode MS" w:hAnsi="Arial Unicode MS" w:cs="Arial Unicode MS"/>
          <w:sz w:val="22"/>
          <w:szCs w:val="22"/>
        </w:rPr>
      </w:pPr>
    </w:p>
    <w:p w:rsidR="00DC7B73" w:rsidRPr="00244CD5" w:rsidRDefault="00DC7B73" w:rsidP="00244CD5">
      <w:pPr>
        <w:pStyle w:val="ListParagraph"/>
        <w:ind w:left="0"/>
        <w:jc w:val="center"/>
        <w:rPr>
          <w:rFonts w:ascii="Arial Unicode MS" w:eastAsia="Arial Unicode MS" w:hAnsi="Arial Unicode MS" w:cs="Arial Unicode MS"/>
          <w:b/>
          <w:sz w:val="22"/>
          <w:szCs w:val="22"/>
          <w:lang w:val="fr-FR"/>
        </w:rPr>
      </w:pPr>
      <w:r w:rsidRPr="00244CD5">
        <w:rPr>
          <w:rFonts w:ascii="Arial Unicode MS" w:eastAsia="Arial Unicode MS" w:hAnsi="Arial Unicode MS" w:cs="Arial Unicode MS"/>
          <w:b/>
          <w:bCs/>
          <w:sz w:val="22"/>
          <w:szCs w:val="22"/>
          <w:lang w:val="nl-NL"/>
        </w:rPr>
        <w:lastRenderedPageBreak/>
        <w:t>MA TRẬN ĐỀ KIỂM TRA</w:t>
      </w:r>
    </w:p>
    <w:p w:rsidR="00DC7B73" w:rsidRPr="007A15D8" w:rsidRDefault="00DC7B73" w:rsidP="00DC7B73">
      <w:pPr>
        <w:rPr>
          <w:sz w:val="26"/>
          <w:szCs w:val="26"/>
          <w:lang w:val="de-DE"/>
        </w:rPr>
      </w:pPr>
    </w:p>
    <w:tbl>
      <w:tblPr>
        <w:tblW w:w="108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1620"/>
        <w:gridCol w:w="1890"/>
        <w:gridCol w:w="1620"/>
        <w:gridCol w:w="1650"/>
        <w:gridCol w:w="930"/>
        <w:gridCol w:w="930"/>
      </w:tblGrid>
      <w:tr w:rsidR="00DC7B73" w:rsidRPr="00244CD5" w:rsidTr="00CD7997">
        <w:tc>
          <w:tcPr>
            <w:tcW w:w="2250" w:type="dxa"/>
            <w:vMerge w:val="restart"/>
            <w:vAlign w:val="center"/>
          </w:tcPr>
          <w:p w:rsidR="00DC7B73" w:rsidRPr="00244CD5" w:rsidRDefault="00DC7B73" w:rsidP="00CD7997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Tên Chủ đề</w:t>
            </w:r>
          </w:p>
          <w:p w:rsidR="00DC7B73" w:rsidRPr="00244CD5" w:rsidRDefault="00DC7B73" w:rsidP="00CD7997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(nội dung, chương)</w:t>
            </w:r>
          </w:p>
        </w:tc>
        <w:tc>
          <w:tcPr>
            <w:tcW w:w="1620" w:type="dxa"/>
            <w:vMerge w:val="restart"/>
            <w:vAlign w:val="center"/>
          </w:tcPr>
          <w:p w:rsidR="00DC7B73" w:rsidRPr="00244CD5" w:rsidRDefault="00DC7B73" w:rsidP="00CD7997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Nhận biết</w:t>
            </w:r>
          </w:p>
          <w:p w:rsidR="00DC7B73" w:rsidRPr="00244CD5" w:rsidRDefault="00DC7B73" w:rsidP="00CD7997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(cấp độ 1)</w:t>
            </w:r>
          </w:p>
        </w:tc>
        <w:tc>
          <w:tcPr>
            <w:tcW w:w="1890" w:type="dxa"/>
            <w:vMerge w:val="restart"/>
            <w:vAlign w:val="center"/>
          </w:tcPr>
          <w:p w:rsidR="00DC7B73" w:rsidRPr="00244CD5" w:rsidRDefault="00DC7B73" w:rsidP="00CD7997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Thông hiểu</w:t>
            </w:r>
          </w:p>
          <w:p w:rsidR="00DC7B73" w:rsidRPr="00244CD5" w:rsidRDefault="00DC7B73" w:rsidP="00CD7997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(cấp độ 2)</w:t>
            </w:r>
          </w:p>
        </w:tc>
        <w:tc>
          <w:tcPr>
            <w:tcW w:w="3270" w:type="dxa"/>
            <w:gridSpan w:val="2"/>
            <w:vAlign w:val="center"/>
          </w:tcPr>
          <w:p w:rsidR="00DC7B73" w:rsidRPr="00244CD5" w:rsidRDefault="00DC7B73" w:rsidP="00CD7997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Vận dụng</w:t>
            </w:r>
          </w:p>
        </w:tc>
        <w:tc>
          <w:tcPr>
            <w:tcW w:w="1860" w:type="dxa"/>
            <w:gridSpan w:val="2"/>
            <w:vMerge w:val="restart"/>
            <w:vAlign w:val="center"/>
          </w:tcPr>
          <w:p w:rsidR="00DC7B73" w:rsidRPr="00244CD5" w:rsidRDefault="00DC7B73" w:rsidP="00CD7997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Cộng</w:t>
            </w:r>
          </w:p>
        </w:tc>
      </w:tr>
      <w:tr w:rsidR="00DC7B73" w:rsidRPr="00525292" w:rsidTr="00CD7997">
        <w:tc>
          <w:tcPr>
            <w:tcW w:w="2250" w:type="dxa"/>
            <w:vMerge/>
            <w:tcBorders>
              <w:bottom w:val="single" w:sz="18" w:space="0" w:color="auto"/>
            </w:tcBorders>
            <w:vAlign w:val="center"/>
          </w:tcPr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</w:p>
        </w:tc>
        <w:tc>
          <w:tcPr>
            <w:tcW w:w="1620" w:type="dxa"/>
            <w:vMerge/>
            <w:tcBorders>
              <w:bottom w:val="single" w:sz="18" w:space="0" w:color="auto"/>
            </w:tcBorders>
            <w:vAlign w:val="center"/>
          </w:tcPr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</w:p>
        </w:tc>
        <w:tc>
          <w:tcPr>
            <w:tcW w:w="1890" w:type="dxa"/>
            <w:vMerge/>
            <w:tcBorders>
              <w:bottom w:val="single" w:sz="18" w:space="0" w:color="auto"/>
            </w:tcBorders>
            <w:vAlign w:val="center"/>
          </w:tcPr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</w:p>
        </w:tc>
        <w:tc>
          <w:tcPr>
            <w:tcW w:w="1620" w:type="dxa"/>
            <w:tcBorders>
              <w:bottom w:val="single" w:sz="18" w:space="0" w:color="auto"/>
            </w:tcBorders>
            <w:vAlign w:val="center"/>
          </w:tcPr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Cấp độ thấp</w:t>
            </w:r>
          </w:p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(cấp độ 3)</w:t>
            </w:r>
          </w:p>
        </w:tc>
        <w:tc>
          <w:tcPr>
            <w:tcW w:w="1650" w:type="dxa"/>
            <w:tcBorders>
              <w:bottom w:val="single" w:sz="18" w:space="0" w:color="auto"/>
            </w:tcBorders>
            <w:vAlign w:val="center"/>
          </w:tcPr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Cấp độ cao</w:t>
            </w:r>
          </w:p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pacing w:val="-6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(cấp độ 4)</w:t>
            </w:r>
          </w:p>
        </w:tc>
        <w:tc>
          <w:tcPr>
            <w:tcW w:w="1860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</w:p>
        </w:tc>
      </w:tr>
      <w:tr w:rsidR="00DC7B73" w:rsidRPr="00244CD5" w:rsidTr="00DA219D">
        <w:tc>
          <w:tcPr>
            <w:tcW w:w="225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Chủ đề 1: Từ trường</w:t>
            </w:r>
          </w:p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 xml:space="preserve"> Số tiết:6</w:t>
            </w:r>
          </w:p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 xml:space="preserve">     LT/TS :4/6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 xml:space="preserve">Số câu: </w:t>
            </w:r>
            <w:r w:rsidR="00870ED4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1</w:t>
            </w:r>
          </w:p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điểm: 1</w:t>
            </w:r>
          </w:p>
        </w:tc>
        <w:tc>
          <w:tcPr>
            <w:tcW w:w="18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</w:t>
            </w:r>
            <w:r w:rsidR="00870ED4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 xml:space="preserve"> câu: 1</w:t>
            </w:r>
          </w:p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điểm: 0,</w:t>
            </w:r>
            <w:r w:rsidR="00DA219D"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2</w:t>
            </w: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5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A219D" w:rsidRPr="00244CD5" w:rsidRDefault="00DA219D" w:rsidP="00DA219D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</w:t>
            </w:r>
            <w:r w:rsidR="00870ED4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 xml:space="preserve"> câu: 1</w:t>
            </w:r>
          </w:p>
          <w:p w:rsidR="00DC7B73" w:rsidRPr="00244CD5" w:rsidRDefault="00DA219D" w:rsidP="00DA219D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điểm:0,25</w:t>
            </w:r>
          </w:p>
        </w:tc>
        <w:tc>
          <w:tcPr>
            <w:tcW w:w="165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</w:p>
        </w:tc>
        <w:tc>
          <w:tcPr>
            <w:tcW w:w="93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câu</w:t>
            </w:r>
          </w:p>
          <w:p w:rsidR="00DC7B73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 xml:space="preserve">  3</w:t>
            </w:r>
          </w:p>
        </w:tc>
        <w:tc>
          <w:tcPr>
            <w:tcW w:w="93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C7B73" w:rsidRPr="00244CD5" w:rsidRDefault="00DC7B73" w:rsidP="00CD7997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điểm</w:t>
            </w:r>
          </w:p>
          <w:p w:rsidR="00DC7B73" w:rsidRPr="00244CD5" w:rsidRDefault="00DA219D" w:rsidP="00CD7997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1,5</w:t>
            </w:r>
          </w:p>
        </w:tc>
      </w:tr>
      <w:tr w:rsidR="00DC7B73" w:rsidRPr="00244CD5" w:rsidTr="00870ED4">
        <w:tc>
          <w:tcPr>
            <w:tcW w:w="225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DC7B73" w:rsidRPr="00244CD5" w:rsidRDefault="00DC7B73" w:rsidP="00CD7997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Tỉ lệ</w:t>
            </w:r>
            <w:r w:rsidR="00DA219D"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:1</w:t>
            </w: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5%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Tỉ lệ:10%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Tỉ lệ:</w:t>
            </w:r>
            <w:r w:rsidR="00DA219D"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2,</w:t>
            </w: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5%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Tỉ lệ</w:t>
            </w:r>
            <w:r w:rsidR="00DA219D"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:2,5</w:t>
            </w: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%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DC7B73" w:rsidRPr="00244CD5" w:rsidRDefault="00DC7B73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DC7B73" w:rsidRPr="00244CD5" w:rsidRDefault="00870ED4" w:rsidP="00870ED4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15%</w:t>
            </w:r>
          </w:p>
        </w:tc>
      </w:tr>
      <w:tr w:rsidR="003C77C7" w:rsidRPr="00244CD5" w:rsidTr="00870ED4">
        <w:tc>
          <w:tcPr>
            <w:tcW w:w="2250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3C77C7" w:rsidRPr="00244CD5" w:rsidRDefault="003C77C7" w:rsidP="003C77C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Chủ đề 2: Cảm ứng từ</w:t>
            </w:r>
          </w:p>
          <w:p w:rsidR="003C77C7" w:rsidRPr="00244CD5" w:rsidRDefault="003C77C7" w:rsidP="003C77C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 xml:space="preserve">      Số tiết:7</w:t>
            </w:r>
          </w:p>
          <w:p w:rsidR="003C77C7" w:rsidRPr="00244CD5" w:rsidRDefault="003C77C7" w:rsidP="003C77C7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 xml:space="preserve">   (LT/TS):4/7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3C77C7" w:rsidRPr="00244CD5" w:rsidRDefault="003C77C7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3C77C7" w:rsidRPr="00244CD5" w:rsidRDefault="003C77C7" w:rsidP="003C77C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câu: 1</w:t>
            </w:r>
          </w:p>
          <w:p w:rsidR="003C77C7" w:rsidRPr="00244CD5" w:rsidRDefault="003C77C7" w:rsidP="003C77C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điểm: 1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3C77C7" w:rsidRPr="00244CD5" w:rsidRDefault="003C77C7" w:rsidP="003C77C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câu: 1</w:t>
            </w:r>
          </w:p>
          <w:p w:rsidR="003C77C7" w:rsidRPr="00244CD5" w:rsidRDefault="003C77C7" w:rsidP="003C77C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điểm: 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3C77C7" w:rsidRPr="00244CD5" w:rsidRDefault="003C77C7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</w:p>
        </w:tc>
        <w:tc>
          <w:tcPr>
            <w:tcW w:w="930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3C77C7" w:rsidRPr="00244CD5" w:rsidRDefault="003C77C7" w:rsidP="003C77C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câu</w:t>
            </w:r>
          </w:p>
          <w:p w:rsidR="003C77C7" w:rsidRPr="00244CD5" w:rsidRDefault="003C77C7" w:rsidP="003C77C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 xml:space="preserve">  2</w:t>
            </w:r>
          </w:p>
          <w:p w:rsidR="003C77C7" w:rsidRPr="00244CD5" w:rsidRDefault="003C77C7" w:rsidP="00CD7997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</w:p>
        </w:tc>
        <w:tc>
          <w:tcPr>
            <w:tcW w:w="930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3C77C7" w:rsidRPr="00244CD5" w:rsidRDefault="003C77C7" w:rsidP="003C77C7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điểm</w:t>
            </w:r>
          </w:p>
          <w:p w:rsidR="003C77C7" w:rsidRPr="00244CD5" w:rsidRDefault="003C77C7" w:rsidP="003C77C7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2,0</w:t>
            </w:r>
          </w:p>
          <w:p w:rsidR="003C77C7" w:rsidRPr="00244CD5" w:rsidRDefault="003C77C7" w:rsidP="00CD7997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</w:p>
        </w:tc>
      </w:tr>
      <w:tr w:rsidR="00870ED4" w:rsidRPr="00244CD5" w:rsidTr="00F51790">
        <w:tc>
          <w:tcPr>
            <w:tcW w:w="22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Tỉ lệ:20%</w:t>
            </w:r>
          </w:p>
        </w:tc>
        <w:tc>
          <w:tcPr>
            <w:tcW w:w="162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</w:p>
        </w:tc>
        <w:tc>
          <w:tcPr>
            <w:tcW w:w="189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Tỉ lệ:10%</w:t>
            </w:r>
          </w:p>
        </w:tc>
        <w:tc>
          <w:tcPr>
            <w:tcW w:w="162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Tỉ lệ:10%</w:t>
            </w:r>
          </w:p>
        </w:tc>
        <w:tc>
          <w:tcPr>
            <w:tcW w:w="16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</w:p>
        </w:tc>
        <w:tc>
          <w:tcPr>
            <w:tcW w:w="1860" w:type="dxa"/>
            <w:gridSpan w:val="2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870ED4" w:rsidRPr="00244CD5" w:rsidRDefault="00870ED4" w:rsidP="00CD7997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20%</w:t>
            </w:r>
          </w:p>
        </w:tc>
      </w:tr>
      <w:tr w:rsidR="00870ED4" w:rsidRPr="00244CD5" w:rsidTr="00870ED4">
        <w:tc>
          <w:tcPr>
            <w:tcW w:w="22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Chủ đề 3: Khúc xạ ánh sáng- Dụng cụ quang học</w:t>
            </w:r>
          </w:p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tiết:12</w:t>
            </w:r>
          </w:p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 xml:space="preserve">   (LT/TS):7/12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câu: 1</w:t>
            </w:r>
          </w:p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điểm: 2,5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 xml:space="preserve">Số câu: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1</w:t>
            </w:r>
          </w:p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điểm: 1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 xml:space="preserve"> câu: 2</w:t>
            </w:r>
          </w:p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điểm:2,25</w:t>
            </w:r>
          </w:p>
        </w:tc>
        <w:tc>
          <w:tcPr>
            <w:tcW w:w="16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</w:t>
            </w: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ố câu: 1</w:t>
            </w:r>
          </w:p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điểm:0,75</w:t>
            </w:r>
          </w:p>
        </w:tc>
        <w:tc>
          <w:tcPr>
            <w:tcW w:w="930" w:type="dxa"/>
            <w:tcBorders>
              <w:top w:val="single" w:sz="12" w:space="0" w:color="auto"/>
            </w:tcBorders>
            <w:vAlign w:val="center"/>
          </w:tcPr>
          <w:p w:rsidR="00870ED4" w:rsidRPr="00244CD5" w:rsidRDefault="00870ED4" w:rsidP="00763D72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câu</w:t>
            </w:r>
          </w:p>
          <w:p w:rsidR="00870ED4" w:rsidRPr="00244CD5" w:rsidRDefault="00870ED4" w:rsidP="00763D72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 xml:space="preserve">  4</w:t>
            </w:r>
          </w:p>
        </w:tc>
        <w:tc>
          <w:tcPr>
            <w:tcW w:w="930" w:type="dxa"/>
            <w:tcBorders>
              <w:top w:val="single" w:sz="12" w:space="0" w:color="auto"/>
            </w:tcBorders>
            <w:vAlign w:val="center"/>
          </w:tcPr>
          <w:p w:rsidR="00870ED4" w:rsidRPr="00244CD5" w:rsidRDefault="00870ED4" w:rsidP="00763D72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Số điểm</w:t>
            </w:r>
          </w:p>
          <w:p w:rsidR="00870ED4" w:rsidRPr="00244CD5" w:rsidRDefault="00870ED4" w:rsidP="00763D72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6,5</w:t>
            </w:r>
          </w:p>
        </w:tc>
      </w:tr>
      <w:tr w:rsidR="00870ED4" w:rsidRPr="00244CD5" w:rsidTr="00870ED4">
        <w:tc>
          <w:tcPr>
            <w:tcW w:w="225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870ED4" w:rsidRPr="00244CD5" w:rsidRDefault="00870ED4" w:rsidP="00CD7997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Tỉ lệ: 65%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 xml:space="preserve"> Tỉ lệ:25%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Tỉ lệ:10%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Tỉ lệ:22,5%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Tỉ lệ:7,5%</w:t>
            </w:r>
          </w:p>
        </w:tc>
        <w:tc>
          <w:tcPr>
            <w:tcW w:w="1860" w:type="dxa"/>
            <w:gridSpan w:val="2"/>
            <w:tcBorders>
              <w:bottom w:val="single" w:sz="18" w:space="0" w:color="auto"/>
            </w:tcBorders>
            <w:vAlign w:val="center"/>
          </w:tcPr>
          <w:p w:rsidR="00870ED4" w:rsidRPr="00244CD5" w:rsidRDefault="00870ED4" w:rsidP="00CD7997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lang w:val="nl-NL"/>
              </w:rPr>
              <w:t>65%</w:t>
            </w:r>
          </w:p>
        </w:tc>
      </w:tr>
      <w:tr w:rsidR="00870ED4" w:rsidRPr="00525292" w:rsidTr="00CD7997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Tsố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 xml:space="preserve"> câu: 10</w:t>
            </w:r>
          </w:p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Tsố điểm: 10</w:t>
            </w:r>
          </w:p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Tỉ lệ: 100%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 xml:space="preserve">Sốcâu: </w:t>
            </w:r>
            <w:r w:rsidR="00140A9E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3</w:t>
            </w:r>
          </w:p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Số điểm: 3</w:t>
            </w:r>
            <w:r w:rsidR="00140A9E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,5</w:t>
            </w:r>
          </w:p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Tỷ lệ: 35%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 xml:space="preserve">Số câu: </w:t>
            </w:r>
            <w:r w:rsidR="00140A9E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3</w:t>
            </w:r>
          </w:p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Số điể</w:t>
            </w:r>
            <w:r w:rsidR="00140A9E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m: 2,25</w:t>
            </w:r>
          </w:p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Tỷ lệ: 22,5%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Số</w:t>
            </w:r>
            <w:r w:rsidR="00140A9E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 xml:space="preserve"> câu: 4</w:t>
            </w:r>
          </w:p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Số điể</w:t>
            </w:r>
            <w:r w:rsidR="00140A9E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m: 3,5</w:t>
            </w:r>
          </w:p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Tỷ lệ: 35%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Số</w:t>
            </w:r>
            <w:r w:rsidR="00140A9E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 xml:space="preserve"> câu: 1</w:t>
            </w:r>
          </w:p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Sốđiểm: 0,75</w:t>
            </w:r>
          </w:p>
          <w:p w:rsidR="00870ED4" w:rsidRPr="00244CD5" w:rsidRDefault="00870ED4" w:rsidP="00CD7997">
            <w:pPr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Tỷ lệ: 7,5%</w:t>
            </w:r>
          </w:p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Số câu: 6</w:t>
            </w:r>
          </w:p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Số điểm: 10</w:t>
            </w:r>
          </w:p>
          <w:p w:rsidR="00870ED4" w:rsidRPr="00244CD5" w:rsidRDefault="00870ED4" w:rsidP="00CD7997">
            <w:pPr>
              <w:jc w:val="both"/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</w:pPr>
            <w:r w:rsidRPr="00244CD5">
              <w:rPr>
                <w:rFonts w:ascii="Arial Unicode MS" w:eastAsia="Arial Unicode MS" w:hAnsi="Arial Unicode MS" w:cs="Arial Unicode MS"/>
                <w:sz w:val="22"/>
                <w:szCs w:val="22"/>
                <w:lang w:val="de-DE"/>
              </w:rPr>
              <w:t>Tỉ lệ: 100%</w:t>
            </w:r>
          </w:p>
        </w:tc>
      </w:tr>
    </w:tbl>
    <w:p w:rsidR="00DC7B73" w:rsidRPr="00F0219F" w:rsidRDefault="00DC7B73" w:rsidP="00DC7B73">
      <w:pPr>
        <w:pStyle w:val="ListParagraph"/>
        <w:ind w:left="0"/>
        <w:jc w:val="both"/>
        <w:rPr>
          <w:rFonts w:ascii="Arial Unicode MS" w:eastAsia="Arial Unicode MS" w:hAnsi="Arial Unicode MS" w:cs="Arial Unicode MS"/>
          <w:sz w:val="22"/>
          <w:szCs w:val="22"/>
          <w:lang w:val="de-DE"/>
        </w:rPr>
      </w:pPr>
    </w:p>
    <w:p w:rsidR="00DC7B73" w:rsidRPr="00F0219F" w:rsidRDefault="00DC7B73" w:rsidP="00DC7B73">
      <w:pPr>
        <w:pStyle w:val="ListParagraph"/>
        <w:ind w:left="0"/>
        <w:jc w:val="both"/>
        <w:rPr>
          <w:rFonts w:ascii="Arial Unicode MS" w:eastAsia="Arial Unicode MS" w:hAnsi="Arial Unicode MS" w:cs="Arial Unicode MS"/>
          <w:sz w:val="22"/>
          <w:szCs w:val="22"/>
          <w:lang w:val="de-DE"/>
        </w:rPr>
      </w:pPr>
    </w:p>
    <w:p w:rsidR="00367CDD" w:rsidRPr="00F0219F" w:rsidRDefault="00367CDD" w:rsidP="00AD7FC1">
      <w:pPr>
        <w:tabs>
          <w:tab w:val="left" w:pos="360"/>
        </w:tabs>
        <w:ind w:right="450" w:firstLine="450"/>
        <w:rPr>
          <w:rFonts w:ascii="Arial Unicode MS" w:eastAsia="Arial Unicode MS" w:hAnsi="Arial Unicode MS" w:cs="Arial Unicode MS"/>
          <w:sz w:val="22"/>
          <w:szCs w:val="22"/>
          <w:lang w:val="de-DE"/>
        </w:rPr>
      </w:pPr>
    </w:p>
    <w:p w:rsidR="009B6346" w:rsidRPr="00F0219F" w:rsidRDefault="009B6346" w:rsidP="009B6346">
      <w:pPr>
        <w:jc w:val="center"/>
        <w:rPr>
          <w:b/>
          <w:i/>
          <w:lang w:val="de-DE"/>
        </w:rPr>
      </w:pPr>
    </w:p>
    <w:sectPr w:rsidR="009B6346" w:rsidRPr="00F0219F" w:rsidSect="00573CA7">
      <w:pgSz w:w="12240" w:h="15840"/>
      <w:pgMar w:top="1440" w:right="758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196A"/>
    <w:multiLevelType w:val="hybridMultilevel"/>
    <w:tmpl w:val="557CC858"/>
    <w:lvl w:ilvl="0" w:tplc="0409000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7" w:hanging="360"/>
      </w:pPr>
      <w:rPr>
        <w:rFonts w:ascii="Wingdings" w:hAnsi="Wingdings" w:hint="default"/>
      </w:rPr>
    </w:lvl>
  </w:abstractNum>
  <w:abstractNum w:abstractNumId="1">
    <w:nsid w:val="18C32658"/>
    <w:multiLevelType w:val="hybridMultilevel"/>
    <w:tmpl w:val="5518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069E6"/>
    <w:multiLevelType w:val="hybridMultilevel"/>
    <w:tmpl w:val="EC52ACE2"/>
    <w:lvl w:ilvl="0" w:tplc="652EEE56">
      <w:start w:val="5"/>
      <w:numFmt w:val="bullet"/>
      <w:lvlText w:val="-"/>
      <w:lvlJc w:val="left"/>
      <w:pPr>
        <w:ind w:left="2355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">
    <w:nsid w:val="3D31368E"/>
    <w:multiLevelType w:val="hybridMultilevel"/>
    <w:tmpl w:val="D6FE61EC"/>
    <w:lvl w:ilvl="0" w:tplc="E9B0B83E">
      <w:start w:val="1"/>
      <w:numFmt w:val="lowerLetter"/>
      <w:lvlText w:val="%1)"/>
      <w:lvlJc w:val="left"/>
      <w:pPr>
        <w:ind w:left="105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>
    <w:nsid w:val="46865012"/>
    <w:multiLevelType w:val="hybridMultilevel"/>
    <w:tmpl w:val="321C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90B61"/>
    <w:multiLevelType w:val="hybridMultilevel"/>
    <w:tmpl w:val="923A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F194C"/>
    <w:multiLevelType w:val="hybridMultilevel"/>
    <w:tmpl w:val="3772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A3200"/>
    <w:multiLevelType w:val="hybridMultilevel"/>
    <w:tmpl w:val="678ABA36"/>
    <w:lvl w:ilvl="0" w:tplc="CFC205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943EF"/>
    <w:multiLevelType w:val="hybridMultilevel"/>
    <w:tmpl w:val="478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E3491"/>
    <w:multiLevelType w:val="hybridMultilevel"/>
    <w:tmpl w:val="AC443326"/>
    <w:lvl w:ilvl="0" w:tplc="AD02A51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CE2"/>
    <w:rsid w:val="000253DF"/>
    <w:rsid w:val="000776B6"/>
    <w:rsid w:val="000B622F"/>
    <w:rsid w:val="000F1574"/>
    <w:rsid w:val="00140A9E"/>
    <w:rsid w:val="00154270"/>
    <w:rsid w:val="00232CE5"/>
    <w:rsid w:val="00237CE2"/>
    <w:rsid w:val="00244CD5"/>
    <w:rsid w:val="00367CDD"/>
    <w:rsid w:val="00375B91"/>
    <w:rsid w:val="003C0422"/>
    <w:rsid w:val="003C7638"/>
    <w:rsid w:val="003C77C7"/>
    <w:rsid w:val="003D338F"/>
    <w:rsid w:val="003F1ADF"/>
    <w:rsid w:val="003F32AB"/>
    <w:rsid w:val="00417D2F"/>
    <w:rsid w:val="0048323A"/>
    <w:rsid w:val="004A55EB"/>
    <w:rsid w:val="00525292"/>
    <w:rsid w:val="00573CA7"/>
    <w:rsid w:val="005847A0"/>
    <w:rsid w:val="006077FB"/>
    <w:rsid w:val="006872E6"/>
    <w:rsid w:val="00703674"/>
    <w:rsid w:val="007048D8"/>
    <w:rsid w:val="007C6348"/>
    <w:rsid w:val="00840EF4"/>
    <w:rsid w:val="00870ED4"/>
    <w:rsid w:val="00880EFE"/>
    <w:rsid w:val="008A2664"/>
    <w:rsid w:val="008D6382"/>
    <w:rsid w:val="00996EA8"/>
    <w:rsid w:val="009B6346"/>
    <w:rsid w:val="009F01C6"/>
    <w:rsid w:val="00A04A52"/>
    <w:rsid w:val="00AD7FC1"/>
    <w:rsid w:val="00B15F83"/>
    <w:rsid w:val="00B44859"/>
    <w:rsid w:val="00B60AFA"/>
    <w:rsid w:val="00B60B5C"/>
    <w:rsid w:val="00BC1B09"/>
    <w:rsid w:val="00C649A7"/>
    <w:rsid w:val="00C8335E"/>
    <w:rsid w:val="00CA6784"/>
    <w:rsid w:val="00CA7B1A"/>
    <w:rsid w:val="00CE3C88"/>
    <w:rsid w:val="00D7270C"/>
    <w:rsid w:val="00DA219D"/>
    <w:rsid w:val="00DC7B73"/>
    <w:rsid w:val="00E47C3E"/>
    <w:rsid w:val="00E86205"/>
    <w:rsid w:val="00EB6994"/>
    <w:rsid w:val="00EC4D88"/>
    <w:rsid w:val="00ED5C00"/>
    <w:rsid w:val="00F0219F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3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35E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6"/>
    <w:rPr>
      <w:color w:val="808080"/>
    </w:rPr>
  </w:style>
  <w:style w:type="table" w:styleId="TableGrid">
    <w:name w:val="Table Grid"/>
    <w:basedOn w:val="TableNormal"/>
    <w:uiPriority w:val="59"/>
    <w:rsid w:val="009B6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021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3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35E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6"/>
    <w:rPr>
      <w:color w:val="808080"/>
    </w:rPr>
  </w:style>
  <w:style w:type="table" w:styleId="TableGrid">
    <w:name w:val="Table Grid"/>
    <w:basedOn w:val="TableNormal"/>
    <w:uiPriority w:val="59"/>
    <w:rsid w:val="009B6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021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40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0.wmf"/><Relationship Id="rId20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20.wmf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2C4F7-FCD7-42CE-BBE5-C08314A1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Thi Kim Hong</dc:creator>
  <cp:lastModifiedBy>PHUC</cp:lastModifiedBy>
  <cp:revision>12</cp:revision>
  <cp:lastPrinted>2015-04-17T02:36:00Z</cp:lastPrinted>
  <dcterms:created xsi:type="dcterms:W3CDTF">2015-04-15T23:14:00Z</dcterms:created>
  <dcterms:modified xsi:type="dcterms:W3CDTF">2015-04-17T02:37:00Z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