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5" w:type="dxa"/>
        <w:tblLayout w:type="fixed"/>
        <w:tblLook w:val="01E0" w:firstRow="1" w:lastRow="1" w:firstColumn="1" w:lastColumn="1" w:noHBand="0" w:noVBand="0"/>
      </w:tblPr>
      <w:tblGrid>
        <w:gridCol w:w="4066"/>
        <w:gridCol w:w="151"/>
        <w:gridCol w:w="4538"/>
        <w:gridCol w:w="1559"/>
        <w:gridCol w:w="51"/>
      </w:tblGrid>
      <w:tr w:rsidR="00CF394C" w:rsidRPr="00CF394C" w:rsidTr="00715AC6">
        <w:tc>
          <w:tcPr>
            <w:tcW w:w="4066" w:type="dxa"/>
            <w:shd w:val="clear" w:color="auto" w:fill="auto"/>
          </w:tcPr>
          <w:p w:rsidR="00883C28" w:rsidRPr="00CF394C" w:rsidRDefault="00883C28" w:rsidP="00715AC6"/>
        </w:tc>
        <w:tc>
          <w:tcPr>
            <w:tcW w:w="6299" w:type="dxa"/>
            <w:gridSpan w:val="4"/>
            <w:shd w:val="clear" w:color="auto" w:fill="auto"/>
          </w:tcPr>
          <w:p w:rsidR="00883C28" w:rsidRPr="00CF394C" w:rsidRDefault="00883C28" w:rsidP="00715AC6">
            <w:pPr>
              <w:jc w:val="center"/>
              <w:rPr>
                <w:b/>
                <w:bCs/>
              </w:rPr>
            </w:pPr>
          </w:p>
        </w:tc>
      </w:tr>
      <w:tr w:rsidR="00CF394C" w:rsidRPr="00CF394C" w:rsidTr="00715AC6">
        <w:trPr>
          <w:gridAfter w:val="1"/>
          <w:wAfter w:w="51" w:type="dxa"/>
          <w:trHeight w:val="1429"/>
        </w:trPr>
        <w:tc>
          <w:tcPr>
            <w:tcW w:w="4217" w:type="dxa"/>
            <w:gridSpan w:val="2"/>
          </w:tcPr>
          <w:p w:rsidR="00883C28" w:rsidRPr="00CF394C" w:rsidRDefault="00883C28" w:rsidP="00715AC6">
            <w:pPr>
              <w:tabs>
                <w:tab w:val="center" w:pos="4320"/>
                <w:tab w:val="right" w:pos="8640"/>
              </w:tabs>
              <w:jc w:val="center"/>
            </w:pPr>
            <w:r w:rsidRPr="00CF394C">
              <w:t>SỞ GIÁO DỤC &amp; ĐÀO TẠO TP.HCM</w:t>
            </w:r>
          </w:p>
          <w:p w:rsidR="00883C28" w:rsidRPr="00CF394C" w:rsidRDefault="00883C28" w:rsidP="00715AC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u w:val="single"/>
              </w:rPr>
            </w:pPr>
            <w:r w:rsidRPr="00CF394C">
              <w:rPr>
                <w:b/>
                <w:bCs/>
                <w:u w:val="single"/>
              </w:rPr>
              <w:t>TRƯỜNG THPT TẠ QUANG BỬU</w:t>
            </w:r>
          </w:p>
          <w:p w:rsidR="00883C28" w:rsidRPr="00CF394C" w:rsidRDefault="00883C28" w:rsidP="00715AC6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6097" w:type="dxa"/>
            <w:gridSpan w:val="2"/>
          </w:tcPr>
          <w:p w:rsidR="00883C28" w:rsidRPr="00CF394C" w:rsidRDefault="00883C28" w:rsidP="00715AC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 w:rsidRPr="00CF394C">
              <w:rPr>
                <w:b/>
                <w:bCs/>
              </w:rPr>
              <w:t xml:space="preserve">                  ĐỀ KIỂM TRA HỌC KỲ II – NH: 2014 - 2015 </w:t>
            </w:r>
          </w:p>
          <w:p w:rsidR="00883C28" w:rsidRPr="00CF394C" w:rsidRDefault="00883C28" w:rsidP="00715AC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 w:rsidRPr="00CF394C">
              <w:rPr>
                <w:b/>
                <w:bCs/>
              </w:rPr>
              <w:t xml:space="preserve">                   MÔN: VẬT LÝ – KHỐI 12B+12C</w:t>
            </w:r>
          </w:p>
          <w:p w:rsidR="00883C28" w:rsidRPr="00CF394C" w:rsidRDefault="00883C28" w:rsidP="00715AC6">
            <w:pPr>
              <w:tabs>
                <w:tab w:val="center" w:pos="4320"/>
                <w:tab w:val="right" w:pos="8640"/>
              </w:tabs>
              <w:jc w:val="center"/>
              <w:rPr>
                <w:iCs/>
              </w:rPr>
            </w:pPr>
            <w:r w:rsidRPr="00CF394C">
              <w:rPr>
                <w:iCs/>
              </w:rPr>
              <w:t xml:space="preserve">                 Thời gian làm bài: 60phút </w:t>
            </w:r>
          </w:p>
          <w:p w:rsidR="00883C28" w:rsidRPr="00CF394C" w:rsidRDefault="00883C28" w:rsidP="00715AC6">
            <w:pPr>
              <w:tabs>
                <w:tab w:val="center" w:pos="4320"/>
                <w:tab w:val="right" w:pos="8640"/>
              </w:tabs>
              <w:jc w:val="center"/>
              <w:rPr>
                <w:iCs/>
              </w:rPr>
            </w:pPr>
            <w:r w:rsidRPr="00CF394C">
              <w:rPr>
                <w:iCs/>
              </w:rPr>
              <w:t xml:space="preserve">             (40 câu trắc nghiệm)</w:t>
            </w:r>
          </w:p>
          <w:p w:rsidR="00883C28" w:rsidRPr="00CF394C" w:rsidRDefault="00883C28" w:rsidP="00715AC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</w:p>
        </w:tc>
      </w:tr>
      <w:tr w:rsidR="00883C28" w:rsidRPr="00CF394C" w:rsidTr="00715AC6">
        <w:trPr>
          <w:gridAfter w:val="1"/>
          <w:wAfter w:w="51" w:type="dxa"/>
          <w:trHeight w:val="891"/>
        </w:trPr>
        <w:tc>
          <w:tcPr>
            <w:tcW w:w="8755" w:type="dxa"/>
            <w:gridSpan w:val="3"/>
            <w:tcBorders>
              <w:right w:val="single" w:sz="12" w:space="0" w:color="auto"/>
            </w:tcBorders>
          </w:tcPr>
          <w:p w:rsidR="00883C28" w:rsidRPr="00CF394C" w:rsidRDefault="00883C28" w:rsidP="00715AC6">
            <w:pPr>
              <w:rPr>
                <w:b/>
              </w:rPr>
            </w:pPr>
          </w:p>
          <w:p w:rsidR="00883C28" w:rsidRPr="00CF394C" w:rsidRDefault="00883C28" w:rsidP="00715AC6">
            <w:r w:rsidRPr="00CF394C">
              <w:rPr>
                <w:b/>
              </w:rPr>
              <w:t xml:space="preserve">Họ và tên học sinh: </w:t>
            </w:r>
            <w:r w:rsidRPr="00CF394C">
              <w:t xml:space="preserve">..........................................................  </w:t>
            </w:r>
            <w:r w:rsidRPr="00CF394C">
              <w:rPr>
                <w:b/>
              </w:rPr>
              <w:t>Lớp:</w:t>
            </w:r>
            <w:r w:rsidRPr="00CF394C">
              <w:t xml:space="preserve"> .............................</w:t>
            </w:r>
          </w:p>
          <w:p w:rsidR="00883C28" w:rsidRPr="00CF394C" w:rsidRDefault="00883C28" w:rsidP="00715AC6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3C28" w:rsidRPr="00CF394C" w:rsidRDefault="00883C28" w:rsidP="00715AC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 w:rsidRPr="00CF394C">
              <w:rPr>
                <w:b/>
                <w:bCs/>
              </w:rPr>
              <w:t xml:space="preserve">Mã đề </w:t>
            </w:r>
          </w:p>
          <w:p w:rsidR="00883C28" w:rsidRPr="00CF394C" w:rsidRDefault="00883C28" w:rsidP="00883C28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 w:rsidRPr="00CF394C">
              <w:rPr>
                <w:b/>
                <w:bCs/>
              </w:rPr>
              <w:t>102</w:t>
            </w:r>
          </w:p>
        </w:tc>
      </w:tr>
    </w:tbl>
    <w:p w:rsidR="00883C28" w:rsidRPr="00CF394C" w:rsidRDefault="00883C28" w:rsidP="00883C28">
      <w:pPr>
        <w:jc w:val="both"/>
        <w:rPr>
          <w:b/>
          <w:u w:val="single"/>
        </w:rPr>
      </w:pPr>
    </w:p>
    <w:p w:rsidR="00883C28" w:rsidRPr="00CF394C" w:rsidRDefault="00883C28" w:rsidP="00883C28">
      <w:pPr>
        <w:jc w:val="both"/>
        <w:rPr>
          <w:b/>
          <w:u w:val="single"/>
        </w:rPr>
      </w:pPr>
    </w:p>
    <w:p w:rsidR="00883C28" w:rsidRPr="00CF394C" w:rsidRDefault="00883C28" w:rsidP="00883C28">
      <w:pPr>
        <w:ind w:firstLine="720"/>
        <w:jc w:val="both"/>
      </w:pPr>
      <w:r w:rsidRPr="00CF394C">
        <w:rPr>
          <w:b/>
          <w:u w:val="single"/>
        </w:rPr>
        <w:t>Cho biết</w:t>
      </w:r>
      <w:r w:rsidRPr="00CF394C">
        <w:rPr>
          <w:b/>
        </w:rPr>
        <w:t>:</w:t>
      </w:r>
      <w:r w:rsidRPr="00CF394C">
        <w:t xml:space="preserve"> hằng số Plăng h = 6,625.10</w:t>
      </w:r>
      <w:r w:rsidRPr="00CF394C">
        <w:rPr>
          <w:vertAlign w:val="superscript"/>
        </w:rPr>
        <w:t>-34</w:t>
      </w:r>
      <w:r w:rsidRPr="00CF394C">
        <w:t xml:space="preserve"> Js; tốc độ ánh sáng trong chân không c = 3.10</w:t>
      </w:r>
      <w:r w:rsidRPr="00CF394C">
        <w:rPr>
          <w:vertAlign w:val="superscript"/>
        </w:rPr>
        <w:t>8</w:t>
      </w:r>
      <w:r w:rsidRPr="00CF394C">
        <w:t xml:space="preserve"> m/s; độ lớn điện tích nguyên tố e = 1,6.10</w:t>
      </w:r>
      <w:r w:rsidRPr="00CF394C">
        <w:rPr>
          <w:vertAlign w:val="superscript"/>
        </w:rPr>
        <w:t>-19</w:t>
      </w:r>
      <w:r w:rsidRPr="00CF394C">
        <w:t xml:space="preserve"> C;  khối lượng của êlectron m = 9,1.10</w:t>
      </w:r>
      <w:r w:rsidRPr="00CF394C">
        <w:rPr>
          <w:vertAlign w:val="superscript"/>
        </w:rPr>
        <w:t>-31</w:t>
      </w:r>
      <w:r w:rsidRPr="00CF394C">
        <w:t xml:space="preserve"> kg; 1 eV = 1,6.10</w:t>
      </w:r>
      <w:r w:rsidRPr="00CF394C">
        <w:rPr>
          <w:vertAlign w:val="superscript"/>
        </w:rPr>
        <w:t xml:space="preserve">-19 </w:t>
      </w:r>
      <w:r w:rsidRPr="00CF394C">
        <w:t>J; 1u = 931,5 MeV/c</w:t>
      </w:r>
      <w:r w:rsidRPr="00CF394C">
        <w:rPr>
          <w:vertAlign w:val="superscript"/>
        </w:rPr>
        <w:t>2</w:t>
      </w:r>
      <w:r w:rsidRPr="00CF394C">
        <w:t xml:space="preserve"> = 1,66055.10</w:t>
      </w:r>
      <w:r w:rsidRPr="00CF394C">
        <w:rPr>
          <w:vertAlign w:val="superscript"/>
        </w:rPr>
        <w:t>-27</w:t>
      </w:r>
      <w:r w:rsidRPr="00CF394C">
        <w:t xml:space="preserve"> kg.</w:t>
      </w:r>
    </w:p>
    <w:p w:rsidR="005B2482" w:rsidRPr="00CF394C" w:rsidRDefault="005B2482" w:rsidP="005B2482"/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1:</w:t>
      </w:r>
      <w:r w:rsidRPr="00CF394C">
        <w:rPr>
          <w:lang w:val="nl-NL"/>
        </w:rPr>
        <w:t xml:space="preserve"> Quang điện trở hoạt động dựa vào nguyên tắc nào sau đây?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Hiện tượng quang điện trong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Sự phụ thuộc của điện trở vào nhiệt độ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Hiện tượng nhiệt điện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Hiện tượng quang điện</w:t>
      </w:r>
    </w:p>
    <w:p w:rsidR="00883C28" w:rsidRPr="00CF394C" w:rsidRDefault="00883C28" w:rsidP="006F2AB9">
      <w:pPr>
        <w:spacing w:before="60"/>
        <w:jc w:val="both"/>
        <w:rPr>
          <w:b/>
          <w:lang w:val="pt-BR"/>
        </w:rPr>
      </w:pPr>
    </w:p>
    <w:p w:rsidR="006F2AB9" w:rsidRPr="00CF394C" w:rsidRDefault="006F2AB9" w:rsidP="006F2AB9">
      <w:pPr>
        <w:spacing w:before="60"/>
        <w:jc w:val="both"/>
        <w:rPr>
          <w:lang w:val="pt-BR"/>
        </w:rPr>
      </w:pPr>
      <w:r w:rsidRPr="00CF394C">
        <w:rPr>
          <w:b/>
          <w:lang w:val="pt-BR"/>
        </w:rPr>
        <w:t>Câu 2:</w:t>
      </w:r>
      <w:r w:rsidRPr="00CF394C">
        <w:rPr>
          <w:lang w:val="pt-BR"/>
        </w:rPr>
        <w:t xml:space="preserve"> Một nguồn phát 4.10</w:t>
      </w:r>
      <w:r w:rsidRPr="00CF394C">
        <w:rPr>
          <w:vertAlign w:val="superscript"/>
          <w:lang w:val="pt-BR"/>
        </w:rPr>
        <w:t xml:space="preserve">19 </w:t>
      </w:r>
      <w:r w:rsidRPr="00CF394C">
        <w:rPr>
          <w:lang w:val="pt-BR"/>
        </w:rPr>
        <w:t>phôtôn trong 1 giây. Biết công suất bức xạ là 13,25 W. Năng lượng của mỗi photon là: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</w:pPr>
      <w:r w:rsidRPr="00CF394C">
        <w:rPr>
          <w:b/>
        </w:rPr>
        <w:t xml:space="preserve">A. </w:t>
      </w:r>
      <w:r w:rsidRPr="00CF394C">
        <w:t>3,3125. 10</w:t>
      </w:r>
      <w:r w:rsidRPr="00CF394C">
        <w:rPr>
          <w:vertAlign w:val="superscript"/>
        </w:rPr>
        <w:t xml:space="preserve">-19 </w:t>
      </w:r>
      <w:r w:rsidRPr="00CF394C">
        <w:t>eV.</w:t>
      </w:r>
      <w:r w:rsidRPr="00CF394C">
        <w:tab/>
      </w:r>
      <w:r w:rsidRPr="00CF394C">
        <w:rPr>
          <w:b/>
        </w:rPr>
        <w:t xml:space="preserve">B. </w:t>
      </w:r>
      <w:r w:rsidRPr="00CF394C">
        <w:t>3,0189. 10</w:t>
      </w:r>
      <w:r w:rsidRPr="00CF394C">
        <w:rPr>
          <w:vertAlign w:val="superscript"/>
        </w:rPr>
        <w:t xml:space="preserve">-18 </w:t>
      </w:r>
      <w:r w:rsidRPr="00CF394C">
        <w:t>J.</w:t>
      </w:r>
      <w:r w:rsidRPr="00CF394C">
        <w:tab/>
      </w:r>
      <w:r w:rsidRPr="00CF394C">
        <w:rPr>
          <w:b/>
        </w:rPr>
        <w:t xml:space="preserve">C. </w:t>
      </w:r>
      <w:r w:rsidRPr="00CF394C">
        <w:t>3,0189. 10</w:t>
      </w:r>
      <w:r w:rsidRPr="00CF394C">
        <w:rPr>
          <w:vertAlign w:val="superscript"/>
        </w:rPr>
        <w:t xml:space="preserve">-18 </w:t>
      </w:r>
      <w:r w:rsidRPr="00CF394C">
        <w:t>eV.</w:t>
      </w:r>
      <w:r w:rsidRPr="00CF394C">
        <w:tab/>
      </w:r>
      <w:r w:rsidRPr="00CF394C">
        <w:rPr>
          <w:b/>
        </w:rPr>
        <w:t xml:space="preserve">D. </w:t>
      </w:r>
      <w:r w:rsidRPr="00CF394C">
        <w:t>3,3125. 10</w:t>
      </w:r>
      <w:r w:rsidRPr="00CF394C">
        <w:rPr>
          <w:vertAlign w:val="superscript"/>
        </w:rPr>
        <w:t xml:space="preserve">-19 </w:t>
      </w:r>
      <w:r w:rsidRPr="00CF394C">
        <w:t>J.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3:</w:t>
      </w:r>
      <w:r w:rsidRPr="00CF394C">
        <w:rPr>
          <w:lang w:val="nl-NL"/>
        </w:rPr>
        <w:t xml:space="preserve"> Năng lượng liên kết riêng là năng lượng liên kết: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tính riêng cho hạt nhân đó.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của một cặp prôtôn-nơtrôn.</w:t>
      </w:r>
    </w:p>
    <w:p w:rsidR="006F2AB9" w:rsidRPr="00CF394C" w:rsidRDefault="006F2AB9" w:rsidP="006F2AB9">
      <w:pPr>
        <w:tabs>
          <w:tab w:val="left" w:pos="5136"/>
        </w:tabs>
        <w:ind w:firstLine="283"/>
      </w:pP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tính cho một nuclôn.</w:t>
      </w:r>
      <w:r w:rsidRPr="00CF394C"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của một cặp prôtôn-prôtôn.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4:</w:t>
      </w:r>
      <w:r w:rsidRPr="00CF394C">
        <w:rPr>
          <w:lang w:val="nl-NL"/>
        </w:rPr>
        <w:t xml:space="preserve"> Tia laze không có đặc điểm nào sau đây?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Cường độ lớn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Độ đơn sắc cao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công suất lớn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Độ định hướng cao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5:</w:t>
      </w:r>
      <w:r w:rsidRPr="00CF394C">
        <w:rPr>
          <w:lang w:val="nl-NL"/>
        </w:rPr>
        <w:t xml:space="preserve"> Biết khối lượng của prôtôn; nơtron; hạt nhân </w:t>
      </w:r>
      <w:r w:rsidRPr="00CF394C">
        <w:rPr>
          <w:position w:val="-12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.75pt" o:ole="">
            <v:imagedata r:id="rId8" o:title=""/>
          </v:shape>
          <o:OLEObject Type="Embed" ProgID="Equation.DSMT4" ShapeID="_x0000_i1025" DrawAspect="Content" ObjectID="_1490393350" r:id="rId9"/>
        </w:object>
      </w:r>
      <w:r w:rsidRPr="00CF394C">
        <w:rPr>
          <w:lang w:val="nl-NL"/>
        </w:rPr>
        <w:t xml:space="preserve"> lần lượt là 1,0073 u; 1,0087 u; 15,9904 u và 1u = 931,5 MeV/c</w:t>
      </w:r>
      <w:r w:rsidRPr="00CF394C">
        <w:rPr>
          <w:vertAlign w:val="superscript"/>
          <w:lang w:val="nl-NL"/>
        </w:rPr>
        <w:t>2</w:t>
      </w:r>
      <w:r w:rsidRPr="00CF394C">
        <w:rPr>
          <w:lang w:val="nl-NL"/>
        </w:rPr>
        <w:t xml:space="preserve">. Năng lượng liên kết của hạt nhân </w:t>
      </w:r>
      <w:r w:rsidRPr="00CF394C">
        <w:rPr>
          <w:position w:val="-12"/>
        </w:rPr>
        <w:object w:dxaOrig="400" w:dyaOrig="380">
          <v:shape id="_x0000_i1026" type="#_x0000_t75" style="width:20.25pt;height:18.75pt" o:ole="">
            <v:imagedata r:id="rId10" o:title=""/>
          </v:shape>
          <o:OLEObject Type="Embed" ProgID="Equation.DSMT4" ShapeID="_x0000_i1026" DrawAspect="Content" ObjectID="_1490393351" r:id="rId11"/>
        </w:object>
      </w:r>
      <w:r w:rsidRPr="00CF394C">
        <w:rPr>
          <w:lang w:val="nl-NL"/>
        </w:rPr>
        <w:t xml:space="preserve"> xấp xỉ bằng</w:t>
      </w:r>
      <w:r w:rsidR="00DC1E7D" w:rsidRPr="00CF394C">
        <w:rPr>
          <w:lang w:val="nl-NL"/>
        </w:rPr>
        <w:t>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18,76 MeV.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128,17 MeV.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190,81 MeV.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14,25 MeV.</w:t>
      </w:r>
    </w:p>
    <w:p w:rsidR="00883C28" w:rsidRPr="00CF394C" w:rsidRDefault="00883C28" w:rsidP="006F2AB9">
      <w:pPr>
        <w:spacing w:before="60"/>
        <w:jc w:val="both"/>
        <w:rPr>
          <w:b/>
          <w:lang w:val="pt-BR"/>
        </w:rPr>
      </w:pPr>
    </w:p>
    <w:p w:rsidR="006F2AB9" w:rsidRPr="00CF394C" w:rsidRDefault="006F2AB9" w:rsidP="006F2AB9">
      <w:pPr>
        <w:spacing w:before="60"/>
        <w:jc w:val="both"/>
        <w:rPr>
          <w:iCs/>
          <w:lang w:val="pt-BR"/>
        </w:rPr>
      </w:pPr>
      <w:r w:rsidRPr="00CF394C">
        <w:rPr>
          <w:b/>
          <w:lang w:val="pt-BR"/>
        </w:rPr>
        <w:t>Câu 6:</w:t>
      </w:r>
      <w:r w:rsidRPr="00CF394C">
        <w:rPr>
          <w:lang w:val="pt-BR"/>
        </w:rPr>
        <w:t xml:space="preserve"> Với c là vận tốc ánh sáng trong chân không, hệ thức Anh-xtanh giữa năng lượng E và khối lượng m của vật là: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CF394C">
        <w:rPr>
          <w:b/>
          <w:lang w:val="pt-BR"/>
        </w:rPr>
        <w:t xml:space="preserve">A. </w:t>
      </w:r>
      <w:r w:rsidRPr="00CF394C">
        <w:rPr>
          <w:lang w:val="pt-BR"/>
        </w:rPr>
        <w:t>E = c .m</w:t>
      </w:r>
      <w:r w:rsidRPr="00CF394C">
        <w:rPr>
          <w:vertAlign w:val="superscript"/>
          <w:lang w:val="pt-BR"/>
        </w:rPr>
        <w:t>2</w:t>
      </w:r>
      <w:r w:rsidRPr="00CF394C">
        <w:rPr>
          <w:lang w:val="pt-BR"/>
        </w:rPr>
        <w:t>.</w:t>
      </w:r>
      <w:r w:rsidRPr="00CF394C">
        <w:rPr>
          <w:lang w:val="pt-BR"/>
        </w:rPr>
        <w:tab/>
      </w:r>
      <w:r w:rsidRPr="00CF394C">
        <w:rPr>
          <w:b/>
          <w:lang w:val="pt-BR"/>
        </w:rPr>
        <w:t xml:space="preserve">B. </w:t>
      </w:r>
      <w:r w:rsidRPr="00CF394C">
        <w:rPr>
          <w:lang w:val="pt-BR"/>
        </w:rPr>
        <w:t>E = m .c</w:t>
      </w:r>
      <w:r w:rsidRPr="00CF394C">
        <w:rPr>
          <w:vertAlign w:val="superscript"/>
          <w:lang w:val="pt-BR"/>
        </w:rPr>
        <w:t>2</w:t>
      </w:r>
      <w:r w:rsidRPr="00CF394C">
        <w:rPr>
          <w:lang w:val="pt-BR"/>
        </w:rPr>
        <w:t>.</w:t>
      </w:r>
      <w:r w:rsidRPr="00CF394C">
        <w:rPr>
          <w:lang w:val="pt-BR"/>
        </w:rPr>
        <w:tab/>
      </w:r>
      <w:r w:rsidRPr="00CF394C">
        <w:rPr>
          <w:b/>
          <w:lang w:val="pt-BR"/>
        </w:rPr>
        <w:t xml:space="preserve">C. </w:t>
      </w:r>
      <w:r w:rsidRPr="00CF394C">
        <w:rPr>
          <w:lang w:val="pt-BR"/>
        </w:rPr>
        <w:t>E = 2c .m</w:t>
      </w:r>
      <w:r w:rsidRPr="00CF394C">
        <w:rPr>
          <w:vertAlign w:val="superscript"/>
          <w:lang w:val="pt-BR"/>
        </w:rPr>
        <w:t>2</w:t>
      </w:r>
      <w:r w:rsidRPr="00CF394C">
        <w:rPr>
          <w:lang w:val="pt-BR"/>
        </w:rPr>
        <w:t>.</w:t>
      </w:r>
      <w:r w:rsidRPr="00CF394C">
        <w:rPr>
          <w:lang w:val="pt-BR"/>
        </w:rPr>
        <w:tab/>
      </w:r>
      <w:r w:rsidRPr="00CF394C">
        <w:rPr>
          <w:b/>
          <w:lang w:val="pt-BR"/>
        </w:rPr>
        <w:t xml:space="preserve">D. </w:t>
      </w:r>
      <w:r w:rsidRPr="00CF394C">
        <w:rPr>
          <w:lang w:val="pt-BR"/>
        </w:rPr>
        <w:t>E = 2m .c</w:t>
      </w:r>
      <w:r w:rsidRPr="00CF394C">
        <w:rPr>
          <w:vertAlign w:val="superscript"/>
          <w:lang w:val="pt-BR"/>
        </w:rPr>
        <w:t>2</w:t>
      </w:r>
      <w:r w:rsidRPr="00CF394C">
        <w:rPr>
          <w:lang w:val="pt-BR"/>
        </w:rPr>
        <w:t>.</w:t>
      </w:r>
    </w:p>
    <w:p w:rsidR="00883C28" w:rsidRPr="00CF394C" w:rsidRDefault="00883C28" w:rsidP="006F2AB9">
      <w:pPr>
        <w:spacing w:before="60"/>
        <w:jc w:val="both"/>
        <w:rPr>
          <w:b/>
          <w:lang w:val="it-IT"/>
        </w:rPr>
      </w:pPr>
    </w:p>
    <w:p w:rsidR="006F2AB9" w:rsidRPr="00CF394C" w:rsidRDefault="006F2AB9" w:rsidP="006F2AB9">
      <w:pPr>
        <w:spacing w:before="60"/>
        <w:jc w:val="both"/>
        <w:rPr>
          <w:lang w:val="it-IT"/>
        </w:rPr>
      </w:pPr>
      <w:r w:rsidRPr="00CF394C">
        <w:rPr>
          <w:b/>
          <w:lang w:val="it-IT"/>
        </w:rPr>
        <w:t>Câu 7:</w:t>
      </w:r>
      <w:r w:rsidRPr="00CF394C">
        <w:rPr>
          <w:lang w:val="it-IT"/>
        </w:rPr>
        <w:t xml:space="preserve"> Theo thuyết lượng tử ánh sáng, phát biểu nào dưới đây là </w:t>
      </w:r>
      <w:r w:rsidRPr="00CF394C">
        <w:rPr>
          <w:b/>
          <w:lang w:val="it-IT"/>
        </w:rPr>
        <w:t>sai</w:t>
      </w:r>
      <w:r w:rsidRPr="00CF394C">
        <w:rPr>
          <w:lang w:val="it-IT"/>
        </w:rPr>
        <w:t>?</w:t>
      </w:r>
    </w:p>
    <w:p w:rsidR="006F2AB9" w:rsidRPr="00CF394C" w:rsidRDefault="006F2AB9" w:rsidP="006F2AB9">
      <w:pPr>
        <w:ind w:firstLine="283"/>
        <w:rPr>
          <w:lang w:val="it-IT"/>
        </w:rPr>
      </w:pPr>
      <w:r w:rsidRPr="00CF394C">
        <w:rPr>
          <w:b/>
          <w:lang w:val="it-IT"/>
        </w:rPr>
        <w:t xml:space="preserve">A. </w:t>
      </w:r>
      <w:r w:rsidRPr="00CF394C">
        <w:rPr>
          <w:lang w:val="it-IT"/>
        </w:rPr>
        <w:t>Ánh sáng được tạo thành bởi các hạt gọi là phôtôn.</w:t>
      </w:r>
    </w:p>
    <w:p w:rsidR="006F2AB9" w:rsidRPr="00CF394C" w:rsidRDefault="006F2AB9" w:rsidP="006F2AB9">
      <w:pPr>
        <w:ind w:firstLine="283"/>
        <w:rPr>
          <w:lang w:val="it-IT"/>
        </w:rPr>
      </w:pPr>
      <w:r w:rsidRPr="00CF394C">
        <w:rPr>
          <w:b/>
          <w:lang w:val="it-IT"/>
        </w:rPr>
        <w:t xml:space="preserve">B. </w:t>
      </w:r>
      <w:r w:rsidRPr="00CF394C">
        <w:rPr>
          <w:lang w:val="it-IT"/>
        </w:rPr>
        <w:t>Trong chân không, các phôtôn bay dọc theo tia sáng với tốc độ c = 3.10</w:t>
      </w:r>
      <w:r w:rsidRPr="00CF394C">
        <w:rPr>
          <w:vertAlign w:val="superscript"/>
          <w:lang w:val="it-IT"/>
        </w:rPr>
        <w:t>8</w:t>
      </w:r>
      <w:r w:rsidRPr="00CF394C">
        <w:rPr>
          <w:lang w:val="it-IT"/>
        </w:rPr>
        <w:t xml:space="preserve"> m/s.</w:t>
      </w:r>
    </w:p>
    <w:p w:rsidR="006F2AB9" w:rsidRPr="00CF394C" w:rsidRDefault="006F2AB9" w:rsidP="006F2AB9">
      <w:pPr>
        <w:ind w:firstLine="283"/>
        <w:rPr>
          <w:lang w:val="it-IT"/>
        </w:rPr>
      </w:pPr>
      <w:r w:rsidRPr="00CF394C">
        <w:rPr>
          <w:b/>
          <w:lang w:val="it-IT"/>
        </w:rPr>
        <w:t xml:space="preserve">C. </w:t>
      </w:r>
      <w:r w:rsidRPr="00CF394C">
        <w:rPr>
          <w:lang w:val="it-IT"/>
        </w:rPr>
        <w:t>Năng lượng của các phôtôn ánh sáng là như nhau, không phụ thuộc tần số của ánh sáng.</w:t>
      </w:r>
    </w:p>
    <w:p w:rsidR="006F2AB9" w:rsidRPr="00CF394C" w:rsidRDefault="006F2AB9" w:rsidP="006F2AB9">
      <w:pPr>
        <w:ind w:firstLine="283"/>
        <w:rPr>
          <w:lang w:val="it-IT"/>
        </w:rPr>
      </w:pPr>
      <w:r w:rsidRPr="00CF394C">
        <w:rPr>
          <w:b/>
          <w:spacing w:val="-6"/>
          <w:lang w:val="it-IT"/>
        </w:rPr>
        <w:t xml:space="preserve">D. </w:t>
      </w:r>
      <w:r w:rsidRPr="00CF394C">
        <w:rPr>
          <w:spacing w:val="-6"/>
          <w:lang w:val="it-IT"/>
        </w:rPr>
        <w:t>Phân tử, nguyên tử phát xạ hay hấp thụ ánh sáng, cũng có nghĩa là chúng phát xạ hay hấp thụ phôtôn.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8:</w:t>
      </w:r>
      <w:r w:rsidRPr="00CF394C">
        <w:rPr>
          <w:lang w:val="nl-NL"/>
        </w:rPr>
        <w:t xml:space="preserve"> Năng lượng liên kết của các hạt nhân </w:t>
      </w:r>
      <w:r w:rsidRPr="00CF394C">
        <w:rPr>
          <w:position w:val="-10"/>
        </w:rPr>
        <w:object w:dxaOrig="419" w:dyaOrig="340">
          <v:shape id="_x0000_i1027" type="#_x0000_t75" style="width:21pt;height:17.25pt" o:ole="">
            <v:imagedata r:id="rId12" o:title=""/>
          </v:shape>
          <o:OLEObject Type="Embed" ProgID="Equation.DSMT4" ShapeID="_x0000_i1027" DrawAspect="Content" ObjectID="_1490393352" r:id="rId13"/>
        </w:object>
      </w:r>
      <w:r w:rsidRPr="00CF394C">
        <w:rPr>
          <w:lang w:val="nl-NL"/>
        </w:rPr>
        <w:t xml:space="preserve">, </w:t>
      </w:r>
      <w:r w:rsidRPr="00CF394C">
        <w:rPr>
          <w:position w:val="-10"/>
        </w:rPr>
        <w:object w:dxaOrig="360" w:dyaOrig="340">
          <v:shape id="_x0000_i1028" type="#_x0000_t75" style="width:18pt;height:17.25pt" o:ole="">
            <v:imagedata r:id="rId14" o:title=""/>
          </v:shape>
          <o:OLEObject Type="Embed" ProgID="Equation.DSMT4" ShapeID="_x0000_i1028" DrawAspect="Content" ObjectID="_1490393353" r:id="rId15"/>
        </w:object>
      </w:r>
      <w:r w:rsidR="00AE62EF" w:rsidRPr="00CF394C">
        <w:rPr>
          <w:lang w:val="nl-NL"/>
        </w:rPr>
        <w:fldChar w:fldCharType="begin"/>
      </w:r>
      <w:r w:rsidRPr="00CF394C">
        <w:rPr>
          <w:lang w:val="nl-NL"/>
        </w:rPr>
        <w:instrText xml:space="preserve"> QUOTE </w:instrText>
      </w:r>
      <w:r w:rsidR="00AE62EF" w:rsidRPr="00CF394C">
        <w:rPr>
          <w:lang w:val="nl-NL"/>
        </w:rPr>
        <w:fldChar w:fldCharType="begin"/>
      </w:r>
      <w:r w:rsidRPr="00CF394C">
        <w:rPr>
          <w:lang w:val="nl-NL"/>
        </w:rPr>
        <w:instrText xml:space="preserve"> QUOTE </w:instrText>
      </w:r>
      <w:r w:rsidR="00737FB6" w:rsidRPr="00CF394C">
        <w:rPr>
          <w:noProof/>
          <w:position w:val="-5"/>
        </w:rPr>
        <w:drawing>
          <wp:inline distT="0" distB="0" distL="0" distR="0" wp14:anchorId="6CBBCA62" wp14:editId="7B5006C9">
            <wp:extent cx="219075" cy="114300"/>
            <wp:effectExtent l="19050" t="0" r="9525" b="0"/>
            <wp:docPr id="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62EF" w:rsidRPr="00CF394C">
        <w:rPr>
          <w:lang w:val="nl-NL"/>
        </w:rPr>
        <w:fldChar w:fldCharType="separate"/>
      </w:r>
      <w:r w:rsidR="00737FB6" w:rsidRPr="00CF394C">
        <w:rPr>
          <w:noProof/>
          <w:position w:val="-5"/>
        </w:rPr>
        <w:drawing>
          <wp:inline distT="0" distB="0" distL="0" distR="0" wp14:anchorId="48215085" wp14:editId="411ACFC4">
            <wp:extent cx="219075" cy="114300"/>
            <wp:effectExtent l="19050" t="0" r="9525" b="0"/>
            <wp:docPr id="12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62EF" w:rsidRPr="00CF394C">
        <w:rPr>
          <w:lang w:val="nl-NL"/>
        </w:rPr>
        <w:fldChar w:fldCharType="end"/>
      </w:r>
      <w:r w:rsidR="00AE62EF" w:rsidRPr="00CF394C">
        <w:rPr>
          <w:lang w:val="nl-NL"/>
        </w:rPr>
        <w:fldChar w:fldCharType="end"/>
      </w:r>
      <w:r w:rsidRPr="00CF394C">
        <w:rPr>
          <w:lang w:val="nl-NL"/>
        </w:rPr>
        <w:t xml:space="preserve">, </w:t>
      </w:r>
      <w:r w:rsidRPr="00CF394C">
        <w:rPr>
          <w:position w:val="-10"/>
        </w:rPr>
        <w:object w:dxaOrig="320" w:dyaOrig="340">
          <v:shape id="_x0000_i1029" type="#_x0000_t75" style="width:15.75pt;height:17.25pt" o:ole="">
            <v:imagedata r:id="rId17" o:title=""/>
          </v:shape>
          <o:OLEObject Type="Embed" ProgID="Equation.DSMT4" ShapeID="_x0000_i1029" DrawAspect="Content" ObjectID="_1490393354" r:id="rId18"/>
        </w:object>
      </w:r>
      <w:r w:rsidRPr="00CF394C">
        <w:rPr>
          <w:lang w:val="nl-NL"/>
        </w:rPr>
        <w:t xml:space="preserve"> lần lượt là 28,4 MeV; 39,2 MeV; 2,24 MeV. Sắp xếp đúng theo thứ tự tăng dần về tính bền vững của ba hạt nhân này là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position w:val="-10"/>
          <w:lang w:val="fr-FR"/>
        </w:rPr>
        <w:object w:dxaOrig="1239" w:dyaOrig="340">
          <v:shape id="_x0000_i1030" type="#_x0000_t75" style="width:62.25pt;height:17.25pt" o:ole="">
            <v:imagedata r:id="rId19" o:title=""/>
          </v:shape>
          <o:OLEObject Type="Embed" ProgID="Equation.DSMT4" ShapeID="_x0000_i1030" DrawAspect="Content" ObjectID="_1490393355" r:id="rId20"/>
        </w:object>
      </w:r>
      <w:r w:rsidRPr="00CF394C">
        <w:rPr>
          <w:lang w:val="nl-NL"/>
        </w:rPr>
        <w:t>.</w:t>
      </w:r>
      <w:r w:rsidR="00AE62EF" w:rsidRPr="00CF394C">
        <w:rPr>
          <w:lang w:val="nl-NL"/>
        </w:rPr>
        <w:fldChar w:fldCharType="begin"/>
      </w:r>
      <w:r w:rsidRPr="00CF394C">
        <w:rPr>
          <w:lang w:val="nl-NL"/>
        </w:rPr>
        <w:instrText xml:space="preserve"> QUOTE </w:instrText>
      </w:r>
      <w:r w:rsidR="00AE62EF" w:rsidRPr="00CF394C">
        <w:rPr>
          <w:lang w:val="nl-NL"/>
        </w:rPr>
        <w:fldChar w:fldCharType="begin"/>
      </w:r>
      <w:r w:rsidRPr="00CF394C">
        <w:rPr>
          <w:lang w:val="nl-NL"/>
        </w:rPr>
        <w:instrText xml:space="preserve"> QUOTE </w:instrText>
      </w:r>
      <w:r w:rsidR="00737FB6" w:rsidRPr="00CF394C">
        <w:rPr>
          <w:noProof/>
          <w:position w:val="-5"/>
        </w:rPr>
        <w:drawing>
          <wp:inline distT="0" distB="0" distL="0" distR="0" wp14:anchorId="3CA156B0" wp14:editId="14877887">
            <wp:extent cx="161925" cy="114300"/>
            <wp:effectExtent l="19050" t="0" r="0" b="0"/>
            <wp:docPr id="7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62EF" w:rsidRPr="00CF394C">
        <w:rPr>
          <w:lang w:val="nl-NL"/>
        </w:rPr>
        <w:fldChar w:fldCharType="separate"/>
      </w:r>
      <w:r w:rsidR="00737FB6" w:rsidRPr="00CF394C">
        <w:rPr>
          <w:noProof/>
          <w:position w:val="-5"/>
        </w:rPr>
        <w:drawing>
          <wp:inline distT="0" distB="0" distL="0" distR="0" wp14:anchorId="2C279DAC" wp14:editId="06D8A608">
            <wp:extent cx="161925" cy="114300"/>
            <wp:effectExtent l="19050" t="0" r="0" b="0"/>
            <wp:docPr id="1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62EF" w:rsidRPr="00CF394C">
        <w:rPr>
          <w:lang w:val="nl-NL"/>
        </w:rPr>
        <w:fldChar w:fldCharType="end"/>
      </w:r>
      <w:r w:rsidR="00AE62EF" w:rsidRPr="00CF394C">
        <w:rPr>
          <w:lang w:val="nl-NL"/>
        </w:rPr>
        <w:fldChar w:fldCharType="end"/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position w:val="-10"/>
          <w:lang w:val="fr-FR"/>
        </w:rPr>
        <w:object w:dxaOrig="1239" w:dyaOrig="340">
          <v:shape id="_x0000_i1031" type="#_x0000_t75" style="width:62.25pt;height:17.25pt" o:ole="">
            <v:imagedata r:id="rId22" o:title=""/>
          </v:shape>
          <o:OLEObject Type="Embed" ProgID="Equation.DSMT4" ShapeID="_x0000_i1031" DrawAspect="Content" ObjectID="_1490393356" r:id="rId23"/>
        </w:object>
      </w:r>
      <w:r w:rsidRPr="00CF394C">
        <w:rPr>
          <w:lang w:val="nl-NL"/>
        </w:rPr>
        <w:t>.</w:t>
      </w:r>
      <w:r w:rsidR="00AE62EF" w:rsidRPr="00CF394C">
        <w:rPr>
          <w:lang w:val="nl-NL"/>
        </w:rPr>
        <w:fldChar w:fldCharType="begin"/>
      </w:r>
      <w:r w:rsidRPr="00CF394C">
        <w:rPr>
          <w:lang w:val="nl-NL"/>
        </w:rPr>
        <w:instrText xml:space="preserve"> QUOTE </w:instrText>
      </w:r>
      <w:r w:rsidR="00AE62EF" w:rsidRPr="00CF394C">
        <w:rPr>
          <w:lang w:val="nl-NL"/>
        </w:rPr>
        <w:fldChar w:fldCharType="begin"/>
      </w:r>
      <w:r w:rsidRPr="00CF394C">
        <w:rPr>
          <w:lang w:val="nl-NL"/>
        </w:rPr>
        <w:instrText xml:space="preserve"> QUOTE </w:instrText>
      </w:r>
      <w:r w:rsidR="00737FB6" w:rsidRPr="00CF394C">
        <w:rPr>
          <w:noProof/>
          <w:position w:val="-5"/>
        </w:rPr>
        <w:drawing>
          <wp:inline distT="0" distB="0" distL="0" distR="0" wp14:anchorId="40662C84" wp14:editId="2AC692DB">
            <wp:extent cx="219075" cy="114300"/>
            <wp:effectExtent l="19050" t="0" r="9525" b="0"/>
            <wp:docPr id="7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62EF" w:rsidRPr="00CF394C">
        <w:rPr>
          <w:lang w:val="nl-NL"/>
        </w:rPr>
        <w:fldChar w:fldCharType="separate"/>
      </w:r>
      <w:r w:rsidR="00737FB6" w:rsidRPr="00CF394C">
        <w:rPr>
          <w:noProof/>
          <w:position w:val="-5"/>
        </w:rPr>
        <w:drawing>
          <wp:inline distT="0" distB="0" distL="0" distR="0" wp14:anchorId="1EFC994D" wp14:editId="5B91EC39">
            <wp:extent cx="219075" cy="114300"/>
            <wp:effectExtent l="19050" t="0" r="9525" b="0"/>
            <wp:docPr id="1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62EF" w:rsidRPr="00CF394C">
        <w:rPr>
          <w:lang w:val="nl-NL"/>
        </w:rPr>
        <w:fldChar w:fldCharType="end"/>
      </w:r>
      <w:r w:rsidR="00AE62EF" w:rsidRPr="00CF394C">
        <w:rPr>
          <w:lang w:val="nl-NL"/>
        </w:rPr>
        <w:fldChar w:fldCharType="end"/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C. </w:t>
      </w:r>
      <w:r w:rsidRPr="00CF394C">
        <w:rPr>
          <w:position w:val="-10"/>
          <w:lang w:val="fr-FR"/>
        </w:rPr>
        <w:object w:dxaOrig="1279" w:dyaOrig="340">
          <v:shape id="_x0000_i1032" type="#_x0000_t75" style="width:63pt;height:17.25pt" o:ole="">
            <v:imagedata r:id="rId24" o:title=""/>
          </v:shape>
          <o:OLEObject Type="Embed" ProgID="Equation.DSMT4" ShapeID="_x0000_i1032" DrawAspect="Content" ObjectID="_1490393357" r:id="rId25"/>
        </w:object>
      </w:r>
      <w:r w:rsidRPr="00CF394C">
        <w:rPr>
          <w:lang w:val="nl-NL"/>
        </w:rPr>
        <w:t>.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b/>
          <w:position w:val="-10"/>
          <w:lang w:val="fr-FR"/>
        </w:rPr>
        <w:object w:dxaOrig="1279" w:dyaOrig="340">
          <v:shape id="_x0000_i1033" type="#_x0000_t75" style="width:63pt;height:17.25pt" o:ole="">
            <v:imagedata r:id="rId26" o:title=""/>
          </v:shape>
          <o:OLEObject Type="Embed" ProgID="Equation.DSMT4" ShapeID="_x0000_i1033" DrawAspect="Content" ObjectID="_1490393358" r:id="rId27"/>
        </w:object>
      </w:r>
      <w:r w:rsidRPr="00CF394C">
        <w:rPr>
          <w:b/>
          <w:lang w:val="nl-NL"/>
        </w:rPr>
        <w:t>.</w:t>
      </w:r>
      <w:r w:rsidR="00AE62EF" w:rsidRPr="00CF394C">
        <w:rPr>
          <w:b/>
          <w:lang w:val="nl-NL"/>
        </w:rPr>
        <w:fldChar w:fldCharType="begin"/>
      </w:r>
      <w:r w:rsidRPr="00CF394C">
        <w:rPr>
          <w:b/>
          <w:lang w:val="nl-NL"/>
        </w:rPr>
        <w:instrText xml:space="preserve"> QUOTE </w:instrText>
      </w:r>
      <w:r w:rsidR="00AE62EF" w:rsidRPr="00CF394C">
        <w:rPr>
          <w:b/>
          <w:lang w:val="nl-NL"/>
        </w:rPr>
        <w:fldChar w:fldCharType="begin"/>
      </w:r>
      <w:r w:rsidRPr="00CF394C">
        <w:rPr>
          <w:b/>
          <w:lang w:val="nl-NL"/>
        </w:rPr>
        <w:instrText xml:space="preserve"> QUOTE </w:instrText>
      </w:r>
      <w:r w:rsidR="00737FB6" w:rsidRPr="00CF394C">
        <w:rPr>
          <w:b/>
          <w:noProof/>
        </w:rPr>
        <w:drawing>
          <wp:inline distT="0" distB="0" distL="0" distR="0" wp14:anchorId="08202AF7" wp14:editId="551CFA8E">
            <wp:extent cx="161925" cy="114300"/>
            <wp:effectExtent l="19050" t="0" r="0" b="0"/>
            <wp:docPr id="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62EF" w:rsidRPr="00CF394C">
        <w:rPr>
          <w:b/>
          <w:lang w:val="nl-NL"/>
        </w:rPr>
        <w:fldChar w:fldCharType="separate"/>
      </w:r>
      <w:r w:rsidR="00737FB6" w:rsidRPr="00CF394C">
        <w:rPr>
          <w:b/>
          <w:noProof/>
        </w:rPr>
        <w:drawing>
          <wp:inline distT="0" distB="0" distL="0" distR="0" wp14:anchorId="53C4F599" wp14:editId="460ECA85">
            <wp:extent cx="161925" cy="114300"/>
            <wp:effectExtent l="19050" t="0" r="0" b="0"/>
            <wp:docPr id="14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62EF" w:rsidRPr="00CF394C">
        <w:rPr>
          <w:b/>
          <w:lang w:val="nl-NL"/>
        </w:rPr>
        <w:fldChar w:fldCharType="end"/>
      </w:r>
      <w:r w:rsidR="00AE62EF" w:rsidRPr="00CF394C">
        <w:rPr>
          <w:b/>
          <w:lang w:val="nl-NL"/>
        </w:rPr>
        <w:fldChar w:fldCharType="end"/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9:</w:t>
      </w:r>
      <w:r w:rsidRPr="00CF394C">
        <w:rPr>
          <w:lang w:val="nl-NL"/>
        </w:rPr>
        <w:t xml:space="preserve"> Cho phản ứng hạt nhân </w:t>
      </w:r>
      <w:r w:rsidRPr="00CF394C">
        <w:rPr>
          <w:position w:val="-12"/>
          <w:lang w:val="nl-NL"/>
        </w:rPr>
        <w:object w:dxaOrig="1820" w:dyaOrig="380">
          <v:shape id="_x0000_i1034" type="#_x0000_t75" style="width:90pt;height:18.75pt" o:ole="">
            <v:imagedata r:id="rId28" o:title=""/>
          </v:shape>
          <o:OLEObject Type="Embed" ProgID="Equation.3" ShapeID="_x0000_i1034" DrawAspect="Content" ObjectID="_1490393359" r:id="rId29"/>
        </w:object>
      </w:r>
      <w:r w:rsidRPr="00CF394C">
        <w:rPr>
          <w:lang w:val="nl-NL"/>
        </w:rPr>
        <w:t>. X là hạt: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fr-FR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Triti.</w:t>
      </w:r>
      <w:r w:rsidRPr="00CF394C">
        <w:rPr>
          <w:lang w:val="fr-FR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đơteri.</w:t>
      </w:r>
      <w:r w:rsidRPr="00CF394C">
        <w:rPr>
          <w:lang w:val="fr-FR"/>
        </w:rPr>
        <w:tab/>
      </w:r>
      <w:r w:rsidRPr="00CF394C">
        <w:rPr>
          <w:b/>
          <w:lang w:val="sv-SE"/>
        </w:rPr>
        <w:t xml:space="preserve">C. </w:t>
      </w:r>
      <w:r w:rsidRPr="00CF394C">
        <w:rPr>
          <w:lang w:val="sv-SE"/>
        </w:rPr>
        <w:t>prôtôn</w:t>
      </w:r>
      <w:r w:rsidRPr="00CF394C">
        <w:rPr>
          <w:lang w:val="nl-NL"/>
        </w:rPr>
        <w:t>.</w:t>
      </w:r>
      <w:r w:rsidRPr="00CF394C">
        <w:rPr>
          <w:lang w:val="fr-FR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anpha.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10:</w:t>
      </w:r>
      <w:r w:rsidRPr="00CF394C">
        <w:rPr>
          <w:lang w:val="nl-NL"/>
        </w:rPr>
        <w:t xml:space="preserve"> Các hạt nhân bền vững có số khối A trong khoảng: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50 &lt; A &lt; 95</w:t>
      </w:r>
      <w:r w:rsidRPr="00CF394C"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60 &lt; A &lt; 90</w:t>
      </w:r>
      <w:r w:rsidRPr="00CF394C">
        <w:tab/>
      </w: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45 &lt; A &lt; 80</w:t>
      </w:r>
      <w:r w:rsidRPr="00CF394C"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50 &lt; A&lt; 80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11:</w:t>
      </w:r>
      <w:r w:rsidRPr="00CF394C">
        <w:rPr>
          <w:lang w:val="nl-NL"/>
        </w:rPr>
        <w:t xml:space="preserve"> Một chất phóng xạ có hằng số phóng xạ λ </w:t>
      </w:r>
      <w:r w:rsidRPr="00CF394C">
        <w:rPr>
          <w:lang w:val="nl-NL"/>
        </w:rPr>
        <w:sym w:font="Symbol" w:char="F0BB"/>
      </w:r>
      <w:r w:rsidRPr="00CF394C">
        <w:rPr>
          <w:lang w:val="nl-NL"/>
        </w:rPr>
        <w:t xml:space="preserve"> 1,51.10</w:t>
      </w:r>
      <w:r w:rsidRPr="00CF394C">
        <w:rPr>
          <w:vertAlign w:val="superscript"/>
          <w:lang w:val="nl-NL"/>
        </w:rPr>
        <w:t>-7</w:t>
      </w:r>
      <w:r w:rsidRPr="00CF394C">
        <w:rPr>
          <w:lang w:val="nl-NL"/>
        </w:rPr>
        <w:t xml:space="preserve"> (s</w:t>
      </w:r>
      <w:r w:rsidRPr="00CF394C">
        <w:rPr>
          <w:vertAlign w:val="superscript"/>
          <w:lang w:val="nl-NL"/>
        </w:rPr>
        <w:t>-1</w:t>
      </w:r>
      <w:r w:rsidRPr="00CF394C">
        <w:rPr>
          <w:lang w:val="nl-NL"/>
        </w:rPr>
        <w:t>). Chu kỳ bán rã của chất đó tính theo đơn vị ngày bằng (lấy ℓn2 = 0,693)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13 ngày.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76 ngày.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53 ngày.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36 ngày.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fr-FR"/>
        </w:rPr>
      </w:pPr>
      <w:r w:rsidRPr="00CF394C">
        <w:rPr>
          <w:b/>
          <w:lang w:val="nl-NL"/>
        </w:rPr>
        <w:t>Câu 12:</w:t>
      </w:r>
      <w:r w:rsidRPr="00CF394C">
        <w:rPr>
          <w:lang w:val="nl-NL"/>
        </w:rPr>
        <w:t xml:space="preserve"> Ban đầu có 128g plutoni, sau 432 năm chỉ còn 4g. </w:t>
      </w:r>
      <w:r w:rsidRPr="00CF394C">
        <w:rPr>
          <w:lang w:val="fr-FR"/>
        </w:rPr>
        <w:t>Chu kì bán rã của plutoni là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fr-FR"/>
        </w:rPr>
      </w:pPr>
      <w:r w:rsidRPr="00CF394C">
        <w:rPr>
          <w:b/>
          <w:lang w:val="fr-FR"/>
        </w:rPr>
        <w:t xml:space="preserve">A. </w:t>
      </w:r>
      <w:r w:rsidRPr="00CF394C">
        <w:rPr>
          <w:lang w:val="fr-FR"/>
        </w:rPr>
        <w:t>2160 năm.</w:t>
      </w:r>
      <w:r w:rsidRPr="00CF394C">
        <w:rPr>
          <w:lang w:val="fr-FR"/>
        </w:rPr>
        <w:tab/>
      </w:r>
      <w:r w:rsidRPr="00CF394C">
        <w:rPr>
          <w:b/>
          <w:lang w:val="fr-FR"/>
        </w:rPr>
        <w:t xml:space="preserve">B. </w:t>
      </w:r>
      <w:r w:rsidRPr="00CF394C">
        <w:rPr>
          <w:lang w:val="fr-FR"/>
        </w:rPr>
        <w:t>13,5 năm.</w:t>
      </w:r>
      <w:r w:rsidRPr="00CF394C">
        <w:rPr>
          <w:lang w:val="fr-FR"/>
        </w:rPr>
        <w:tab/>
      </w:r>
      <w:r w:rsidRPr="00CF394C">
        <w:rPr>
          <w:b/>
          <w:lang w:val="fr-FR"/>
        </w:rPr>
        <w:t xml:space="preserve">C. </w:t>
      </w:r>
      <w:r w:rsidRPr="00CF394C">
        <w:rPr>
          <w:lang w:val="fr-FR"/>
        </w:rPr>
        <w:t>86,4 năm.</w:t>
      </w:r>
      <w:r w:rsidRPr="00CF394C">
        <w:rPr>
          <w:lang w:val="fr-FR"/>
        </w:rPr>
        <w:tab/>
      </w:r>
      <w:r w:rsidRPr="00CF394C">
        <w:rPr>
          <w:b/>
          <w:lang w:val="fr-FR"/>
        </w:rPr>
        <w:t xml:space="preserve">D. </w:t>
      </w:r>
      <w:r w:rsidRPr="00CF394C">
        <w:rPr>
          <w:lang w:val="fr-FR"/>
        </w:rPr>
        <w:t>108 năm.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13:</w:t>
      </w:r>
      <w:r w:rsidRPr="00CF394C">
        <w:rPr>
          <w:lang w:val="nl-NL"/>
        </w:rPr>
        <w:t xml:space="preserve"> Cho phản ứng hạt nhân </w:t>
      </w:r>
      <w:r w:rsidRPr="00CF394C">
        <w:rPr>
          <w:position w:val="-12"/>
          <w:lang w:val="nl-NL"/>
        </w:rPr>
        <w:object w:dxaOrig="1820" w:dyaOrig="380">
          <v:shape id="_x0000_i1035" type="#_x0000_t75" style="width:90pt;height:18.75pt" o:ole="">
            <v:imagedata r:id="rId28" o:title=""/>
          </v:shape>
          <o:OLEObject Type="Embed" ProgID="Equation.3" ShapeID="_x0000_i1035" DrawAspect="Content" ObjectID="_1490393360" r:id="rId30"/>
        </w:object>
      </w:r>
      <w:r w:rsidRPr="00CF394C">
        <w:rPr>
          <w:lang w:val="nl-NL"/>
        </w:rPr>
        <w:t>. X là hạt: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fr-FR"/>
        </w:rPr>
      </w:pPr>
      <w:r w:rsidRPr="00CF394C">
        <w:rPr>
          <w:b/>
          <w:lang w:val="sv-SE"/>
        </w:rPr>
        <w:t xml:space="preserve">A. </w:t>
      </w:r>
      <w:r w:rsidRPr="00CF394C">
        <w:rPr>
          <w:lang w:val="sv-SE"/>
        </w:rPr>
        <w:t>prôtôn</w:t>
      </w:r>
      <w:r w:rsidRPr="00CF394C">
        <w:rPr>
          <w:lang w:val="nl-NL"/>
        </w:rPr>
        <w:t>.</w:t>
      </w:r>
      <w:r w:rsidRPr="00CF394C">
        <w:rPr>
          <w:lang w:val="fr-FR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anpha.</w:t>
      </w:r>
      <w:r w:rsidRPr="00CF394C">
        <w:rPr>
          <w:lang w:val="fr-FR"/>
        </w:rPr>
        <w:tab/>
      </w: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đơteri.</w:t>
      </w:r>
      <w:r w:rsidRPr="00CF394C">
        <w:rPr>
          <w:lang w:val="fr-FR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Triti.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14:</w:t>
      </w:r>
      <w:r w:rsidRPr="00CF394C">
        <w:rPr>
          <w:lang w:val="nl-NL"/>
        </w:rPr>
        <w:t xml:space="preserve"> Hiện tượng quang điện chứng tỏ: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Ánh sáng có tính chất sóng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Ánh sáng có bản chất là sóng điện từ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Ánh sáng là sóng ngang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Ánh sáng có tính chất hạt.</w:t>
      </w:r>
    </w:p>
    <w:p w:rsidR="00883C28" w:rsidRPr="00CF394C" w:rsidRDefault="00883C28" w:rsidP="006F2AB9">
      <w:pPr>
        <w:spacing w:before="60"/>
        <w:jc w:val="both"/>
        <w:rPr>
          <w:b/>
          <w:lang w:val="it-IT"/>
        </w:rPr>
      </w:pPr>
    </w:p>
    <w:p w:rsidR="006F2AB9" w:rsidRPr="00CF394C" w:rsidRDefault="006F2AB9" w:rsidP="006F2AB9">
      <w:pPr>
        <w:spacing w:before="60"/>
        <w:jc w:val="both"/>
        <w:rPr>
          <w:lang w:val="it-IT"/>
        </w:rPr>
      </w:pPr>
      <w:r w:rsidRPr="00CF394C">
        <w:rPr>
          <w:b/>
          <w:lang w:val="it-IT"/>
        </w:rPr>
        <w:t>Câu 15:</w:t>
      </w:r>
      <w:r w:rsidRPr="00CF394C">
        <w:rPr>
          <w:lang w:val="it-IT"/>
        </w:rPr>
        <w:t xml:space="preserve"> Trong một phản ứng hạt nhân, có sự bảo toàn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</w:pPr>
      <w:r w:rsidRPr="00CF394C">
        <w:rPr>
          <w:b/>
          <w:lang w:val="it-IT"/>
        </w:rPr>
        <w:t xml:space="preserve">A. </w:t>
      </w:r>
      <w:r w:rsidRPr="00CF394C">
        <w:rPr>
          <w:lang w:val="it-IT"/>
        </w:rPr>
        <w:t>số nơtron.</w:t>
      </w:r>
      <w:r w:rsidRPr="00CF394C">
        <w:tab/>
      </w:r>
      <w:r w:rsidRPr="00CF394C">
        <w:rPr>
          <w:b/>
          <w:lang w:val="it-IT"/>
        </w:rPr>
        <w:t xml:space="preserve">B. </w:t>
      </w:r>
      <w:r w:rsidRPr="00CF394C">
        <w:rPr>
          <w:lang w:val="it-IT"/>
        </w:rPr>
        <w:t>số nuclôn.</w:t>
      </w:r>
      <w:r w:rsidRPr="00CF394C">
        <w:tab/>
      </w:r>
      <w:r w:rsidRPr="00CF394C">
        <w:rPr>
          <w:b/>
          <w:lang w:val="it-IT"/>
        </w:rPr>
        <w:t xml:space="preserve">C. </w:t>
      </w:r>
      <w:r w:rsidRPr="00CF394C">
        <w:rPr>
          <w:lang w:val="it-IT"/>
        </w:rPr>
        <w:t>khối lượng.</w:t>
      </w:r>
      <w:r w:rsidRPr="00CF394C">
        <w:tab/>
      </w:r>
      <w:r w:rsidRPr="00CF394C">
        <w:rPr>
          <w:b/>
          <w:lang w:val="it-IT"/>
        </w:rPr>
        <w:t xml:space="preserve">D. </w:t>
      </w:r>
      <w:r w:rsidRPr="00CF394C">
        <w:rPr>
          <w:lang w:val="it-IT"/>
        </w:rPr>
        <w:t>số prôtôn.</w:t>
      </w:r>
    </w:p>
    <w:p w:rsidR="00883C28" w:rsidRPr="00CF394C" w:rsidRDefault="00883C28" w:rsidP="006F2AB9">
      <w:pPr>
        <w:spacing w:before="60"/>
        <w:jc w:val="both"/>
        <w:rPr>
          <w:b/>
        </w:rPr>
      </w:pPr>
    </w:p>
    <w:p w:rsidR="006F2AB9" w:rsidRPr="00CF394C" w:rsidRDefault="006F2AB9" w:rsidP="006F2AB9">
      <w:pPr>
        <w:spacing w:before="60"/>
        <w:jc w:val="both"/>
      </w:pPr>
      <w:r w:rsidRPr="00CF394C">
        <w:rPr>
          <w:b/>
        </w:rPr>
        <w:t>Câu 16:</w:t>
      </w:r>
      <w:r w:rsidRPr="00CF394C">
        <w:t xml:space="preserve"> Bước  sóng dài nhất  trong dãy Banme  là 0,650</w:t>
      </w:r>
      <w:r w:rsidRPr="00CF394C">
        <w:sym w:font="Symbol" w:char="F06D"/>
      </w:r>
      <w:r w:rsidRPr="00CF394C">
        <w:t>m. Bước sóng dài nhất trong dãy Laiman 0,1220</w:t>
      </w:r>
      <w:r w:rsidRPr="00CF394C">
        <w:sym w:font="Symbol" w:char="F06D"/>
      </w:r>
      <w:r w:rsidRPr="00CF394C">
        <w:t>m. Bước sóng dài thứ hai của dãy Laiman là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</w:pPr>
      <w:r w:rsidRPr="00CF394C">
        <w:rPr>
          <w:b/>
        </w:rPr>
        <w:t xml:space="preserve">A. </w:t>
      </w:r>
      <w:r w:rsidRPr="00CF394C">
        <w:t>0,1027</w:t>
      </w:r>
      <w:r w:rsidRPr="00CF394C">
        <w:sym w:font="Symbol" w:char="F06D"/>
      </w:r>
      <w:r w:rsidRPr="00CF394C">
        <w:t>m</w:t>
      </w:r>
      <w:r w:rsidRPr="00CF394C">
        <w:tab/>
      </w:r>
      <w:r w:rsidRPr="00CF394C">
        <w:rPr>
          <w:b/>
        </w:rPr>
        <w:t xml:space="preserve">B. </w:t>
      </w:r>
      <w:r w:rsidRPr="00CF394C">
        <w:t>0,0528</w:t>
      </w:r>
      <w:r w:rsidRPr="00CF394C">
        <w:sym w:font="Symbol" w:char="F06D"/>
      </w:r>
      <w:r w:rsidRPr="00CF394C">
        <w:t>m</w:t>
      </w:r>
      <w:r w:rsidRPr="00CF394C">
        <w:tab/>
      </w:r>
      <w:r w:rsidRPr="00CF394C">
        <w:rPr>
          <w:b/>
        </w:rPr>
        <w:t xml:space="preserve">C. </w:t>
      </w:r>
      <w:r w:rsidRPr="00CF394C">
        <w:t>0,1456</w:t>
      </w:r>
      <w:r w:rsidRPr="00CF394C">
        <w:sym w:font="Symbol" w:char="F06D"/>
      </w:r>
      <w:r w:rsidRPr="00CF394C">
        <w:t>m</w:t>
      </w:r>
      <w:r w:rsidRPr="00CF394C">
        <w:tab/>
      </w:r>
      <w:r w:rsidRPr="00CF394C">
        <w:rPr>
          <w:b/>
        </w:rPr>
        <w:t xml:space="preserve">D. </w:t>
      </w:r>
      <w:r w:rsidRPr="00CF394C">
        <w:t>0,2211</w:t>
      </w:r>
      <w:r w:rsidRPr="00CF394C">
        <w:sym w:font="Symbol" w:char="F06D"/>
      </w:r>
      <w:r w:rsidRPr="00CF394C">
        <w:t>m</w:t>
      </w:r>
    </w:p>
    <w:p w:rsidR="00883C28" w:rsidRPr="00CF394C" w:rsidRDefault="00883C28" w:rsidP="006F2AB9">
      <w:pPr>
        <w:spacing w:before="60"/>
        <w:jc w:val="both"/>
        <w:rPr>
          <w:b/>
          <w:lang w:val="pt-BR"/>
        </w:rPr>
      </w:pPr>
    </w:p>
    <w:p w:rsidR="006F2AB9" w:rsidRPr="00CF394C" w:rsidRDefault="006F2AB9" w:rsidP="006F2AB9">
      <w:pPr>
        <w:spacing w:before="60"/>
        <w:jc w:val="both"/>
        <w:rPr>
          <w:lang w:val="pt-BR"/>
        </w:rPr>
      </w:pPr>
      <w:r w:rsidRPr="00CF394C">
        <w:rPr>
          <w:b/>
          <w:lang w:val="pt-BR"/>
        </w:rPr>
        <w:t>Câu 17:</w:t>
      </w:r>
      <w:r w:rsidRPr="00CF394C">
        <w:rPr>
          <w:lang w:val="pt-BR"/>
        </w:rPr>
        <w:t xml:space="preserve"> Tia laze được dùng trong truyền tin bằng cáp quang là do có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pt-BR"/>
        </w:rPr>
      </w:pPr>
      <w:r w:rsidRPr="00CF394C">
        <w:rPr>
          <w:b/>
          <w:lang w:val="pt-BR"/>
        </w:rPr>
        <w:t xml:space="preserve">A. </w:t>
      </w:r>
      <w:r w:rsidRPr="00CF394C">
        <w:rPr>
          <w:lang w:val="pt-BR"/>
        </w:rPr>
        <w:t>tính kết hợp cao và cường độ lớn.</w:t>
      </w:r>
      <w:r w:rsidRPr="00CF394C">
        <w:rPr>
          <w:lang w:val="pt-BR"/>
        </w:rPr>
        <w:tab/>
      </w:r>
      <w:r w:rsidRPr="00CF394C">
        <w:rPr>
          <w:b/>
          <w:lang w:val="pt-BR"/>
        </w:rPr>
        <w:t xml:space="preserve">B. </w:t>
      </w:r>
      <w:r w:rsidRPr="00CF394C">
        <w:rPr>
          <w:lang w:val="pt-BR"/>
        </w:rPr>
        <w:t>cường độ lớn và tần số cao.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pt-BR"/>
        </w:rPr>
      </w:pPr>
      <w:r w:rsidRPr="00CF394C">
        <w:rPr>
          <w:b/>
          <w:lang w:val="pt-BR"/>
        </w:rPr>
        <w:t xml:space="preserve">C. </w:t>
      </w:r>
      <w:r w:rsidRPr="00CF394C">
        <w:rPr>
          <w:lang w:val="pt-BR"/>
        </w:rPr>
        <w:t>tính đơn sắc và kết hợp cao.</w:t>
      </w:r>
      <w:r w:rsidRPr="00CF394C">
        <w:rPr>
          <w:lang w:val="pt-BR"/>
        </w:rPr>
        <w:tab/>
      </w:r>
      <w:r w:rsidRPr="00CF394C">
        <w:rPr>
          <w:b/>
          <w:lang w:val="pt-BR"/>
        </w:rPr>
        <w:t xml:space="preserve">D. </w:t>
      </w:r>
      <w:r w:rsidRPr="00CF394C">
        <w:rPr>
          <w:lang w:val="pt-BR"/>
        </w:rPr>
        <w:t>tính định hướng cao và cường độ lớn.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18:</w:t>
      </w:r>
      <w:r w:rsidRPr="00CF394C">
        <w:rPr>
          <w:lang w:val="nl-NL"/>
        </w:rPr>
        <w:t xml:space="preserve"> Lần lượt chiếu hai bức xạ có bước sóng 0,25 µm và 0,15 µm vào một tấm kim loại. Biết công thoát electron của kim loại này bằng 6,4.10</w:t>
      </w:r>
      <w:r w:rsidRPr="00CF394C">
        <w:rPr>
          <w:vertAlign w:val="superscript"/>
          <w:lang w:val="nl-NL"/>
        </w:rPr>
        <w:t>-19</w:t>
      </w:r>
      <w:r w:rsidRPr="00CF394C">
        <w:rPr>
          <w:lang w:val="nl-NL"/>
        </w:rPr>
        <w:t xml:space="preserve"> J. Hỏi bức xạ nào có thể gây ra hiện tượng quang điện?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fr-FR"/>
        </w:rPr>
      </w:pPr>
      <w:r w:rsidRPr="00CF394C">
        <w:rPr>
          <w:b/>
          <w:lang w:val="fr-FR"/>
        </w:rPr>
        <w:t xml:space="preserve">A. </w:t>
      </w:r>
      <w:r w:rsidRPr="00CF394C">
        <w:rPr>
          <w:lang w:val="fr-FR"/>
        </w:rPr>
        <w:t>Cả hai bức xạ.</w:t>
      </w:r>
      <w:r w:rsidRPr="00CF394C">
        <w:rPr>
          <w:lang w:val="fr-FR"/>
        </w:rPr>
        <w:tab/>
      </w:r>
      <w:r w:rsidRPr="00CF394C">
        <w:rPr>
          <w:b/>
          <w:lang w:val="fr-FR"/>
        </w:rPr>
        <w:t xml:space="preserve">B. </w:t>
      </w:r>
      <w:r w:rsidRPr="00CF394C">
        <w:rPr>
          <w:lang w:val="fr-FR"/>
        </w:rPr>
        <w:t xml:space="preserve">Chỉ có bức xạ </w:t>
      </w:r>
      <w:r w:rsidRPr="00CF394C">
        <w:sym w:font="Symbol" w:char="F06C"/>
      </w:r>
      <w:r w:rsidRPr="00CF394C">
        <w:rPr>
          <w:vertAlign w:val="subscript"/>
          <w:lang w:val="fr-FR"/>
        </w:rPr>
        <w:t>2</w:t>
      </w:r>
      <w:r w:rsidRPr="00CF394C">
        <w:rPr>
          <w:lang w:val="fr-FR"/>
        </w:rPr>
        <w:t>.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fr-FR"/>
        </w:rPr>
      </w:pPr>
      <w:r w:rsidRPr="00CF394C">
        <w:rPr>
          <w:b/>
          <w:lang w:val="fr-FR"/>
        </w:rPr>
        <w:t xml:space="preserve">C. </w:t>
      </w:r>
      <w:r w:rsidRPr="00CF394C">
        <w:rPr>
          <w:lang w:val="fr-FR"/>
        </w:rPr>
        <w:t xml:space="preserve">Chỉ có bức xạ </w:t>
      </w:r>
      <w:r w:rsidRPr="00CF394C">
        <w:sym w:font="Symbol" w:char="F06C"/>
      </w:r>
      <w:r w:rsidRPr="00CF394C">
        <w:rPr>
          <w:vertAlign w:val="subscript"/>
          <w:lang w:val="fr-FR"/>
        </w:rPr>
        <w:t>1</w:t>
      </w:r>
      <w:r w:rsidRPr="00CF394C">
        <w:rPr>
          <w:lang w:val="fr-FR"/>
        </w:rPr>
        <w:tab/>
      </w:r>
      <w:r w:rsidRPr="00CF394C">
        <w:rPr>
          <w:b/>
          <w:lang w:val="fr-FR"/>
        </w:rPr>
        <w:t xml:space="preserve">D. </w:t>
      </w:r>
      <w:r w:rsidRPr="00CF394C">
        <w:rPr>
          <w:lang w:val="fr-FR"/>
        </w:rPr>
        <w:t>Không có bức xạ nào</w:t>
      </w:r>
    </w:p>
    <w:p w:rsidR="00883C28" w:rsidRPr="00CF394C" w:rsidRDefault="00883C28" w:rsidP="006F2AB9">
      <w:pPr>
        <w:spacing w:before="60"/>
        <w:jc w:val="both"/>
        <w:rPr>
          <w:b/>
          <w:lang w:val="pt-BR"/>
        </w:rPr>
      </w:pPr>
    </w:p>
    <w:p w:rsidR="006F2AB9" w:rsidRPr="00CF394C" w:rsidRDefault="006F2AB9" w:rsidP="006F2AB9">
      <w:pPr>
        <w:spacing w:before="60"/>
        <w:jc w:val="both"/>
        <w:rPr>
          <w:lang w:val="pt-BR"/>
        </w:rPr>
      </w:pPr>
      <w:r w:rsidRPr="00CF394C">
        <w:rPr>
          <w:b/>
          <w:lang w:val="pt-BR"/>
        </w:rPr>
        <w:t>Câu 19:</w:t>
      </w:r>
      <w:r w:rsidRPr="00CF394C">
        <w:rPr>
          <w:lang w:val="pt-BR"/>
        </w:rPr>
        <w:t xml:space="preserve"> Suất điện động của một pin quang điện có đặc điểm nào dưới đây?</w:t>
      </w:r>
    </w:p>
    <w:p w:rsidR="006F2AB9" w:rsidRPr="00CF394C" w:rsidRDefault="006F2AB9" w:rsidP="006F2AB9">
      <w:pPr>
        <w:ind w:firstLine="283"/>
        <w:rPr>
          <w:lang w:val="pt-BR"/>
        </w:rPr>
      </w:pPr>
      <w:r w:rsidRPr="00CF394C">
        <w:rPr>
          <w:b/>
          <w:lang w:val="pt-BR"/>
        </w:rPr>
        <w:t xml:space="preserve">A. </w:t>
      </w:r>
      <w:r w:rsidRPr="00CF394C">
        <w:rPr>
          <w:lang w:val="pt-BR"/>
        </w:rPr>
        <w:t>Có giá trị rất nhỏ.</w:t>
      </w:r>
    </w:p>
    <w:p w:rsidR="006F2AB9" w:rsidRPr="00CF394C" w:rsidRDefault="006F2AB9" w:rsidP="006F2AB9">
      <w:pPr>
        <w:ind w:firstLine="283"/>
        <w:rPr>
          <w:lang w:val="pt-BR"/>
        </w:rPr>
      </w:pPr>
      <w:r w:rsidRPr="00CF394C">
        <w:rPr>
          <w:b/>
          <w:lang w:val="pt-BR"/>
        </w:rPr>
        <w:t xml:space="preserve">B. </w:t>
      </w:r>
      <w:r w:rsidRPr="00CF394C">
        <w:rPr>
          <w:lang w:val="pt-BR"/>
        </w:rPr>
        <w:t>Có giá trị rất lớn.</w:t>
      </w:r>
    </w:p>
    <w:p w:rsidR="006F2AB9" w:rsidRPr="00CF394C" w:rsidRDefault="006F2AB9" w:rsidP="006F2AB9">
      <w:pPr>
        <w:ind w:firstLine="283"/>
        <w:rPr>
          <w:lang w:val="pt-BR"/>
        </w:rPr>
      </w:pPr>
      <w:r w:rsidRPr="00CF394C">
        <w:rPr>
          <w:b/>
          <w:lang w:val="pt-BR"/>
        </w:rPr>
        <w:t xml:space="preserve">C. </w:t>
      </w:r>
      <w:r w:rsidRPr="00CF394C">
        <w:rPr>
          <w:lang w:val="pt-BR"/>
        </w:rPr>
        <w:t>Có giá trị không đổi, không phụ thuộc điều kiện bên ngoài.</w:t>
      </w:r>
    </w:p>
    <w:p w:rsidR="006F2AB9" w:rsidRPr="00CF394C" w:rsidRDefault="006F2AB9" w:rsidP="006F2AB9">
      <w:pPr>
        <w:ind w:firstLine="283"/>
        <w:rPr>
          <w:lang w:val="pt-BR"/>
        </w:rPr>
      </w:pPr>
      <w:r w:rsidRPr="00CF394C">
        <w:rPr>
          <w:b/>
          <w:lang w:val="pt-BR"/>
        </w:rPr>
        <w:t xml:space="preserve">D. </w:t>
      </w:r>
      <w:r w:rsidRPr="00CF394C">
        <w:rPr>
          <w:lang w:val="pt-BR"/>
        </w:rPr>
        <w:t>Chỉ xuất hiện khi pin được chiếu sáng.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20:</w:t>
      </w:r>
      <w:r w:rsidRPr="00CF394C">
        <w:rPr>
          <w:lang w:val="nl-NL"/>
        </w:rPr>
        <w:t xml:space="preserve"> Một chất phát quang có khả năng phát ra ánh sáng có tần số 6.10</w:t>
      </w:r>
      <w:r w:rsidRPr="00CF394C">
        <w:rPr>
          <w:vertAlign w:val="superscript"/>
          <w:lang w:val="nl-NL"/>
        </w:rPr>
        <w:t xml:space="preserve">14 </w:t>
      </w:r>
      <w:r w:rsidRPr="00CF394C">
        <w:rPr>
          <w:lang w:val="nl-NL"/>
        </w:rPr>
        <w:t>Hz. Khi dùng ánh sáng có bước sóng nào dưới đây thì chất này có thể phát quang ?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0,55 µm.</w:t>
      </w:r>
      <w:r w:rsidRPr="00CF394C"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0,68 µm.</w:t>
      </w:r>
      <w:r w:rsidRPr="00CF394C">
        <w:tab/>
      </w: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0,45 µm.</w:t>
      </w:r>
      <w:r w:rsidRPr="00CF394C"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0,65 µm.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21:</w:t>
      </w:r>
      <w:r w:rsidRPr="00CF394C">
        <w:rPr>
          <w:lang w:val="nl-NL"/>
        </w:rPr>
        <w:t xml:space="preserve"> Một phôtôn ánh sáng đi từ chân không vào bên trong một khối thủy tinh. Năng lượng của phôtôn trong khối thủy tinh</w:t>
      </w:r>
    </w:p>
    <w:p w:rsidR="006F2AB9" w:rsidRPr="00CF394C" w:rsidRDefault="006F2AB9" w:rsidP="006F2AB9">
      <w:pPr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được tăng lên vì bước sóng của phôtôn giảm.</w:t>
      </w:r>
    </w:p>
    <w:p w:rsidR="006F2AB9" w:rsidRPr="00CF394C" w:rsidRDefault="006F2AB9" w:rsidP="006F2AB9">
      <w:pPr>
        <w:ind w:firstLine="283"/>
        <w:rPr>
          <w:lang w:val="nl-NL"/>
        </w:rPr>
      </w:pP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bị giảm đi vì vận tốc truyền ánh sáng trong môi trường giảm.</w:t>
      </w:r>
    </w:p>
    <w:p w:rsidR="006F2AB9" w:rsidRPr="00CF394C" w:rsidRDefault="006F2AB9" w:rsidP="006F2AB9">
      <w:pPr>
        <w:ind w:firstLine="283"/>
        <w:rPr>
          <w:lang w:val="nl-NL"/>
        </w:rPr>
      </w:pP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không đổi vì cả vận tốc và bước sóng của ánh sáng đều không đổi.</w:t>
      </w:r>
    </w:p>
    <w:p w:rsidR="006F2AB9" w:rsidRPr="00CF394C" w:rsidRDefault="006F2AB9" w:rsidP="006F2AB9">
      <w:pPr>
        <w:ind w:firstLine="283"/>
        <w:rPr>
          <w:lang w:val="nl-NL"/>
        </w:rPr>
      </w:pP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không đổi vì tần số ánh sáng không đổi.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22:</w:t>
      </w:r>
      <w:r w:rsidRPr="00CF394C">
        <w:rPr>
          <w:lang w:val="nl-NL"/>
        </w:rPr>
        <w:t xml:space="preserve"> Đồng vị </w:t>
      </w:r>
      <w:r w:rsidRPr="00CF394C">
        <w:rPr>
          <w:lang w:val="nl-NL"/>
        </w:rPr>
        <w:object w:dxaOrig="540" w:dyaOrig="380">
          <v:shape id="_x0000_i1036" type="#_x0000_t75" style="width:27pt;height:18.75pt" o:ole="">
            <v:imagedata r:id="rId31" o:title=""/>
          </v:shape>
          <o:OLEObject Type="Embed" ProgID="Equation.3" ShapeID="_x0000_i1036" DrawAspect="Content" ObjectID="_1490393361" r:id="rId32"/>
        </w:object>
      </w:r>
      <w:r w:rsidRPr="00CF394C">
        <w:rPr>
          <w:lang w:val="nl-NL"/>
        </w:rPr>
        <w:t>là chất phóng xạ β</w:t>
      </w:r>
      <w:r w:rsidRPr="00CF394C">
        <w:rPr>
          <w:vertAlign w:val="superscript"/>
          <w:lang w:val="nl-NL"/>
        </w:rPr>
        <w:t>-</w:t>
      </w:r>
      <w:r w:rsidRPr="00CF394C">
        <w:rPr>
          <w:lang w:val="nl-NL"/>
        </w:rPr>
        <w:t xml:space="preserve"> với chu kì bán rã T, ban đầu có một lượng </w:t>
      </w:r>
      <w:r w:rsidRPr="00CF394C">
        <w:rPr>
          <w:lang w:val="nl-NL"/>
        </w:rPr>
        <w:object w:dxaOrig="540" w:dyaOrig="380">
          <v:shape id="_x0000_i1037" type="#_x0000_t75" style="width:27pt;height:18.75pt" o:ole="">
            <v:imagedata r:id="rId33" o:title=""/>
          </v:shape>
          <o:OLEObject Type="Embed" ProgID="Equation.3" ShapeID="_x0000_i1037" DrawAspect="Content" ObjectID="_1490393362" r:id="rId34"/>
        </w:object>
      </w:r>
      <w:r w:rsidRPr="00CF394C">
        <w:rPr>
          <w:lang w:val="nl-NL"/>
        </w:rPr>
        <w:t xml:space="preserve"> có khối lượng m</w:t>
      </w:r>
      <w:r w:rsidRPr="00CF394C">
        <w:rPr>
          <w:vertAlign w:val="subscript"/>
          <w:lang w:val="nl-NL"/>
        </w:rPr>
        <w:t>0</w:t>
      </w:r>
      <w:r w:rsidRPr="00CF394C">
        <w:rPr>
          <w:lang w:val="nl-NL"/>
        </w:rPr>
        <w:t xml:space="preserve">. Sau một thời gian t = 4 T thì lượng </w:t>
      </w:r>
      <w:r w:rsidRPr="00CF394C">
        <w:rPr>
          <w:lang w:val="nl-NL"/>
        </w:rPr>
        <w:object w:dxaOrig="540" w:dyaOrig="380">
          <v:shape id="_x0000_i1038" type="#_x0000_t75" style="width:27pt;height:18.75pt" o:ole="">
            <v:imagedata r:id="rId33" o:title=""/>
          </v:shape>
          <o:OLEObject Type="Embed" ProgID="Equation.3" ShapeID="_x0000_i1038" DrawAspect="Content" ObjectID="_1490393363" r:id="rId35"/>
        </w:object>
      </w:r>
      <w:r w:rsidRPr="00CF394C">
        <w:rPr>
          <w:lang w:val="nl-NL"/>
        </w:rPr>
        <w:t xml:space="preserve"> trên bị phân rã bao nhiêu phần trăm so với khối lượng ban đầu?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93,75%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90,12%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77,89%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92,27%</w:t>
      </w:r>
    </w:p>
    <w:p w:rsidR="00883C28" w:rsidRPr="00CF394C" w:rsidRDefault="00883C28" w:rsidP="006F2AB9">
      <w:pPr>
        <w:spacing w:before="60"/>
        <w:jc w:val="both"/>
        <w:rPr>
          <w:b/>
          <w:lang w:val="it-IT"/>
        </w:rPr>
      </w:pPr>
    </w:p>
    <w:p w:rsidR="006F2AB9" w:rsidRPr="00CF394C" w:rsidRDefault="006F2AB9" w:rsidP="006F2AB9">
      <w:pPr>
        <w:spacing w:before="60"/>
        <w:jc w:val="both"/>
        <w:rPr>
          <w:lang w:val="it-IT"/>
        </w:rPr>
      </w:pPr>
      <w:r w:rsidRPr="00CF394C">
        <w:rPr>
          <w:b/>
          <w:lang w:val="it-IT"/>
        </w:rPr>
        <w:t>Câu 23:</w:t>
      </w:r>
      <w:r w:rsidRPr="00CF394C">
        <w:rPr>
          <w:lang w:val="it-IT"/>
        </w:rPr>
        <w:t xml:space="preserve"> Chọn phát biểu </w:t>
      </w:r>
      <w:r w:rsidRPr="00CF394C">
        <w:rPr>
          <w:b/>
          <w:lang w:val="it-IT"/>
        </w:rPr>
        <w:t>sai</w:t>
      </w:r>
      <w:r w:rsidRPr="00CF394C">
        <w:rPr>
          <w:lang w:val="it-IT"/>
        </w:rPr>
        <w:t xml:space="preserve"> về hiện tượng quang- phát quang.</w:t>
      </w:r>
    </w:p>
    <w:p w:rsidR="006F2AB9" w:rsidRPr="00CF394C" w:rsidRDefault="006F2AB9" w:rsidP="006F2AB9">
      <w:pPr>
        <w:ind w:firstLine="283"/>
        <w:rPr>
          <w:lang w:val="it-IT"/>
        </w:rPr>
      </w:pPr>
      <w:r w:rsidRPr="00CF394C">
        <w:rPr>
          <w:b/>
          <w:lang w:val="it-IT"/>
        </w:rPr>
        <w:t xml:space="preserve">A. </w:t>
      </w:r>
      <w:r w:rsidRPr="00CF394C">
        <w:rPr>
          <w:lang w:val="it-IT"/>
        </w:rPr>
        <w:t>Sự phát quang có thể giải thích được bằng thuyết lượng tử ánh sáng.</w:t>
      </w:r>
    </w:p>
    <w:p w:rsidR="006F2AB9" w:rsidRPr="00CF394C" w:rsidRDefault="006F2AB9" w:rsidP="006F2AB9">
      <w:pPr>
        <w:ind w:firstLine="283"/>
        <w:rPr>
          <w:lang w:val="it-IT"/>
        </w:rPr>
      </w:pPr>
      <w:r w:rsidRPr="00CF394C">
        <w:rPr>
          <w:b/>
          <w:lang w:val="it-IT"/>
        </w:rPr>
        <w:t xml:space="preserve">B. </w:t>
      </w:r>
      <w:r w:rsidRPr="00CF394C">
        <w:rPr>
          <w:lang w:val="it-IT"/>
        </w:rPr>
        <w:t>Sự phát quang của chất lỏng là huỳnh quang, của chất rắn là lân quang.</w:t>
      </w:r>
    </w:p>
    <w:p w:rsidR="006F2AB9" w:rsidRPr="00CF394C" w:rsidRDefault="006F2AB9" w:rsidP="006F2AB9">
      <w:pPr>
        <w:ind w:firstLine="283"/>
        <w:rPr>
          <w:lang w:val="it-IT"/>
        </w:rPr>
      </w:pPr>
      <w:r w:rsidRPr="00CF394C">
        <w:rPr>
          <w:b/>
          <w:lang w:val="it-IT"/>
        </w:rPr>
        <w:t xml:space="preserve">C. </w:t>
      </w:r>
      <w:r w:rsidRPr="00CF394C">
        <w:rPr>
          <w:lang w:val="it-IT"/>
        </w:rPr>
        <w:t>Ánh sáng huỳnh quang có bước sóng dài hơn bước sóng của ánh sáng kích thích.</w:t>
      </w:r>
    </w:p>
    <w:p w:rsidR="006F2AB9" w:rsidRPr="00CF394C" w:rsidRDefault="006F2AB9" w:rsidP="006F2AB9">
      <w:pPr>
        <w:ind w:firstLine="283"/>
        <w:rPr>
          <w:lang w:val="it-IT"/>
        </w:rPr>
      </w:pPr>
      <w:r w:rsidRPr="00CF394C">
        <w:rPr>
          <w:b/>
          <w:lang w:val="it-IT"/>
        </w:rPr>
        <w:t xml:space="preserve">D. </w:t>
      </w:r>
      <w:r w:rsidRPr="00CF394C">
        <w:rPr>
          <w:lang w:val="it-IT"/>
        </w:rPr>
        <w:t>Ánh sáng huỳnh quang còn tồn tại một thời khoảng thời gian dài sau khi tắt ánh sáng kích thích.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24:</w:t>
      </w:r>
      <w:r w:rsidRPr="00CF394C">
        <w:rPr>
          <w:lang w:val="nl-NL"/>
        </w:rPr>
        <w:t xml:space="preserve"> Theo nhà vật lí Bo, ở trạng thái bình thường (trạng thái cơ bản) thì nguyên tử hyđrô:</w:t>
      </w:r>
    </w:p>
    <w:p w:rsidR="006F2AB9" w:rsidRPr="00CF394C" w:rsidRDefault="006F2AB9" w:rsidP="006F2AB9">
      <w:pPr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Có năng lượng thấp nhất, electron chuyển động trên quỹ đạo L.</w:t>
      </w:r>
    </w:p>
    <w:p w:rsidR="006F2AB9" w:rsidRPr="00CF394C" w:rsidRDefault="006F2AB9" w:rsidP="006F2AB9">
      <w:pPr>
        <w:ind w:firstLine="283"/>
        <w:rPr>
          <w:lang w:val="nl-NL"/>
        </w:rPr>
      </w:pP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Có năng lượng thấp nhất, electron chuyển động trên quỹ đạo K.</w:t>
      </w:r>
    </w:p>
    <w:p w:rsidR="006F2AB9" w:rsidRPr="00CF394C" w:rsidRDefault="006F2AB9" w:rsidP="006F2AB9">
      <w:pPr>
        <w:ind w:firstLine="283"/>
        <w:rPr>
          <w:lang w:val="nl-NL"/>
        </w:rPr>
      </w:pP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Có năng lượng cao nhất, electron chuyển động trên quỹ đạo K.</w:t>
      </w:r>
    </w:p>
    <w:p w:rsidR="006F2AB9" w:rsidRPr="00CF394C" w:rsidRDefault="006F2AB9" w:rsidP="006F2AB9">
      <w:pPr>
        <w:ind w:firstLine="283"/>
        <w:rPr>
          <w:lang w:val="nl-NL"/>
        </w:rPr>
      </w:pP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Có năng lượng cao nhất, electron chuyển động trên quỹ đạo L.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25:</w:t>
      </w:r>
      <w:r w:rsidRPr="00CF394C">
        <w:rPr>
          <w:lang w:val="nl-NL"/>
        </w:rPr>
        <w:t xml:space="preserve"> Pin quang điện là dụng cụ biến đổi trực tiếp: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Điện năng thành cơ năng.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Hóa năng thành điện năng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Quang năng thành điện năng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Cơ năng thành điện năng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26:</w:t>
      </w:r>
      <w:r w:rsidRPr="00CF394C">
        <w:rPr>
          <w:lang w:val="nl-NL"/>
        </w:rPr>
        <w:t xml:space="preserve"> Hạt nhân </w:t>
      </w:r>
      <w:r w:rsidRPr="00CF394C">
        <w:rPr>
          <w:position w:val="-10"/>
        </w:rPr>
        <w:object w:dxaOrig="200" w:dyaOrig="360">
          <v:shape id="_x0000_i1039" type="#_x0000_t75" style="width:9.75pt;height:17.25pt" o:ole="">
            <v:imagedata r:id="rId36" o:title=""/>
          </v:shape>
          <o:OLEObject Type="Embed" ProgID="Equation.3" ShapeID="_x0000_i1039" DrawAspect="Content" ObjectID="_1490393364" r:id="rId37"/>
        </w:object>
      </w:r>
      <w:r w:rsidRPr="00CF394C">
        <w:rPr>
          <w:lang w:val="nl-NL"/>
        </w:rPr>
        <w:t>Be có khối lượng 10,0113u. Khối lượng của nơtron m</w:t>
      </w:r>
      <w:r w:rsidRPr="00CF394C">
        <w:rPr>
          <w:vertAlign w:val="subscript"/>
          <w:lang w:val="nl-NL"/>
        </w:rPr>
        <w:t>n</w:t>
      </w:r>
      <w:r w:rsidRPr="00CF394C">
        <w:rPr>
          <w:lang w:val="nl-NL"/>
        </w:rPr>
        <w:t xml:space="preserve"> = 1,00866u, khối lượng proton m</w:t>
      </w:r>
      <w:r w:rsidRPr="00CF394C">
        <w:rPr>
          <w:vertAlign w:val="subscript"/>
          <w:lang w:val="nl-NL"/>
        </w:rPr>
        <w:t>p</w:t>
      </w:r>
      <w:r w:rsidRPr="00CF394C">
        <w:rPr>
          <w:lang w:val="nl-NL"/>
        </w:rPr>
        <w:t xml:space="preserve"> = 1,00727u. Độ hụt khối của hạt nhân Be là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0,6974u.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0,06974u.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0,06696u.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0,6696u.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27:</w:t>
      </w:r>
      <w:r w:rsidRPr="00CF394C">
        <w:rPr>
          <w:lang w:val="nl-NL"/>
        </w:rPr>
        <w:t xml:space="preserve"> Giới hạn quang điện của bạc là 0,26 </w:t>
      </w:r>
      <w:r w:rsidRPr="00CF394C">
        <w:sym w:font="Symbol" w:char="F06D"/>
      </w:r>
      <w:r w:rsidRPr="00CF394C">
        <w:rPr>
          <w:lang w:val="nl-NL"/>
        </w:rPr>
        <w:t>m. Công thoát của bạc lớn hơn của nhôm là 1,38 lần. Giới hạn quang điện của nhôm bằng: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 xml:space="preserve">0,36 </w:t>
      </w:r>
      <w:r w:rsidRPr="00CF394C">
        <w:sym w:font="Symbol" w:char="F06D"/>
      </w:r>
      <w:r w:rsidRPr="00CF394C">
        <w:rPr>
          <w:lang w:val="nl-NL"/>
        </w:rPr>
        <w:t>m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 xml:space="preserve">0,52 </w:t>
      </w:r>
      <w:r w:rsidRPr="00CF394C">
        <w:sym w:font="Symbol" w:char="F06D"/>
      </w:r>
      <w:r w:rsidRPr="00CF394C">
        <w:rPr>
          <w:lang w:val="nl-NL"/>
        </w:rPr>
        <w:t>m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 xml:space="preserve">0,71 </w:t>
      </w:r>
      <w:r w:rsidRPr="00CF394C">
        <w:sym w:font="Symbol" w:char="F06D"/>
      </w:r>
      <w:r w:rsidRPr="00CF394C">
        <w:rPr>
          <w:lang w:val="nl-NL"/>
        </w:rPr>
        <w:t>m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 xml:space="preserve">0,45 </w:t>
      </w:r>
      <w:r w:rsidRPr="00CF394C">
        <w:sym w:font="Symbol" w:char="F06D"/>
      </w:r>
      <w:r w:rsidRPr="00CF394C">
        <w:rPr>
          <w:lang w:val="nl-NL"/>
        </w:rPr>
        <w:t>m.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28:</w:t>
      </w:r>
      <w:r w:rsidRPr="00CF394C">
        <w:rPr>
          <w:lang w:val="nl-NL"/>
        </w:rPr>
        <w:t xml:space="preserve"> Trong các tia sau, tia nào là dòng các hạt mang điện: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</w:pPr>
      <w:r w:rsidRPr="00CF394C">
        <w:rPr>
          <w:b/>
        </w:rPr>
        <w:t xml:space="preserve">A. </w:t>
      </w:r>
      <w:r w:rsidRPr="00CF394C">
        <w:t>Tia tử ngoại</w:t>
      </w:r>
      <w:r w:rsidRPr="00CF394C">
        <w:tab/>
      </w:r>
      <w:r w:rsidRPr="00CF394C">
        <w:rPr>
          <w:b/>
        </w:rPr>
        <w:t xml:space="preserve">B. </w:t>
      </w:r>
      <w:r w:rsidRPr="00CF394C">
        <w:t>Tia X</w:t>
      </w:r>
      <w:r w:rsidRPr="00CF394C">
        <w:tab/>
      </w:r>
      <w:r w:rsidRPr="00CF394C">
        <w:rPr>
          <w:b/>
        </w:rPr>
        <w:t xml:space="preserve">C. </w:t>
      </w:r>
      <w:r w:rsidRPr="00CF394C">
        <w:t>Tia γ</w:t>
      </w:r>
      <w:r w:rsidRPr="00CF394C">
        <w:tab/>
      </w:r>
      <w:r w:rsidRPr="00CF394C">
        <w:rPr>
          <w:b/>
        </w:rPr>
        <w:t xml:space="preserve">D. </w:t>
      </w:r>
      <w:r w:rsidRPr="00CF394C">
        <w:t>Tia</w:t>
      </w:r>
      <w:r w:rsidR="00CF394C">
        <w:rPr>
          <w:rFonts w:ascii="Cambria Math" w:hAnsi="Cambria Math" w:cs="Cambria Math"/>
        </w:rPr>
        <w:t xml:space="preserve"> α</w:t>
      </w:r>
    </w:p>
    <w:p w:rsidR="00883C28" w:rsidRPr="00CF394C" w:rsidRDefault="00883C28" w:rsidP="006F2AB9">
      <w:pPr>
        <w:spacing w:before="60"/>
        <w:jc w:val="both"/>
        <w:rPr>
          <w:b/>
          <w:lang w:val="pt-BR"/>
        </w:rPr>
      </w:pPr>
    </w:p>
    <w:p w:rsidR="006F2AB9" w:rsidRPr="00CF394C" w:rsidRDefault="006F2AB9" w:rsidP="006F2AB9">
      <w:pPr>
        <w:spacing w:before="60"/>
        <w:jc w:val="both"/>
        <w:rPr>
          <w:lang w:val="pt-BR"/>
        </w:rPr>
      </w:pPr>
      <w:r w:rsidRPr="00CF394C">
        <w:rPr>
          <w:b/>
          <w:lang w:val="pt-BR"/>
        </w:rPr>
        <w:t>Câu 29:</w:t>
      </w:r>
      <w:r w:rsidRPr="00CF394C">
        <w:rPr>
          <w:lang w:val="pt-BR"/>
        </w:rPr>
        <w:t xml:space="preserve"> Hạt nhân có độ hụt khối càng lớn thì có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pt-BR"/>
        </w:rPr>
      </w:pPr>
      <w:r w:rsidRPr="00CF394C">
        <w:rPr>
          <w:b/>
          <w:lang w:val="pt-BR"/>
        </w:rPr>
        <w:t xml:space="preserve">A. </w:t>
      </w:r>
      <w:r w:rsidRPr="00CF394C">
        <w:rPr>
          <w:lang w:val="pt-BR"/>
        </w:rPr>
        <w:t>năng lượng liên kết riêng càng lớn.</w:t>
      </w:r>
      <w:r w:rsidRPr="00CF394C">
        <w:rPr>
          <w:lang w:val="pt-BR"/>
        </w:rPr>
        <w:tab/>
      </w:r>
      <w:r w:rsidRPr="00CF394C">
        <w:rPr>
          <w:b/>
          <w:lang w:val="pt-BR"/>
        </w:rPr>
        <w:t xml:space="preserve">B. </w:t>
      </w:r>
      <w:r w:rsidRPr="00CF394C">
        <w:rPr>
          <w:lang w:val="pt-BR"/>
        </w:rPr>
        <w:t>năng lượng liên kết càng lớn.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pt-BR"/>
        </w:rPr>
      </w:pPr>
      <w:r w:rsidRPr="00CF394C">
        <w:rPr>
          <w:b/>
          <w:lang w:val="pt-BR"/>
        </w:rPr>
        <w:t xml:space="preserve">C. </w:t>
      </w:r>
      <w:r w:rsidRPr="00CF394C">
        <w:rPr>
          <w:lang w:val="pt-BR"/>
        </w:rPr>
        <w:t>năng lượng liên kết càng nhỏ.</w:t>
      </w:r>
      <w:r w:rsidRPr="00CF394C">
        <w:rPr>
          <w:lang w:val="pt-BR"/>
        </w:rPr>
        <w:tab/>
      </w:r>
      <w:r w:rsidRPr="00CF394C">
        <w:rPr>
          <w:b/>
          <w:lang w:val="pt-BR"/>
        </w:rPr>
        <w:t xml:space="preserve">D. </w:t>
      </w:r>
      <w:r w:rsidRPr="00CF394C">
        <w:rPr>
          <w:lang w:val="pt-BR"/>
        </w:rPr>
        <w:t>năng lượng liên kết riêng càng nhỏ.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30:</w:t>
      </w:r>
      <w:r w:rsidRPr="00CF394C">
        <w:rPr>
          <w:lang w:val="nl-NL"/>
        </w:rPr>
        <w:t xml:space="preserve"> Cho phản ứng hạt nhân: </w:t>
      </w:r>
      <w:r w:rsidRPr="00CF394C">
        <w:rPr>
          <w:position w:val="-12"/>
        </w:rPr>
        <w:object w:dxaOrig="2480" w:dyaOrig="380">
          <v:shape id="_x0000_i1040" type="#_x0000_t75" style="width:123pt;height:18.75pt" o:ole="">
            <v:imagedata r:id="rId38" o:title=""/>
          </v:shape>
          <o:OLEObject Type="Embed" ProgID="Equation.DSMT4" ShapeID="_x0000_i1040" DrawAspect="Content" ObjectID="_1490393365" r:id="rId39"/>
        </w:object>
      </w:r>
      <w:r w:rsidRPr="00CF394C">
        <w:rPr>
          <w:lang w:val="nl-NL"/>
        </w:rPr>
        <w:t xml:space="preserve">. Lấy khối lượng các hạt nhân </w:t>
      </w:r>
      <w:r w:rsidRPr="00CF394C">
        <w:rPr>
          <w:position w:val="-12"/>
        </w:rPr>
        <w:object w:dxaOrig="560" w:dyaOrig="380">
          <v:shape id="_x0000_i1041" type="#_x0000_t75" style="width:27.75pt;height:18.75pt" o:ole="">
            <v:imagedata r:id="rId40" o:title=""/>
          </v:shape>
          <o:OLEObject Type="Embed" ProgID="Equation.DSMT4" ShapeID="_x0000_i1041" DrawAspect="Content" ObjectID="_1490393366" r:id="rId41"/>
        </w:object>
      </w:r>
      <w:r w:rsidRPr="00CF394C">
        <w:rPr>
          <w:lang w:val="nl-NL"/>
        </w:rPr>
        <w:t xml:space="preserve">; </w:t>
      </w:r>
      <w:r w:rsidRPr="00CF394C">
        <w:rPr>
          <w:position w:val="-12"/>
        </w:rPr>
        <w:object w:dxaOrig="540" w:dyaOrig="380">
          <v:shape id="_x0000_i1042" type="#_x0000_t75" style="width:27pt;height:18.75pt" o:ole="">
            <v:imagedata r:id="rId42" o:title=""/>
          </v:shape>
          <o:OLEObject Type="Embed" ProgID="Equation.DSMT4" ShapeID="_x0000_i1042" DrawAspect="Content" ObjectID="_1490393367" r:id="rId43"/>
        </w:object>
      </w:r>
      <w:r w:rsidRPr="00CF394C">
        <w:rPr>
          <w:lang w:val="nl-NL"/>
        </w:rPr>
        <w:t xml:space="preserve">; </w:t>
      </w:r>
      <w:r w:rsidRPr="00CF394C">
        <w:rPr>
          <w:position w:val="-12"/>
        </w:rPr>
        <w:object w:dxaOrig="460" w:dyaOrig="380">
          <v:shape id="_x0000_i1043" type="#_x0000_t75" style="width:23.25pt;height:18.75pt" o:ole="">
            <v:imagedata r:id="rId44" o:title=""/>
          </v:shape>
          <o:OLEObject Type="Embed" ProgID="Equation.DSMT4" ShapeID="_x0000_i1043" DrawAspect="Content" ObjectID="_1490393368" r:id="rId45"/>
        </w:object>
      </w:r>
      <w:r w:rsidRPr="00CF394C">
        <w:rPr>
          <w:lang w:val="nl-NL"/>
        </w:rPr>
        <w:t xml:space="preserve">; </w:t>
      </w:r>
      <w:r w:rsidRPr="00CF394C">
        <w:rPr>
          <w:position w:val="-12"/>
        </w:rPr>
        <w:object w:dxaOrig="340" w:dyaOrig="380">
          <v:shape id="_x0000_i1044" type="#_x0000_t75" style="width:17.25pt;height:18.75pt" o:ole="">
            <v:imagedata r:id="rId46" o:title=""/>
          </v:shape>
          <o:OLEObject Type="Embed" ProgID="Equation.DSMT4" ShapeID="_x0000_i1044" DrawAspect="Content" ObjectID="_1490393369" r:id="rId47"/>
        </w:object>
      </w:r>
      <w:r w:rsidRPr="00CF394C">
        <w:rPr>
          <w:lang w:val="nl-NL"/>
        </w:rPr>
        <w:t xml:space="preserve"> lần lượt là 22,9837 u; 19,9869 u; 4,0015 u; 1,0073 u và 1u = 931,5 MeV/c</w:t>
      </w:r>
      <w:r w:rsidRPr="00CF394C">
        <w:rPr>
          <w:vertAlign w:val="superscript"/>
          <w:lang w:val="nl-NL"/>
        </w:rPr>
        <w:t>2</w:t>
      </w:r>
      <w:r w:rsidRPr="00CF394C">
        <w:rPr>
          <w:lang w:val="nl-NL"/>
        </w:rPr>
        <w:t>. Trong phản ứng này, năng lượng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tỏa ra là 2,4219 MeV.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thu vào là 3,4524 MeV.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fr-FR"/>
        </w:rPr>
      </w:pP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thu vào là 2,4219 MeV.</w:t>
      </w:r>
      <w:r w:rsidRPr="00CF394C">
        <w:rPr>
          <w:lang w:val="fr-FR"/>
        </w:rPr>
        <w:tab/>
      </w:r>
      <w:r w:rsidRPr="00CF394C">
        <w:rPr>
          <w:b/>
          <w:lang w:val="fr-FR"/>
        </w:rPr>
        <w:t xml:space="preserve">D. </w:t>
      </w:r>
      <w:r w:rsidRPr="00CF394C">
        <w:rPr>
          <w:lang w:val="fr-FR"/>
        </w:rPr>
        <w:t>tỏa ra là 3,4524 MeV.</w:t>
      </w:r>
    </w:p>
    <w:p w:rsidR="00883C28" w:rsidRPr="00CF394C" w:rsidRDefault="00883C28" w:rsidP="006F2AB9">
      <w:pPr>
        <w:spacing w:before="60"/>
        <w:jc w:val="both"/>
        <w:rPr>
          <w:b/>
          <w:lang w:val="it-IT"/>
        </w:rPr>
      </w:pPr>
    </w:p>
    <w:p w:rsidR="006F2AB9" w:rsidRPr="00CF394C" w:rsidRDefault="006F2AB9" w:rsidP="006F2AB9">
      <w:pPr>
        <w:spacing w:before="60"/>
        <w:jc w:val="both"/>
        <w:rPr>
          <w:lang w:val="it-IT"/>
        </w:rPr>
      </w:pPr>
      <w:r w:rsidRPr="00CF394C">
        <w:rPr>
          <w:b/>
          <w:lang w:val="it-IT"/>
        </w:rPr>
        <w:t>Câu 31:</w:t>
      </w:r>
      <w:r w:rsidRPr="00CF394C">
        <w:rPr>
          <w:lang w:val="it-IT"/>
        </w:rPr>
        <w:t xml:space="preserve"> Trong nguyên tử hiđrô, bán kính Bo là r</w:t>
      </w:r>
      <w:r w:rsidRPr="00CF394C">
        <w:rPr>
          <w:vertAlign w:val="subscript"/>
          <w:lang w:val="it-IT"/>
        </w:rPr>
        <w:t>o</w:t>
      </w:r>
      <w:r w:rsidRPr="00CF394C">
        <w:rPr>
          <w:lang w:val="it-IT"/>
        </w:rPr>
        <w:t xml:space="preserve"> = 5,3.10</w:t>
      </w:r>
      <w:r w:rsidRPr="00CF394C">
        <w:rPr>
          <w:vertAlign w:val="superscript"/>
          <w:lang w:val="it-IT"/>
        </w:rPr>
        <w:t>-11</w:t>
      </w:r>
      <w:r w:rsidRPr="00CF394C">
        <w:rPr>
          <w:lang w:val="it-IT"/>
        </w:rPr>
        <w:t xml:space="preserve"> m. Ở trạng thái kích thích của nguyên tử hiđrô, êlectron chuyển động trên quỹ đạo dừng có bán kính là r = 1,325.10</w:t>
      </w:r>
      <w:r w:rsidRPr="00CF394C">
        <w:rPr>
          <w:vertAlign w:val="superscript"/>
          <w:lang w:val="it-IT"/>
        </w:rPr>
        <w:t>-9</w:t>
      </w:r>
      <w:r w:rsidRPr="00CF394C">
        <w:rPr>
          <w:lang w:val="it-IT"/>
        </w:rPr>
        <w:t xml:space="preserve"> m. Quỹ đạo đó có tên gọi là quỹ đạo dừng: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it-IT"/>
        </w:rPr>
      </w:pPr>
      <w:r w:rsidRPr="00CF394C">
        <w:rPr>
          <w:b/>
          <w:lang w:val="it-IT"/>
        </w:rPr>
        <w:t xml:space="preserve">A. </w:t>
      </w:r>
      <w:r w:rsidRPr="00CF394C">
        <w:rPr>
          <w:lang w:val="it-IT"/>
        </w:rPr>
        <w:t>N.</w:t>
      </w:r>
      <w:r w:rsidRPr="00CF394C">
        <w:rPr>
          <w:lang w:val="it-IT"/>
        </w:rPr>
        <w:tab/>
      </w:r>
      <w:r w:rsidRPr="00CF394C">
        <w:rPr>
          <w:b/>
          <w:lang w:val="it-IT"/>
        </w:rPr>
        <w:t xml:space="preserve">B. </w:t>
      </w:r>
      <w:r w:rsidRPr="00CF394C">
        <w:rPr>
          <w:lang w:val="it-IT"/>
        </w:rPr>
        <w:t>O.</w:t>
      </w:r>
      <w:r w:rsidRPr="00CF394C">
        <w:rPr>
          <w:lang w:val="it-IT"/>
        </w:rPr>
        <w:tab/>
      </w:r>
      <w:r w:rsidRPr="00CF394C">
        <w:rPr>
          <w:b/>
          <w:lang w:val="it-IT"/>
        </w:rPr>
        <w:t xml:space="preserve">C. </w:t>
      </w:r>
      <w:r w:rsidRPr="00CF394C">
        <w:rPr>
          <w:lang w:val="it-IT"/>
        </w:rPr>
        <w:t>L.</w:t>
      </w:r>
      <w:r w:rsidRPr="00CF394C">
        <w:rPr>
          <w:lang w:val="it-IT"/>
        </w:rPr>
        <w:tab/>
      </w:r>
      <w:r w:rsidRPr="00CF394C">
        <w:rPr>
          <w:b/>
          <w:lang w:val="it-IT"/>
        </w:rPr>
        <w:t xml:space="preserve">D. </w:t>
      </w:r>
      <w:r w:rsidRPr="00CF394C">
        <w:rPr>
          <w:lang w:val="it-IT"/>
        </w:rPr>
        <w:t>P.</w:t>
      </w:r>
    </w:p>
    <w:p w:rsidR="00883C28" w:rsidRPr="00CF394C" w:rsidRDefault="00883C28" w:rsidP="006F2AB9">
      <w:pPr>
        <w:spacing w:before="60"/>
        <w:jc w:val="both"/>
        <w:rPr>
          <w:b/>
          <w:lang w:val="it-IT"/>
        </w:rPr>
      </w:pPr>
    </w:p>
    <w:p w:rsidR="006F2AB9" w:rsidRPr="00CF394C" w:rsidRDefault="006F2AB9" w:rsidP="006F2AB9">
      <w:pPr>
        <w:spacing w:before="60"/>
        <w:jc w:val="both"/>
        <w:rPr>
          <w:lang w:val="it-IT"/>
        </w:rPr>
      </w:pPr>
      <w:r w:rsidRPr="00CF394C">
        <w:rPr>
          <w:b/>
          <w:lang w:val="it-IT"/>
        </w:rPr>
        <w:t>Câu 32:</w:t>
      </w:r>
      <w:r w:rsidRPr="00CF394C">
        <w:rPr>
          <w:lang w:val="it-IT"/>
        </w:rPr>
        <w:t xml:space="preserve"> Các hạt nhân đồng vị là những hạt nhân có cùng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it-IT"/>
        </w:rPr>
      </w:pPr>
      <w:r w:rsidRPr="00CF394C">
        <w:rPr>
          <w:b/>
          <w:lang w:val="it-IT"/>
        </w:rPr>
        <w:t xml:space="preserve">A. </w:t>
      </w:r>
      <w:r w:rsidRPr="00CF394C">
        <w:rPr>
          <w:lang w:val="it-IT"/>
        </w:rPr>
        <w:t>số nơtron.</w:t>
      </w:r>
      <w:r w:rsidRPr="00CF394C">
        <w:rPr>
          <w:lang w:val="it-IT"/>
        </w:rPr>
        <w:tab/>
      </w:r>
      <w:r w:rsidRPr="00CF394C">
        <w:rPr>
          <w:b/>
          <w:lang w:val="it-IT"/>
        </w:rPr>
        <w:t xml:space="preserve">B. </w:t>
      </w:r>
      <w:r w:rsidRPr="00CF394C">
        <w:rPr>
          <w:lang w:val="it-IT"/>
        </w:rPr>
        <w:t>số khối.</w:t>
      </w:r>
      <w:r w:rsidRPr="00CF394C">
        <w:rPr>
          <w:lang w:val="it-IT"/>
        </w:rPr>
        <w:tab/>
      </w:r>
      <w:r w:rsidRPr="00CF394C">
        <w:rPr>
          <w:b/>
          <w:lang w:val="it-IT"/>
        </w:rPr>
        <w:t xml:space="preserve">C. </w:t>
      </w:r>
      <w:r w:rsidRPr="00CF394C">
        <w:rPr>
          <w:lang w:val="it-IT"/>
        </w:rPr>
        <w:t>khối lượng.</w:t>
      </w:r>
      <w:r w:rsidRPr="00CF394C">
        <w:rPr>
          <w:lang w:val="it-IT"/>
        </w:rPr>
        <w:tab/>
      </w:r>
      <w:r w:rsidRPr="00CF394C">
        <w:rPr>
          <w:b/>
          <w:lang w:val="it-IT"/>
        </w:rPr>
        <w:t xml:space="preserve">D. </w:t>
      </w:r>
      <w:r w:rsidRPr="00CF394C">
        <w:rPr>
          <w:lang w:val="it-IT"/>
        </w:rPr>
        <w:t>điện tích.</w:t>
      </w:r>
    </w:p>
    <w:p w:rsidR="00883C28" w:rsidRPr="00CF394C" w:rsidRDefault="00883C28" w:rsidP="006F2AB9">
      <w:pPr>
        <w:spacing w:before="60"/>
        <w:jc w:val="both"/>
        <w:rPr>
          <w:b/>
          <w:lang w:val="pt-BR"/>
        </w:rPr>
      </w:pPr>
    </w:p>
    <w:p w:rsidR="00883C28" w:rsidRPr="00CF394C" w:rsidRDefault="00883C28" w:rsidP="006F2AB9">
      <w:pPr>
        <w:spacing w:before="60"/>
        <w:jc w:val="both"/>
        <w:rPr>
          <w:b/>
          <w:lang w:val="pt-BR"/>
        </w:rPr>
      </w:pPr>
    </w:p>
    <w:p w:rsidR="006F2AB9" w:rsidRPr="00CF394C" w:rsidRDefault="006F2AB9" w:rsidP="006F2AB9">
      <w:pPr>
        <w:spacing w:before="60"/>
        <w:jc w:val="both"/>
        <w:rPr>
          <w:lang w:val="pt-BR"/>
        </w:rPr>
      </w:pPr>
      <w:r w:rsidRPr="00CF394C">
        <w:rPr>
          <w:b/>
          <w:lang w:val="pt-BR"/>
        </w:rPr>
        <w:t>Câu 33:</w:t>
      </w:r>
      <w:r w:rsidRPr="00CF394C">
        <w:rPr>
          <w:lang w:val="pt-BR"/>
        </w:rPr>
        <w:t xml:space="preserve"> Khi nguyên tử hiđrô chuyển từ trạng thái dừng có năng lượng -1,514 eV sang trạng thái dừng có năng lượng -3,407 eV thì nguyên tử phát ra bức xạ có tần số: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CF394C">
        <w:rPr>
          <w:b/>
          <w:lang w:val="pt-BR"/>
        </w:rPr>
        <w:t xml:space="preserve">A. </w:t>
      </w:r>
      <w:r w:rsidRPr="00CF394C">
        <w:rPr>
          <w:lang w:val="pt-BR"/>
        </w:rPr>
        <w:t>4,572.10</w:t>
      </w:r>
      <w:r w:rsidRPr="00CF394C">
        <w:rPr>
          <w:vertAlign w:val="superscript"/>
          <w:lang w:val="pt-BR"/>
        </w:rPr>
        <w:t>14</w:t>
      </w:r>
      <w:r w:rsidRPr="00CF394C">
        <w:rPr>
          <w:lang w:val="pt-BR"/>
        </w:rPr>
        <w:t>Hz.</w:t>
      </w:r>
      <w:r w:rsidRPr="00CF394C">
        <w:rPr>
          <w:lang w:val="pt-BR"/>
        </w:rPr>
        <w:tab/>
      </w:r>
      <w:r w:rsidRPr="00CF394C">
        <w:rPr>
          <w:b/>
          <w:lang w:val="pt-BR"/>
        </w:rPr>
        <w:t xml:space="preserve">B. </w:t>
      </w:r>
      <w:r w:rsidRPr="00CF394C">
        <w:rPr>
          <w:lang w:val="pt-BR"/>
        </w:rPr>
        <w:t>3,879.10</w:t>
      </w:r>
      <w:r w:rsidRPr="00CF394C">
        <w:rPr>
          <w:vertAlign w:val="superscript"/>
          <w:lang w:val="pt-BR"/>
        </w:rPr>
        <w:t xml:space="preserve">14 </w:t>
      </w:r>
      <w:r w:rsidRPr="00CF394C">
        <w:rPr>
          <w:lang w:val="pt-BR"/>
        </w:rPr>
        <w:t>Hz.</w:t>
      </w:r>
      <w:r w:rsidRPr="00CF394C">
        <w:rPr>
          <w:lang w:val="pt-BR"/>
        </w:rPr>
        <w:tab/>
      </w:r>
      <w:r w:rsidRPr="00CF394C">
        <w:rPr>
          <w:b/>
          <w:lang w:val="pt-BR"/>
        </w:rPr>
        <w:t xml:space="preserve">C. </w:t>
      </w:r>
      <w:r w:rsidRPr="00CF394C">
        <w:rPr>
          <w:lang w:val="pt-BR"/>
        </w:rPr>
        <w:t>2,571.10</w:t>
      </w:r>
      <w:r w:rsidRPr="00CF394C">
        <w:rPr>
          <w:vertAlign w:val="superscript"/>
          <w:lang w:val="pt-BR"/>
        </w:rPr>
        <w:t>13</w:t>
      </w:r>
      <w:r w:rsidRPr="00CF394C">
        <w:rPr>
          <w:lang w:val="pt-BR"/>
        </w:rPr>
        <w:t xml:space="preserve"> Hz.</w:t>
      </w:r>
      <w:r w:rsidRPr="00CF394C">
        <w:rPr>
          <w:lang w:val="pt-BR"/>
        </w:rPr>
        <w:tab/>
      </w:r>
      <w:r w:rsidRPr="00CF394C">
        <w:rPr>
          <w:b/>
          <w:lang w:val="pt-BR"/>
        </w:rPr>
        <w:t xml:space="preserve">D. </w:t>
      </w:r>
      <w:r w:rsidRPr="00CF394C">
        <w:rPr>
          <w:lang w:val="pt-BR"/>
        </w:rPr>
        <w:t>6,542.10</w:t>
      </w:r>
      <w:r w:rsidRPr="00CF394C">
        <w:rPr>
          <w:vertAlign w:val="superscript"/>
          <w:lang w:val="pt-BR"/>
        </w:rPr>
        <w:t>12</w:t>
      </w:r>
      <w:r w:rsidRPr="00CF394C">
        <w:rPr>
          <w:lang w:val="pt-BR"/>
        </w:rPr>
        <w:t xml:space="preserve"> Hz.</w:t>
      </w:r>
    </w:p>
    <w:p w:rsidR="00883C28" w:rsidRPr="00CF394C" w:rsidRDefault="00883C28" w:rsidP="006F2AB9">
      <w:pPr>
        <w:spacing w:before="60"/>
        <w:jc w:val="both"/>
        <w:rPr>
          <w:b/>
          <w:lang w:val="pt-BR"/>
        </w:rPr>
      </w:pPr>
    </w:p>
    <w:p w:rsidR="006F2AB9" w:rsidRPr="00CF394C" w:rsidRDefault="006F2AB9" w:rsidP="006F2AB9">
      <w:pPr>
        <w:spacing w:before="60"/>
        <w:jc w:val="both"/>
        <w:rPr>
          <w:lang w:val="pt-BR" w:eastAsia="ja-JP"/>
        </w:rPr>
      </w:pPr>
      <w:r w:rsidRPr="00CF394C">
        <w:rPr>
          <w:b/>
          <w:lang w:val="pt-BR"/>
        </w:rPr>
        <w:t>Câu 34:</w:t>
      </w:r>
      <w:r w:rsidRPr="00CF394C">
        <w:rPr>
          <w:lang w:val="pt-BR"/>
        </w:rPr>
        <w:t xml:space="preserve"> Phôtôn của một bức xạ có năng lượng 6,625.10</w:t>
      </w:r>
      <w:r w:rsidRPr="00CF394C">
        <w:rPr>
          <w:vertAlign w:val="superscript"/>
          <w:lang w:val="pt-BR"/>
        </w:rPr>
        <w:t>-19</w:t>
      </w:r>
      <w:r w:rsidRPr="00CF394C">
        <w:rPr>
          <w:lang w:val="pt-BR"/>
        </w:rPr>
        <w:t>J. Bức xạ này thuộc miền: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pt-BR"/>
        </w:rPr>
      </w:pPr>
      <w:r w:rsidRPr="00CF394C">
        <w:rPr>
          <w:b/>
          <w:lang w:val="pt-BR"/>
        </w:rPr>
        <w:t xml:space="preserve">A. </w:t>
      </w:r>
      <w:r w:rsidRPr="00CF394C">
        <w:rPr>
          <w:lang w:val="pt-BR"/>
        </w:rPr>
        <w:t>hồng ngoại.</w:t>
      </w:r>
      <w:r w:rsidRPr="00CF394C">
        <w:rPr>
          <w:lang w:val="pt-BR"/>
        </w:rPr>
        <w:tab/>
      </w:r>
      <w:r w:rsidRPr="00CF394C">
        <w:rPr>
          <w:b/>
          <w:lang w:val="pt-BR"/>
        </w:rPr>
        <w:t xml:space="preserve">B. </w:t>
      </w:r>
      <w:r w:rsidRPr="00CF394C">
        <w:rPr>
          <w:lang w:val="pt-BR"/>
        </w:rPr>
        <w:t>sóng vô tuyến.</w:t>
      </w:r>
      <w:r w:rsidRPr="00CF394C">
        <w:rPr>
          <w:lang w:val="pt-BR"/>
        </w:rPr>
        <w:tab/>
      </w:r>
      <w:r w:rsidRPr="00CF394C">
        <w:rPr>
          <w:b/>
          <w:lang w:val="pt-BR"/>
        </w:rPr>
        <w:t xml:space="preserve">C. </w:t>
      </w:r>
      <w:r w:rsidRPr="00CF394C">
        <w:rPr>
          <w:lang w:val="pt-BR"/>
        </w:rPr>
        <w:t>tử ngoại.</w:t>
      </w:r>
      <w:r w:rsidRPr="00CF394C">
        <w:rPr>
          <w:lang w:val="pt-BR"/>
        </w:rPr>
        <w:tab/>
      </w:r>
      <w:r w:rsidRPr="00CF394C">
        <w:rPr>
          <w:b/>
          <w:lang w:val="pt-BR"/>
        </w:rPr>
        <w:t xml:space="preserve">D. </w:t>
      </w:r>
      <w:r w:rsidRPr="00CF394C">
        <w:rPr>
          <w:lang w:val="pt-BR"/>
        </w:rPr>
        <w:t>ánh sáng nhìn thấy.</w:t>
      </w:r>
    </w:p>
    <w:p w:rsidR="00883C28" w:rsidRPr="00CF394C" w:rsidRDefault="00883C28" w:rsidP="006F2AB9">
      <w:pPr>
        <w:spacing w:before="60"/>
        <w:jc w:val="both"/>
        <w:rPr>
          <w:b/>
          <w:lang w:val="sv-SE"/>
        </w:rPr>
      </w:pPr>
    </w:p>
    <w:p w:rsidR="006F2AB9" w:rsidRPr="00CF394C" w:rsidRDefault="006F2AB9" w:rsidP="006F2AB9">
      <w:pPr>
        <w:spacing w:before="60"/>
        <w:jc w:val="both"/>
        <w:rPr>
          <w:lang w:val="sv-SE"/>
        </w:rPr>
      </w:pPr>
      <w:r w:rsidRPr="00CF394C">
        <w:rPr>
          <w:b/>
          <w:lang w:val="sv-SE"/>
        </w:rPr>
        <w:t>Câu 35:</w:t>
      </w:r>
      <w:r w:rsidRPr="00CF394C">
        <w:rPr>
          <w:lang w:val="sv-SE"/>
        </w:rPr>
        <w:t xml:space="preserve"> Hạt nhân Pôlôni </w:t>
      </w:r>
      <w:r w:rsidRPr="00CF394C">
        <w:rPr>
          <w:position w:val="-14"/>
        </w:rPr>
        <w:object w:dxaOrig="340" w:dyaOrig="419">
          <v:shape id="_x0000_i1045" type="#_x0000_t75" style="width:17.25pt;height:21pt" o:ole="">
            <v:imagedata r:id="rId48" o:title=""/>
          </v:shape>
          <o:OLEObject Type="Embed" ProgID="Equation.3" ShapeID="_x0000_i1045" DrawAspect="Content" ObjectID="_1490393370" r:id="rId49"/>
        </w:object>
      </w:r>
      <w:r w:rsidRPr="00CF394C">
        <w:rPr>
          <w:lang w:val="sv-SE"/>
        </w:rPr>
        <w:t xml:space="preserve">Po phóng xạ </w:t>
      </w:r>
      <w:r w:rsidRPr="00CF394C">
        <w:t>α</w:t>
      </w:r>
      <w:r w:rsidRPr="00CF394C">
        <w:rPr>
          <w:lang w:val="sv-SE"/>
        </w:rPr>
        <w:t xml:space="preserve"> theo phương trình : </w:t>
      </w:r>
      <w:r w:rsidRPr="00CF394C">
        <w:rPr>
          <w:position w:val="-14"/>
        </w:rPr>
        <w:object w:dxaOrig="340" w:dyaOrig="419">
          <v:shape id="_x0000_i1046" type="#_x0000_t75" style="width:17.25pt;height:21pt" o:ole="">
            <v:imagedata r:id="rId48" o:title=""/>
          </v:shape>
          <o:OLEObject Type="Embed" ProgID="Equation.3" ShapeID="_x0000_i1046" DrawAspect="Content" ObjectID="_1490393371" r:id="rId50"/>
        </w:object>
      </w:r>
      <w:r w:rsidRPr="00CF394C">
        <w:rPr>
          <w:lang w:val="sv-SE"/>
        </w:rPr>
        <w:t>Po</w:t>
      </w:r>
      <w:r w:rsidR="005A27D0" w:rsidRPr="00CF394C">
        <w:rPr>
          <w:lang w:val="sv-SE"/>
        </w:rPr>
        <w:t xml:space="preserve"> </w:t>
      </w:r>
      <w:r w:rsidRPr="00CF394C">
        <w:rPr>
          <w:lang w:val="sv-SE"/>
        </w:rPr>
        <w:sym w:font="Wingdings" w:char="F0E0"/>
      </w:r>
      <w:r w:rsidR="005A27D0" w:rsidRPr="00CF394C">
        <w:rPr>
          <w:lang w:val="sv-SE"/>
        </w:rPr>
        <w:t xml:space="preserve"> </w:t>
      </w:r>
      <w:r w:rsidRPr="00CF394C">
        <w:t>α</w:t>
      </w:r>
      <w:r w:rsidRPr="00CF394C">
        <w:rPr>
          <w:lang w:val="sv-SE"/>
        </w:rPr>
        <w:t xml:space="preserve">+ </w:t>
      </w:r>
      <w:r w:rsidRPr="00CF394C">
        <w:rPr>
          <w:position w:val="-14"/>
        </w:rPr>
        <w:object w:dxaOrig="180" w:dyaOrig="419">
          <v:shape id="_x0000_i1047" type="#_x0000_t75" style="width:9pt;height:21pt" o:ole="" fillcolor="window">
            <v:imagedata r:id="rId51" o:title=""/>
          </v:shape>
          <o:OLEObject Type="Embed" ProgID="Equation.3" ShapeID="_x0000_i1047" DrawAspect="Content" ObjectID="_1490393372" r:id="rId52"/>
        </w:object>
      </w:r>
      <w:r w:rsidRPr="00CF394C">
        <w:rPr>
          <w:lang w:val="sv-SE"/>
        </w:rPr>
        <w:t xml:space="preserve">X  Hạt nhân  </w:t>
      </w:r>
      <w:r w:rsidRPr="00CF394C">
        <w:rPr>
          <w:position w:val="-14"/>
        </w:rPr>
        <w:object w:dxaOrig="180" w:dyaOrig="419">
          <v:shape id="_x0000_i1048" type="#_x0000_t75" style="width:9pt;height:21pt" o:ole="" fillcolor="window">
            <v:imagedata r:id="rId51" o:title=""/>
          </v:shape>
          <o:OLEObject Type="Embed" ProgID="Equation.3" ShapeID="_x0000_i1048" DrawAspect="Content" ObjectID="_1490393373" r:id="rId53"/>
        </w:object>
      </w:r>
      <w:r w:rsidRPr="00CF394C">
        <w:rPr>
          <w:lang w:val="sv-SE"/>
        </w:rPr>
        <w:t>X  có :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fr-FR"/>
        </w:rPr>
      </w:pPr>
      <w:r w:rsidRPr="00CF394C">
        <w:rPr>
          <w:b/>
          <w:lang w:val="sv-SE"/>
        </w:rPr>
        <w:t xml:space="preserve">A. </w:t>
      </w:r>
      <w:r w:rsidRPr="00CF394C">
        <w:rPr>
          <w:lang w:val="sv-SE"/>
        </w:rPr>
        <w:t>84 prôtôn và 210 nơtron.</w:t>
      </w:r>
      <w:r w:rsidRPr="00CF394C">
        <w:rPr>
          <w:lang w:val="fr-FR"/>
        </w:rPr>
        <w:tab/>
      </w:r>
      <w:r w:rsidRPr="00CF394C">
        <w:rPr>
          <w:b/>
          <w:lang w:val="sv-SE"/>
        </w:rPr>
        <w:t xml:space="preserve">B. </w:t>
      </w:r>
      <w:r w:rsidRPr="00CF394C">
        <w:rPr>
          <w:lang w:val="sv-SE"/>
        </w:rPr>
        <w:t>210 prôtôn và 84 nơtron.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fr-FR"/>
        </w:rPr>
      </w:pPr>
      <w:r w:rsidRPr="00CF394C">
        <w:rPr>
          <w:b/>
          <w:lang w:val="sv-SE"/>
        </w:rPr>
        <w:t xml:space="preserve">C. </w:t>
      </w:r>
      <w:r w:rsidRPr="00CF394C">
        <w:rPr>
          <w:lang w:val="sv-SE"/>
        </w:rPr>
        <w:t>124 prôtôn và 82 nơtron.</w:t>
      </w:r>
      <w:r w:rsidRPr="00CF394C">
        <w:rPr>
          <w:lang w:val="fr-FR"/>
        </w:rPr>
        <w:tab/>
      </w:r>
      <w:r w:rsidRPr="00CF394C">
        <w:rPr>
          <w:b/>
          <w:lang w:val="sv-SE"/>
        </w:rPr>
        <w:t xml:space="preserve">D. </w:t>
      </w:r>
      <w:r w:rsidRPr="00CF394C">
        <w:rPr>
          <w:lang w:val="sv-SE"/>
        </w:rPr>
        <w:t>82 prôtôn và 124 nơtron.</w:t>
      </w:r>
    </w:p>
    <w:p w:rsidR="00883C28" w:rsidRPr="00CF394C" w:rsidRDefault="00883C28" w:rsidP="006F2AB9">
      <w:pPr>
        <w:spacing w:before="60"/>
        <w:jc w:val="both"/>
        <w:rPr>
          <w:b/>
          <w:lang w:val="fr-FR"/>
        </w:rPr>
      </w:pPr>
    </w:p>
    <w:p w:rsidR="006F2AB9" w:rsidRPr="00CF394C" w:rsidRDefault="006F2AB9" w:rsidP="006F2AB9">
      <w:pPr>
        <w:spacing w:before="60"/>
        <w:jc w:val="both"/>
        <w:rPr>
          <w:lang w:val="fr-FR"/>
        </w:rPr>
      </w:pPr>
      <w:r w:rsidRPr="00CF394C">
        <w:rPr>
          <w:b/>
          <w:lang w:val="fr-FR"/>
        </w:rPr>
        <w:t>Câu 36:</w:t>
      </w:r>
      <w:r w:rsidRPr="00CF394C">
        <w:rPr>
          <w:lang w:val="fr-FR"/>
        </w:rPr>
        <w:t xml:space="preserve"> Một bức xạ điện từ có tần số f = 5.10</w:t>
      </w:r>
      <w:r w:rsidRPr="00CF394C">
        <w:rPr>
          <w:vertAlign w:val="superscript"/>
          <w:lang w:val="fr-FR"/>
        </w:rPr>
        <w:t>20</w:t>
      </w:r>
      <w:r w:rsidRPr="00CF394C">
        <w:rPr>
          <w:lang w:val="fr-FR"/>
        </w:rPr>
        <w:t xml:space="preserve"> Hz, hằng số Plăng h = 6,625.10</w:t>
      </w:r>
      <w:r w:rsidRPr="00CF394C">
        <w:rPr>
          <w:vertAlign w:val="superscript"/>
          <w:lang w:val="fr-FR"/>
        </w:rPr>
        <w:t>-34</w:t>
      </w:r>
      <w:r w:rsidRPr="00CF394C">
        <w:rPr>
          <w:lang w:val="fr-FR"/>
        </w:rPr>
        <w:t xml:space="preserve"> J.s. Năng lượng của phôtôn ứng với bức xạ đó là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</w:pPr>
      <w:r w:rsidRPr="00CF394C">
        <w:rPr>
          <w:b/>
        </w:rPr>
        <w:t xml:space="preserve">A. </w:t>
      </w:r>
      <w:r w:rsidRPr="00CF394C">
        <w:t>3,3125.10</w:t>
      </w:r>
      <w:r w:rsidRPr="00CF394C">
        <w:rPr>
          <w:vertAlign w:val="superscript"/>
        </w:rPr>
        <w:t>-15</w:t>
      </w:r>
      <w:r w:rsidRPr="00CF394C">
        <w:t xml:space="preserve"> J</w:t>
      </w:r>
      <w:r w:rsidRPr="00CF394C">
        <w:tab/>
      </w:r>
      <w:r w:rsidRPr="00CF394C">
        <w:rPr>
          <w:b/>
        </w:rPr>
        <w:t xml:space="preserve">B. </w:t>
      </w:r>
      <w:r w:rsidRPr="00CF394C">
        <w:t>2,07 eV</w:t>
      </w:r>
      <w:r w:rsidRPr="00CF394C">
        <w:tab/>
      </w:r>
      <w:r w:rsidRPr="00CF394C">
        <w:rPr>
          <w:b/>
        </w:rPr>
        <w:t xml:space="preserve">C. </w:t>
      </w:r>
      <w:r w:rsidRPr="00CF394C">
        <w:t>2,07 MeV</w:t>
      </w:r>
      <w:r w:rsidRPr="00CF394C">
        <w:tab/>
      </w:r>
      <w:r w:rsidRPr="00CF394C">
        <w:rPr>
          <w:b/>
        </w:rPr>
        <w:t xml:space="preserve">D. </w:t>
      </w:r>
      <w:r w:rsidRPr="00CF394C">
        <w:t>20,07 eV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37:</w:t>
      </w:r>
      <w:r w:rsidRPr="00CF394C">
        <w:rPr>
          <w:lang w:val="nl-NL"/>
        </w:rPr>
        <w:t xml:space="preserve"> Hạt nhân càng bền vững thì: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Năng lượng liên kết càng lớn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Độ hụt khối càng lớn</w:t>
      </w:r>
    </w:p>
    <w:p w:rsidR="006F2AB9" w:rsidRPr="00CF394C" w:rsidRDefault="006F2AB9" w:rsidP="006F2AB9">
      <w:pPr>
        <w:tabs>
          <w:tab w:val="left" w:pos="5136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Khối lượng càng lớn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Năng lượng liên kết riêng càng lớn</w:t>
      </w:r>
    </w:p>
    <w:p w:rsidR="00883C28" w:rsidRPr="00CF394C" w:rsidRDefault="00883C28" w:rsidP="006F2AB9">
      <w:pPr>
        <w:spacing w:before="60"/>
        <w:jc w:val="both"/>
        <w:rPr>
          <w:b/>
          <w:lang w:val="nl-NL"/>
        </w:rPr>
      </w:pPr>
    </w:p>
    <w:p w:rsidR="006F2AB9" w:rsidRPr="00CF394C" w:rsidRDefault="006F2AB9" w:rsidP="006F2AB9">
      <w:pPr>
        <w:spacing w:before="60"/>
        <w:jc w:val="both"/>
        <w:rPr>
          <w:lang w:val="nl-NL"/>
        </w:rPr>
      </w:pPr>
      <w:r w:rsidRPr="00CF394C">
        <w:rPr>
          <w:b/>
          <w:lang w:val="nl-NL"/>
        </w:rPr>
        <w:t>Câu 38:</w:t>
      </w:r>
      <w:r w:rsidRPr="00CF394C">
        <w:rPr>
          <w:lang w:val="nl-NL"/>
        </w:rPr>
        <w:t xml:space="preserve"> Khi chiếu chùm tia tử ngoại vào một ống nghiệm đựng dung dịch fluorexêin thì thấy dung dịch này phát ra ánh sáng màu lục. Đó là hiện tượng: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nl-NL"/>
        </w:rPr>
      </w:pPr>
      <w:r w:rsidRPr="00CF394C">
        <w:rPr>
          <w:b/>
          <w:lang w:val="nl-NL"/>
        </w:rPr>
        <w:t xml:space="preserve">A. </w:t>
      </w:r>
      <w:r w:rsidRPr="00CF394C">
        <w:rPr>
          <w:lang w:val="nl-NL"/>
        </w:rPr>
        <w:t>tán sắc ánh sáng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B. </w:t>
      </w:r>
      <w:r w:rsidRPr="00CF394C">
        <w:rPr>
          <w:lang w:val="nl-NL"/>
        </w:rPr>
        <w:t>quang – phát quang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C. </w:t>
      </w:r>
      <w:r w:rsidRPr="00CF394C">
        <w:rPr>
          <w:lang w:val="nl-NL"/>
        </w:rPr>
        <w:t>hóa – phát quang</w:t>
      </w:r>
      <w:r w:rsidRPr="00CF394C">
        <w:rPr>
          <w:lang w:val="nl-NL"/>
        </w:rPr>
        <w:tab/>
      </w:r>
      <w:r w:rsidRPr="00CF394C">
        <w:rPr>
          <w:b/>
          <w:lang w:val="nl-NL"/>
        </w:rPr>
        <w:t xml:space="preserve">D. </w:t>
      </w:r>
      <w:r w:rsidRPr="00CF394C">
        <w:rPr>
          <w:lang w:val="nl-NL"/>
        </w:rPr>
        <w:t>phản xạ ánh sáng</w:t>
      </w:r>
    </w:p>
    <w:p w:rsidR="00883C28" w:rsidRPr="00CF394C" w:rsidRDefault="00883C28" w:rsidP="006F2AB9">
      <w:pPr>
        <w:spacing w:before="60"/>
        <w:jc w:val="both"/>
        <w:rPr>
          <w:b/>
          <w:spacing w:val="-5"/>
          <w:lang w:val="it-IT"/>
        </w:rPr>
      </w:pPr>
    </w:p>
    <w:p w:rsidR="006F2AB9" w:rsidRPr="00CF394C" w:rsidRDefault="006F2AB9" w:rsidP="006F2AB9">
      <w:pPr>
        <w:spacing w:before="60"/>
        <w:jc w:val="both"/>
        <w:rPr>
          <w:spacing w:val="-1"/>
          <w:lang w:val="it-IT"/>
        </w:rPr>
      </w:pPr>
      <w:r w:rsidRPr="00CF394C">
        <w:rPr>
          <w:b/>
          <w:spacing w:val="-5"/>
          <w:lang w:val="it-IT"/>
        </w:rPr>
        <w:t>Câu 39:</w:t>
      </w:r>
      <w:r w:rsidRPr="00CF394C">
        <w:rPr>
          <w:spacing w:val="-5"/>
          <w:lang w:val="it-IT"/>
        </w:rPr>
        <w:t xml:space="preserve"> Hạt nhân  </w:t>
      </w:r>
      <w:r w:rsidRPr="00CF394C">
        <w:rPr>
          <w:spacing w:val="-5"/>
          <w:position w:val="-12"/>
          <w:lang w:val="it-IT"/>
        </w:rPr>
        <w:object w:dxaOrig="400" w:dyaOrig="380">
          <v:shape id="_x0000_i1049" type="#_x0000_t75" style="width:20.25pt;height:18.75pt" o:ole="">
            <v:imagedata r:id="rId54" o:title=""/>
          </v:shape>
          <o:OLEObject Type="Embed" ProgID="Equation.3" ShapeID="_x0000_i1049" DrawAspect="Content" ObjectID="_1490393374" r:id="rId55"/>
        </w:object>
      </w:r>
      <w:r w:rsidRPr="00CF394C">
        <w:rPr>
          <w:spacing w:val="-4"/>
          <w:lang w:val="it-IT"/>
        </w:rPr>
        <w:t xml:space="preserve">sau một lần phóng xạ tạo ra hạt nhân </w:t>
      </w:r>
      <w:r w:rsidRPr="00CF394C">
        <w:rPr>
          <w:spacing w:val="-5"/>
          <w:position w:val="-12"/>
          <w:lang w:val="it-IT"/>
        </w:rPr>
        <w:object w:dxaOrig="420" w:dyaOrig="380">
          <v:shape id="_x0000_i1050" type="#_x0000_t75" style="width:21pt;height:18.75pt" o:ole="">
            <v:imagedata r:id="rId56" o:title=""/>
          </v:shape>
          <o:OLEObject Type="Embed" ProgID="Equation.3" ShapeID="_x0000_i1050" DrawAspect="Content" ObjectID="_1490393375" r:id="rId57"/>
        </w:object>
      </w:r>
      <w:r w:rsidRPr="00CF394C">
        <w:rPr>
          <w:spacing w:val="-5"/>
          <w:lang w:val="it-IT"/>
        </w:rPr>
        <w:t xml:space="preserve">. </w:t>
      </w:r>
      <w:r w:rsidRPr="00CF394C">
        <w:rPr>
          <w:spacing w:val="-1"/>
          <w:lang w:val="it-IT"/>
        </w:rPr>
        <w:t>Đây là: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it-IT"/>
        </w:rPr>
      </w:pPr>
      <w:r w:rsidRPr="00CF394C">
        <w:rPr>
          <w:b/>
          <w:spacing w:val="-1"/>
          <w:lang w:val="it-IT"/>
        </w:rPr>
        <w:t xml:space="preserve">A. </w:t>
      </w:r>
      <w:r w:rsidRPr="00CF394C">
        <w:rPr>
          <w:spacing w:val="-1"/>
          <w:lang w:val="it-IT"/>
        </w:rPr>
        <w:t xml:space="preserve">phóng xạ </w:t>
      </w:r>
      <w:r w:rsidRPr="00CF394C">
        <w:rPr>
          <w:spacing w:val="-1"/>
        </w:rPr>
        <w:t>β</w:t>
      </w:r>
      <w:r w:rsidRPr="00CF394C">
        <w:rPr>
          <w:spacing w:val="-1"/>
          <w:vertAlign w:val="superscript"/>
          <w:lang w:val="it-IT"/>
        </w:rPr>
        <w:t>-</w:t>
      </w:r>
      <w:r w:rsidRPr="00CF394C">
        <w:rPr>
          <w:spacing w:val="-1"/>
          <w:lang w:val="it-IT"/>
        </w:rPr>
        <w:t>.</w:t>
      </w:r>
      <w:r w:rsidRPr="00CF394C">
        <w:rPr>
          <w:lang w:val="it-IT"/>
        </w:rPr>
        <w:tab/>
      </w:r>
      <w:r w:rsidRPr="00CF394C">
        <w:rPr>
          <w:b/>
          <w:spacing w:val="-1"/>
          <w:lang w:val="it-IT"/>
        </w:rPr>
        <w:t xml:space="preserve">B. </w:t>
      </w:r>
      <w:r w:rsidRPr="00CF394C">
        <w:rPr>
          <w:spacing w:val="-1"/>
          <w:lang w:val="it-IT"/>
        </w:rPr>
        <w:t xml:space="preserve">phóng xạ </w:t>
      </w:r>
      <w:r w:rsidRPr="00CF394C">
        <w:rPr>
          <w:spacing w:val="-1"/>
        </w:rPr>
        <w:t>β</w:t>
      </w:r>
      <w:r w:rsidRPr="00CF394C">
        <w:rPr>
          <w:spacing w:val="-1"/>
          <w:vertAlign w:val="superscript"/>
          <w:lang w:val="it-IT"/>
        </w:rPr>
        <w:t>+</w:t>
      </w:r>
      <w:r w:rsidRPr="00CF394C">
        <w:rPr>
          <w:spacing w:val="-1"/>
          <w:lang w:val="it-IT"/>
        </w:rPr>
        <w:t>.</w:t>
      </w:r>
      <w:r w:rsidRPr="00CF394C">
        <w:rPr>
          <w:lang w:val="it-IT"/>
        </w:rPr>
        <w:tab/>
      </w:r>
      <w:r w:rsidRPr="00CF394C">
        <w:rPr>
          <w:b/>
          <w:spacing w:val="-1"/>
          <w:lang w:val="it-IT"/>
        </w:rPr>
        <w:t xml:space="preserve">C. </w:t>
      </w:r>
      <w:r w:rsidRPr="00CF394C">
        <w:rPr>
          <w:spacing w:val="-1"/>
          <w:lang w:val="it-IT"/>
        </w:rPr>
        <w:t xml:space="preserve">phóng xạ </w:t>
      </w:r>
      <w:r w:rsidRPr="00CF394C">
        <w:rPr>
          <w:spacing w:val="-1"/>
        </w:rPr>
        <w:t>γ</w:t>
      </w:r>
      <w:r w:rsidRPr="00CF394C">
        <w:rPr>
          <w:spacing w:val="-1"/>
          <w:lang w:val="it-IT"/>
        </w:rPr>
        <w:t>.</w:t>
      </w:r>
      <w:r w:rsidRPr="00CF394C">
        <w:rPr>
          <w:lang w:val="it-IT"/>
        </w:rPr>
        <w:tab/>
      </w:r>
      <w:r w:rsidRPr="00CF394C">
        <w:rPr>
          <w:b/>
          <w:spacing w:val="-1"/>
          <w:lang w:val="it-IT"/>
        </w:rPr>
        <w:t xml:space="preserve">D. </w:t>
      </w:r>
      <w:r w:rsidRPr="00CF394C">
        <w:rPr>
          <w:spacing w:val="-1"/>
          <w:lang w:val="it-IT"/>
        </w:rPr>
        <w:t xml:space="preserve">phóng xạ </w:t>
      </w:r>
      <w:r w:rsidRPr="00CF394C">
        <w:rPr>
          <w:spacing w:val="-1"/>
        </w:rPr>
        <w:t>α</w:t>
      </w:r>
      <w:r w:rsidRPr="00CF394C">
        <w:rPr>
          <w:spacing w:val="-1"/>
          <w:lang w:val="it-IT"/>
        </w:rPr>
        <w:t>.</w:t>
      </w:r>
    </w:p>
    <w:p w:rsidR="00883C28" w:rsidRPr="00CF394C" w:rsidRDefault="00883C28" w:rsidP="006F2AB9">
      <w:pPr>
        <w:spacing w:before="60"/>
        <w:jc w:val="both"/>
        <w:rPr>
          <w:b/>
          <w:bCs/>
          <w:lang w:val="it-IT"/>
        </w:rPr>
      </w:pPr>
    </w:p>
    <w:p w:rsidR="006F2AB9" w:rsidRPr="00CF394C" w:rsidRDefault="006F2AB9" w:rsidP="006F2AB9">
      <w:pPr>
        <w:spacing w:before="60"/>
        <w:jc w:val="both"/>
        <w:rPr>
          <w:lang w:val="vi-VN"/>
        </w:rPr>
      </w:pPr>
      <w:r w:rsidRPr="00CF394C">
        <w:rPr>
          <w:b/>
          <w:bCs/>
          <w:lang w:val="vi-VN"/>
        </w:rPr>
        <w:t>Câu 40:</w:t>
      </w:r>
      <w:r w:rsidRPr="00CF394C">
        <w:rPr>
          <w:bCs/>
          <w:lang w:val="vi-VN"/>
        </w:rPr>
        <w:t xml:space="preserve"> Nguyên tắc hoạt động của tia laze dựa trên việc ứng dụng của </w:t>
      </w:r>
      <w:r w:rsidRPr="00CF394C">
        <w:rPr>
          <w:lang w:val="vi-VN"/>
        </w:rPr>
        <w:t>hiện tượng:</w:t>
      </w:r>
    </w:p>
    <w:p w:rsidR="006F2AB9" w:rsidRPr="00CF394C" w:rsidRDefault="006F2AB9" w:rsidP="006F2AB9">
      <w:pPr>
        <w:tabs>
          <w:tab w:val="left" w:pos="2708"/>
          <w:tab w:val="left" w:pos="5138"/>
          <w:tab w:val="left" w:pos="7569"/>
        </w:tabs>
        <w:ind w:firstLine="283"/>
        <w:rPr>
          <w:lang w:val="fr-FR"/>
        </w:rPr>
      </w:pPr>
      <w:r w:rsidRPr="00CF394C">
        <w:rPr>
          <w:b/>
          <w:lang w:val="vi-VN"/>
        </w:rPr>
        <w:t xml:space="preserve">A. </w:t>
      </w:r>
      <w:r w:rsidRPr="00CF394C">
        <w:rPr>
          <w:lang w:val="vi-VN"/>
        </w:rPr>
        <w:t>phát xạ tự phát.</w:t>
      </w:r>
      <w:r w:rsidRPr="00CF394C">
        <w:rPr>
          <w:lang w:val="vi-VN"/>
        </w:rPr>
        <w:tab/>
      </w:r>
      <w:r w:rsidRPr="00CF394C">
        <w:rPr>
          <w:b/>
          <w:bCs/>
          <w:lang w:val="vi-VN"/>
        </w:rPr>
        <w:t xml:space="preserve">B. </w:t>
      </w:r>
      <w:r w:rsidRPr="00CF394C">
        <w:rPr>
          <w:bCs/>
          <w:lang w:val="vi-VN"/>
        </w:rPr>
        <w:t>phát xạ cảm ứng.</w:t>
      </w:r>
      <w:r w:rsidRPr="00CF394C">
        <w:rPr>
          <w:lang w:val="vi-VN"/>
        </w:rPr>
        <w:tab/>
      </w:r>
      <w:r w:rsidRPr="00CF394C">
        <w:rPr>
          <w:b/>
          <w:lang w:val="vi-VN"/>
        </w:rPr>
        <w:t xml:space="preserve">C. </w:t>
      </w:r>
      <w:r w:rsidRPr="00CF394C">
        <w:rPr>
          <w:lang w:val="vi-VN"/>
        </w:rPr>
        <w:t>quang điện trong.</w:t>
      </w:r>
      <w:r w:rsidRPr="00CF394C">
        <w:rPr>
          <w:lang w:val="fr-FR"/>
        </w:rPr>
        <w:tab/>
      </w:r>
      <w:r w:rsidRPr="00CF394C">
        <w:rPr>
          <w:b/>
          <w:lang w:val="fr-FR"/>
        </w:rPr>
        <w:t xml:space="preserve">D. </w:t>
      </w:r>
      <w:r w:rsidRPr="00CF394C">
        <w:rPr>
          <w:lang w:val="fr-FR"/>
        </w:rPr>
        <w:t>quang - phát quang.</w:t>
      </w:r>
    </w:p>
    <w:p w:rsidR="006F2AB9" w:rsidRPr="00CF394C" w:rsidRDefault="006F2AB9" w:rsidP="006F2AB9">
      <w:pPr>
        <w:ind w:firstLine="283"/>
        <w:jc w:val="both"/>
        <w:rPr>
          <w:lang w:val="fr-FR"/>
        </w:rPr>
      </w:pPr>
    </w:p>
    <w:p w:rsidR="006F2AB9" w:rsidRPr="00CF394C" w:rsidRDefault="006F2AB9" w:rsidP="006F2AB9">
      <w:pPr>
        <w:jc w:val="center"/>
      </w:pPr>
      <w:bookmarkStart w:id="0" w:name="_GoBack"/>
      <w:bookmarkEnd w:id="0"/>
      <w:r w:rsidRPr="00CF394C">
        <w:t>----------- HẾT ----------</w:t>
      </w:r>
    </w:p>
    <w:p w:rsidR="006F2AB9" w:rsidRPr="00CF394C" w:rsidRDefault="006F2AB9" w:rsidP="006F2AB9"/>
    <w:p w:rsidR="00DD125D" w:rsidRPr="00CF394C" w:rsidRDefault="00DD125D" w:rsidP="006F2AB9">
      <w:pPr>
        <w:ind w:firstLine="283"/>
        <w:jc w:val="both"/>
      </w:pPr>
    </w:p>
    <w:sectPr w:rsidR="00DD125D" w:rsidRPr="00CF394C" w:rsidSect="00883C28">
      <w:footerReference w:type="default" r:id="rId58"/>
      <w:pgSz w:w="11907" w:h="16840" w:code="9"/>
      <w:pgMar w:top="284" w:right="567" w:bottom="454" w:left="567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178" w:rsidRDefault="004A7178">
      <w:r>
        <w:separator/>
      </w:r>
    </w:p>
  </w:endnote>
  <w:endnote w:type="continuationSeparator" w:id="0">
    <w:p w:rsidR="004A7178" w:rsidRDefault="004A7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EA2" w:rsidRPr="00883C28" w:rsidRDefault="00CD4EA2" w:rsidP="00123BAE">
    <w:pPr>
      <w:pStyle w:val="Footer"/>
      <w:jc w:val="right"/>
      <w:rPr>
        <w:rStyle w:val="PageNumber"/>
        <w:b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83C28">
      <w:rPr>
        <w:rStyle w:val="PageNumber"/>
        <w:b/>
        <w:sz w:val="22"/>
      </w:rPr>
      <w:t xml:space="preserve">Trang </w:t>
    </w:r>
    <w:r w:rsidR="00AE62EF" w:rsidRPr="00883C28">
      <w:rPr>
        <w:rStyle w:val="PageNumber"/>
        <w:b/>
        <w:sz w:val="22"/>
      </w:rPr>
      <w:fldChar w:fldCharType="begin"/>
    </w:r>
    <w:r w:rsidR="00072822" w:rsidRPr="00883C28">
      <w:rPr>
        <w:rStyle w:val="PageNumber"/>
        <w:b/>
        <w:sz w:val="22"/>
      </w:rPr>
      <w:instrText xml:space="preserve"> PAGE </w:instrText>
    </w:r>
    <w:r w:rsidR="00AE62EF" w:rsidRPr="00883C28">
      <w:rPr>
        <w:rStyle w:val="PageNumber"/>
        <w:b/>
        <w:sz w:val="22"/>
      </w:rPr>
      <w:fldChar w:fldCharType="separate"/>
    </w:r>
    <w:r w:rsidR="00261004">
      <w:rPr>
        <w:rStyle w:val="PageNumber"/>
        <w:b/>
        <w:noProof/>
        <w:sz w:val="22"/>
      </w:rPr>
      <w:t>4</w:t>
    </w:r>
    <w:r w:rsidR="00AE62EF" w:rsidRPr="00883C28">
      <w:rPr>
        <w:rStyle w:val="PageNumber"/>
        <w:b/>
        <w:sz w:val="22"/>
      </w:rPr>
      <w:fldChar w:fldCharType="end"/>
    </w:r>
    <w:r w:rsidR="00072822" w:rsidRPr="00883C28">
      <w:rPr>
        <w:rStyle w:val="PageNumber"/>
        <w:b/>
        <w:sz w:val="22"/>
      </w:rPr>
      <w:t>/</w:t>
    </w:r>
    <w:r w:rsidR="00AE62EF" w:rsidRPr="00883C28">
      <w:rPr>
        <w:rStyle w:val="PageNumber"/>
        <w:b/>
        <w:sz w:val="22"/>
      </w:rPr>
      <w:fldChar w:fldCharType="begin"/>
    </w:r>
    <w:r w:rsidR="00072822" w:rsidRPr="00883C28">
      <w:rPr>
        <w:rStyle w:val="PageNumber"/>
        <w:b/>
        <w:sz w:val="22"/>
      </w:rPr>
      <w:instrText xml:space="preserve"> NUMPAGES </w:instrText>
    </w:r>
    <w:r w:rsidR="00AE62EF" w:rsidRPr="00883C28">
      <w:rPr>
        <w:rStyle w:val="PageNumber"/>
        <w:b/>
        <w:sz w:val="22"/>
      </w:rPr>
      <w:fldChar w:fldCharType="separate"/>
    </w:r>
    <w:r w:rsidR="00261004">
      <w:rPr>
        <w:rStyle w:val="PageNumber"/>
        <w:b/>
        <w:noProof/>
        <w:sz w:val="22"/>
      </w:rPr>
      <w:t>4</w:t>
    </w:r>
    <w:r w:rsidR="00AE62EF" w:rsidRPr="00883C28">
      <w:rPr>
        <w:rStyle w:val="PageNumber"/>
        <w:b/>
        <w:sz w:val="22"/>
      </w:rPr>
      <w:fldChar w:fldCharType="end"/>
    </w:r>
    <w:r w:rsidRPr="00883C28">
      <w:rPr>
        <w:rStyle w:val="PageNumber"/>
        <w:b/>
        <w:sz w:val="22"/>
      </w:rPr>
      <w:t xml:space="preserve"> - Mã đề thi </w:t>
    </w:r>
    <w:r w:rsidR="00883C28" w:rsidRPr="00883C28">
      <w:rPr>
        <w:rStyle w:val="PageNumber"/>
        <w:b/>
        <w:sz w:val="22"/>
      </w:rPr>
      <w:t>10</w:t>
    </w:r>
    <w:r w:rsidR="006F2AB9" w:rsidRPr="00883C28">
      <w:rPr>
        <w:rStyle w:val="PageNumber"/>
        <w:b/>
        <w:sz w:val="22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178" w:rsidRDefault="004A7178">
      <w:r>
        <w:separator/>
      </w:r>
    </w:p>
  </w:footnote>
  <w:footnote w:type="continuationSeparator" w:id="0">
    <w:p w:rsidR="004A7178" w:rsidRDefault="004A7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18AF"/>
    <w:multiLevelType w:val="hybridMultilevel"/>
    <w:tmpl w:val="D4044094"/>
    <w:lvl w:ilvl="0" w:tplc="9A6CC746">
      <w:start w:val="1"/>
      <w:numFmt w:val="decimal"/>
      <w:pStyle w:val="cu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0F8C"/>
    <w:rsid w:val="00072822"/>
    <w:rsid w:val="000B7369"/>
    <w:rsid w:val="000E3CAF"/>
    <w:rsid w:val="0010067C"/>
    <w:rsid w:val="00103598"/>
    <w:rsid w:val="00123BAE"/>
    <w:rsid w:val="00134E08"/>
    <w:rsid w:val="001946F9"/>
    <w:rsid w:val="001A033C"/>
    <w:rsid w:val="00257818"/>
    <w:rsid w:val="00261004"/>
    <w:rsid w:val="00282940"/>
    <w:rsid w:val="00337152"/>
    <w:rsid w:val="00402C2B"/>
    <w:rsid w:val="004A7178"/>
    <w:rsid w:val="00523815"/>
    <w:rsid w:val="0056152C"/>
    <w:rsid w:val="00567C5A"/>
    <w:rsid w:val="005A27D0"/>
    <w:rsid w:val="005B2482"/>
    <w:rsid w:val="006014FB"/>
    <w:rsid w:val="006150AA"/>
    <w:rsid w:val="0063720A"/>
    <w:rsid w:val="006F2AB9"/>
    <w:rsid w:val="006F3F6A"/>
    <w:rsid w:val="00737FB6"/>
    <w:rsid w:val="007419DC"/>
    <w:rsid w:val="007E2739"/>
    <w:rsid w:val="008179E2"/>
    <w:rsid w:val="008710D1"/>
    <w:rsid w:val="00883C28"/>
    <w:rsid w:val="00891DB8"/>
    <w:rsid w:val="00893632"/>
    <w:rsid w:val="00895643"/>
    <w:rsid w:val="008F24EF"/>
    <w:rsid w:val="008F4704"/>
    <w:rsid w:val="00914D5E"/>
    <w:rsid w:val="00951906"/>
    <w:rsid w:val="0097123E"/>
    <w:rsid w:val="00976BD8"/>
    <w:rsid w:val="009A04AB"/>
    <w:rsid w:val="009F7D91"/>
    <w:rsid w:val="00A20158"/>
    <w:rsid w:val="00AD67D7"/>
    <w:rsid w:val="00AE5374"/>
    <w:rsid w:val="00AE62EF"/>
    <w:rsid w:val="00B32C89"/>
    <w:rsid w:val="00B50F8C"/>
    <w:rsid w:val="00B71D63"/>
    <w:rsid w:val="00B81DD2"/>
    <w:rsid w:val="00B85182"/>
    <w:rsid w:val="00BC577C"/>
    <w:rsid w:val="00BD6B27"/>
    <w:rsid w:val="00C30BE4"/>
    <w:rsid w:val="00C94899"/>
    <w:rsid w:val="00CD4EA2"/>
    <w:rsid w:val="00CF394C"/>
    <w:rsid w:val="00D74806"/>
    <w:rsid w:val="00DC1E7D"/>
    <w:rsid w:val="00DD125D"/>
    <w:rsid w:val="00E06929"/>
    <w:rsid w:val="00E167AE"/>
    <w:rsid w:val="00E61019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62E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6F2A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uChar">
    <w:name w:val="câu Char"/>
    <w:basedOn w:val="DefaultParagraphFont"/>
    <w:link w:val="cu"/>
    <w:locked/>
    <w:rsid w:val="006F2AB9"/>
    <w:rPr>
      <w:iCs/>
      <w:sz w:val="22"/>
    </w:rPr>
  </w:style>
  <w:style w:type="paragraph" w:customStyle="1" w:styleId="cu">
    <w:name w:val="câu"/>
    <w:basedOn w:val="Normal"/>
    <w:link w:val="cuChar"/>
    <w:rsid w:val="006F2AB9"/>
    <w:pPr>
      <w:numPr>
        <w:numId w:val="1"/>
      </w:numPr>
      <w:ind w:left="357" w:hanging="357"/>
      <w:jc w:val="both"/>
    </w:pPr>
    <w:rPr>
      <w:iCs/>
      <w:sz w:val="22"/>
      <w:szCs w:val="20"/>
    </w:rPr>
  </w:style>
  <w:style w:type="paragraph" w:styleId="NoSpacing">
    <w:name w:val="No Spacing"/>
    <w:uiPriority w:val="1"/>
    <w:qFormat/>
    <w:rsid w:val="006F2AB9"/>
    <w:rPr>
      <w:rFonts w:ascii="Calibri" w:hAnsi="Calibr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5B2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2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png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NHCH</dc:creator>
  <cp:lastModifiedBy>Cuc</cp:lastModifiedBy>
  <cp:revision>9</cp:revision>
  <dcterms:created xsi:type="dcterms:W3CDTF">2015-04-12T17:08:00Z</dcterms:created>
  <dcterms:modified xsi:type="dcterms:W3CDTF">2015-04-12T18:22:00Z</dcterms:modified>
</cp:coreProperties>
</file>