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4B1" w:rsidRPr="0085749A" w:rsidRDefault="001C14B1" w:rsidP="0085749A">
      <w:pPr>
        <w:pStyle w:val="NoSpacing"/>
        <w:rPr>
          <w:b/>
          <w:sz w:val="25"/>
          <w:szCs w:val="25"/>
        </w:rPr>
      </w:pPr>
      <w:r w:rsidRPr="0085749A">
        <w:rPr>
          <w:b/>
          <w:sz w:val="25"/>
          <w:szCs w:val="25"/>
        </w:rPr>
        <w:t>SỞ GD&amp;ĐT TP.HỒ CHÍ MINH</w:t>
      </w:r>
      <w:r w:rsidRPr="0085749A">
        <w:rPr>
          <w:b/>
          <w:sz w:val="25"/>
          <w:szCs w:val="25"/>
        </w:rPr>
        <w:tab/>
        <w:t xml:space="preserve">         ĐỀ KIỂM TRA HỌC KÌ </w:t>
      </w:r>
      <w:proofErr w:type="gramStart"/>
      <w:r w:rsidRPr="0085749A">
        <w:rPr>
          <w:b/>
          <w:sz w:val="25"/>
          <w:szCs w:val="25"/>
        </w:rPr>
        <w:t>II(</w:t>
      </w:r>
      <w:proofErr w:type="gramEnd"/>
      <w:r w:rsidRPr="0085749A">
        <w:rPr>
          <w:b/>
          <w:sz w:val="25"/>
          <w:szCs w:val="25"/>
        </w:rPr>
        <w:t>2015-2016)</w:t>
      </w:r>
    </w:p>
    <w:p w:rsidR="001C14B1" w:rsidRPr="0085749A" w:rsidRDefault="001C14B1" w:rsidP="0085749A">
      <w:pPr>
        <w:pStyle w:val="NoSpacing"/>
        <w:rPr>
          <w:rFonts w:ascii="Arial" w:hAnsi="Arial" w:cs="Arial"/>
          <w:b/>
          <w:sz w:val="25"/>
          <w:szCs w:val="25"/>
        </w:rPr>
      </w:pPr>
      <w:r w:rsidRPr="0085749A">
        <w:rPr>
          <w:b/>
          <w:sz w:val="25"/>
          <w:szCs w:val="25"/>
        </w:rPr>
        <w:t xml:space="preserve">    TRƯỜNG THPT CỦ</w:t>
      </w:r>
      <w:r w:rsidR="0085749A">
        <w:rPr>
          <w:b/>
          <w:sz w:val="25"/>
          <w:szCs w:val="25"/>
        </w:rPr>
        <w:t xml:space="preserve"> CHI</w:t>
      </w:r>
      <w:r w:rsidR="0085749A">
        <w:rPr>
          <w:b/>
          <w:sz w:val="25"/>
          <w:szCs w:val="25"/>
        </w:rPr>
        <w:tab/>
        <w:t xml:space="preserve">    </w:t>
      </w:r>
      <w:r w:rsidR="0085749A">
        <w:rPr>
          <w:b/>
          <w:sz w:val="25"/>
          <w:szCs w:val="25"/>
        </w:rPr>
        <w:tab/>
        <w:t xml:space="preserve">     </w:t>
      </w:r>
      <w:r w:rsidRPr="0085749A">
        <w:rPr>
          <w:b/>
          <w:sz w:val="25"/>
          <w:szCs w:val="25"/>
        </w:rPr>
        <w:t>MÔN: VẬT LÝ – KHỐI 10</w:t>
      </w:r>
      <w:r w:rsidRPr="0085749A">
        <w:rPr>
          <w:rFonts w:ascii="Arial" w:hAnsi="Arial" w:cs="Arial"/>
          <w:b/>
          <w:sz w:val="25"/>
          <w:szCs w:val="25"/>
        </w:rPr>
        <w:t xml:space="preserve">            </w:t>
      </w:r>
    </w:p>
    <w:p w:rsidR="001C14B1" w:rsidRPr="0085749A" w:rsidRDefault="001C14B1" w:rsidP="0085749A">
      <w:pPr>
        <w:pStyle w:val="NoSpacing"/>
        <w:rPr>
          <w:i/>
          <w:sz w:val="25"/>
          <w:szCs w:val="25"/>
        </w:rPr>
      </w:pPr>
      <w:r w:rsidRPr="0085749A">
        <w:rPr>
          <w:rFonts w:ascii="Arial" w:hAnsi="Arial" w:cs="Arial"/>
          <w:b/>
          <w:sz w:val="25"/>
          <w:szCs w:val="25"/>
        </w:rPr>
        <w:tab/>
        <w:t xml:space="preserve">                               </w:t>
      </w:r>
      <w:r w:rsidRPr="0085749A">
        <w:rPr>
          <w:rFonts w:ascii="Arial" w:hAnsi="Arial" w:cs="Arial"/>
          <w:b/>
          <w:sz w:val="25"/>
          <w:szCs w:val="25"/>
        </w:rPr>
        <w:tab/>
      </w:r>
      <w:r w:rsidRPr="0085749A">
        <w:rPr>
          <w:rFonts w:ascii="Arial" w:hAnsi="Arial" w:cs="Arial"/>
          <w:b/>
          <w:sz w:val="25"/>
          <w:szCs w:val="25"/>
        </w:rPr>
        <w:tab/>
      </w:r>
      <w:r w:rsidRPr="0085749A">
        <w:rPr>
          <w:rFonts w:ascii="Arial" w:hAnsi="Arial" w:cs="Arial"/>
          <w:b/>
          <w:sz w:val="25"/>
          <w:szCs w:val="25"/>
        </w:rPr>
        <w:tab/>
      </w:r>
      <w:r w:rsidRPr="0085749A">
        <w:rPr>
          <w:i/>
          <w:sz w:val="25"/>
          <w:szCs w:val="25"/>
        </w:rPr>
        <w:t xml:space="preserve">  (</w:t>
      </w:r>
      <w:proofErr w:type="spellStart"/>
      <w:r w:rsidRPr="0085749A">
        <w:rPr>
          <w:i/>
          <w:sz w:val="25"/>
          <w:szCs w:val="25"/>
        </w:rPr>
        <w:t>Thời</w:t>
      </w:r>
      <w:proofErr w:type="spellEnd"/>
      <w:r w:rsidRPr="0085749A">
        <w:rPr>
          <w:i/>
          <w:sz w:val="25"/>
          <w:szCs w:val="25"/>
        </w:rPr>
        <w:t xml:space="preserve"> </w:t>
      </w:r>
      <w:proofErr w:type="spellStart"/>
      <w:r w:rsidRPr="0085749A">
        <w:rPr>
          <w:i/>
          <w:sz w:val="25"/>
          <w:szCs w:val="25"/>
        </w:rPr>
        <w:t>gian</w:t>
      </w:r>
      <w:proofErr w:type="spellEnd"/>
      <w:r w:rsidRPr="0085749A">
        <w:rPr>
          <w:i/>
          <w:sz w:val="25"/>
          <w:szCs w:val="25"/>
        </w:rPr>
        <w:t xml:space="preserve"> </w:t>
      </w:r>
      <w:proofErr w:type="spellStart"/>
      <w:r w:rsidRPr="0085749A">
        <w:rPr>
          <w:i/>
          <w:sz w:val="25"/>
          <w:szCs w:val="25"/>
        </w:rPr>
        <w:t>làm</w:t>
      </w:r>
      <w:proofErr w:type="spellEnd"/>
      <w:r w:rsidRPr="0085749A">
        <w:rPr>
          <w:i/>
          <w:sz w:val="25"/>
          <w:szCs w:val="25"/>
        </w:rPr>
        <w:t xml:space="preserve"> </w:t>
      </w:r>
      <w:proofErr w:type="spellStart"/>
      <w:r w:rsidRPr="0085749A">
        <w:rPr>
          <w:i/>
          <w:sz w:val="25"/>
          <w:szCs w:val="25"/>
        </w:rPr>
        <w:t>bài</w:t>
      </w:r>
      <w:proofErr w:type="spellEnd"/>
      <w:r w:rsidRPr="0085749A">
        <w:rPr>
          <w:i/>
          <w:sz w:val="25"/>
          <w:szCs w:val="25"/>
        </w:rPr>
        <w:t xml:space="preserve">: 45 </w:t>
      </w:r>
      <w:proofErr w:type="spellStart"/>
      <w:r w:rsidRPr="0085749A">
        <w:rPr>
          <w:i/>
          <w:sz w:val="25"/>
          <w:szCs w:val="25"/>
        </w:rPr>
        <w:t>phút</w:t>
      </w:r>
      <w:proofErr w:type="spellEnd"/>
      <w:r w:rsidRPr="0085749A">
        <w:rPr>
          <w:i/>
          <w:sz w:val="25"/>
          <w:szCs w:val="25"/>
        </w:rPr>
        <w:t>)</w:t>
      </w:r>
    </w:p>
    <w:p w:rsidR="00F24BA9" w:rsidRPr="0085749A" w:rsidRDefault="00F24BA9" w:rsidP="0085749A">
      <w:pPr>
        <w:pStyle w:val="NoSpacing"/>
        <w:rPr>
          <w:rFonts w:ascii="Arial" w:hAnsi="Arial" w:cs="Arial"/>
          <w:b/>
          <w:sz w:val="25"/>
          <w:szCs w:val="25"/>
        </w:rPr>
      </w:pPr>
    </w:p>
    <w:p w:rsidR="001D18F5" w:rsidRPr="0085749A" w:rsidRDefault="00704C7A" w:rsidP="0085749A">
      <w:pPr>
        <w:spacing w:after="0" w:line="240" w:lineRule="auto"/>
        <w:rPr>
          <w:sz w:val="25"/>
          <w:szCs w:val="25"/>
        </w:rPr>
      </w:pPr>
      <w:proofErr w:type="spellStart"/>
      <w:r w:rsidRPr="0085749A">
        <w:rPr>
          <w:b/>
          <w:sz w:val="25"/>
          <w:szCs w:val="25"/>
          <w:u w:val="single"/>
        </w:rPr>
        <w:t>Câu</w:t>
      </w:r>
      <w:proofErr w:type="spellEnd"/>
      <w:r w:rsidRPr="0085749A">
        <w:rPr>
          <w:b/>
          <w:sz w:val="25"/>
          <w:szCs w:val="25"/>
          <w:u w:val="single"/>
        </w:rPr>
        <w:t xml:space="preserve"> 1:</w:t>
      </w:r>
      <w:r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Nêu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định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nghĩa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và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viết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biểu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thứ</w:t>
      </w:r>
      <w:r w:rsidR="00215EEC" w:rsidRPr="0085749A">
        <w:rPr>
          <w:sz w:val="25"/>
          <w:szCs w:val="25"/>
        </w:rPr>
        <w:t>c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động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lượng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của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một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vật</w:t>
      </w:r>
      <w:proofErr w:type="spellEnd"/>
      <w:proofErr w:type="gramStart"/>
      <w:r w:rsidR="001D18F5" w:rsidRPr="0085749A">
        <w:rPr>
          <w:sz w:val="25"/>
          <w:szCs w:val="25"/>
        </w:rPr>
        <w:t>?(</w:t>
      </w:r>
      <w:proofErr w:type="gramEnd"/>
      <w:r w:rsidR="001D18F5" w:rsidRPr="0085749A">
        <w:rPr>
          <w:sz w:val="25"/>
          <w:szCs w:val="25"/>
        </w:rPr>
        <w:t>1đ)</w:t>
      </w:r>
    </w:p>
    <w:p w:rsidR="0088662D" w:rsidRPr="0085749A" w:rsidRDefault="00704C7A" w:rsidP="0085749A">
      <w:pPr>
        <w:spacing w:after="0" w:line="240" w:lineRule="auto"/>
        <w:rPr>
          <w:sz w:val="25"/>
          <w:szCs w:val="25"/>
        </w:rPr>
      </w:pPr>
      <w:proofErr w:type="spellStart"/>
      <w:r w:rsidRPr="0085749A">
        <w:rPr>
          <w:b/>
          <w:sz w:val="25"/>
          <w:szCs w:val="25"/>
          <w:u w:val="single"/>
        </w:rPr>
        <w:t>Câu</w:t>
      </w:r>
      <w:proofErr w:type="spellEnd"/>
      <w:r w:rsidRPr="0085749A">
        <w:rPr>
          <w:b/>
          <w:sz w:val="25"/>
          <w:szCs w:val="25"/>
          <w:u w:val="single"/>
        </w:rPr>
        <w:t xml:space="preserve"> 2:</w:t>
      </w:r>
      <w:r w:rsidRPr="0085749A">
        <w:rPr>
          <w:sz w:val="25"/>
          <w:szCs w:val="25"/>
        </w:rPr>
        <w:t xml:space="preserve"> </w:t>
      </w:r>
      <w:proofErr w:type="spellStart"/>
      <w:r w:rsidR="00CD0E8C" w:rsidRPr="0085749A">
        <w:rPr>
          <w:sz w:val="25"/>
          <w:szCs w:val="25"/>
        </w:rPr>
        <w:t>Nêu</w:t>
      </w:r>
      <w:proofErr w:type="spellEnd"/>
      <w:r w:rsidR="00CD0E8C" w:rsidRPr="0085749A">
        <w:rPr>
          <w:sz w:val="25"/>
          <w:szCs w:val="25"/>
        </w:rPr>
        <w:t xml:space="preserve"> </w:t>
      </w:r>
      <w:proofErr w:type="spellStart"/>
      <w:r w:rsidR="00CD0E8C" w:rsidRPr="0085749A">
        <w:rPr>
          <w:sz w:val="25"/>
          <w:szCs w:val="25"/>
        </w:rPr>
        <w:t>định</w:t>
      </w:r>
      <w:proofErr w:type="spellEnd"/>
      <w:r w:rsidR="00CD0E8C" w:rsidRPr="0085749A">
        <w:rPr>
          <w:sz w:val="25"/>
          <w:szCs w:val="25"/>
        </w:rPr>
        <w:t xml:space="preserve"> </w:t>
      </w:r>
      <w:proofErr w:type="spellStart"/>
      <w:r w:rsidR="00CD0E8C" w:rsidRPr="0085749A">
        <w:rPr>
          <w:sz w:val="25"/>
          <w:szCs w:val="25"/>
        </w:rPr>
        <w:t>nghĩa</w:t>
      </w:r>
      <w:proofErr w:type="spellEnd"/>
      <w:r w:rsidR="00CD0E8C" w:rsidRPr="0085749A">
        <w:rPr>
          <w:sz w:val="25"/>
          <w:szCs w:val="25"/>
        </w:rPr>
        <w:t xml:space="preserve"> </w:t>
      </w:r>
      <w:proofErr w:type="spellStart"/>
      <w:r w:rsidR="00CD0E8C" w:rsidRPr="0085749A">
        <w:rPr>
          <w:sz w:val="25"/>
          <w:szCs w:val="25"/>
        </w:rPr>
        <w:t>và</w:t>
      </w:r>
      <w:proofErr w:type="spellEnd"/>
      <w:r w:rsidR="00CD0E8C" w:rsidRPr="0085749A">
        <w:rPr>
          <w:sz w:val="25"/>
          <w:szCs w:val="25"/>
        </w:rPr>
        <w:t xml:space="preserve"> </w:t>
      </w:r>
      <w:proofErr w:type="spellStart"/>
      <w:r w:rsidR="00CD0E8C" w:rsidRPr="0085749A">
        <w:rPr>
          <w:sz w:val="25"/>
          <w:szCs w:val="25"/>
        </w:rPr>
        <w:t>viết</w:t>
      </w:r>
      <w:proofErr w:type="spellEnd"/>
      <w:r w:rsidR="00CD0E8C" w:rsidRPr="0085749A">
        <w:rPr>
          <w:sz w:val="25"/>
          <w:szCs w:val="25"/>
        </w:rPr>
        <w:t xml:space="preserve"> </w:t>
      </w:r>
      <w:proofErr w:type="spellStart"/>
      <w:r w:rsidR="00CD0E8C" w:rsidRPr="0085749A">
        <w:rPr>
          <w:sz w:val="25"/>
          <w:szCs w:val="25"/>
        </w:rPr>
        <w:t>công</w:t>
      </w:r>
      <w:proofErr w:type="spellEnd"/>
      <w:r w:rsidR="00CD0E8C" w:rsidRPr="0085749A">
        <w:rPr>
          <w:sz w:val="25"/>
          <w:szCs w:val="25"/>
        </w:rPr>
        <w:t xml:space="preserve"> </w:t>
      </w:r>
      <w:proofErr w:type="spellStart"/>
      <w:r w:rsidR="00CD0E8C" w:rsidRPr="0085749A">
        <w:rPr>
          <w:sz w:val="25"/>
          <w:szCs w:val="25"/>
        </w:rPr>
        <w:t>thức</w:t>
      </w:r>
      <w:proofErr w:type="spellEnd"/>
      <w:r w:rsidR="00CD0E8C" w:rsidRPr="0085749A">
        <w:rPr>
          <w:sz w:val="25"/>
          <w:szCs w:val="25"/>
        </w:rPr>
        <w:t xml:space="preserve"> </w:t>
      </w:r>
      <w:proofErr w:type="spellStart"/>
      <w:r w:rsidR="00CD0E8C" w:rsidRPr="0085749A">
        <w:rPr>
          <w:sz w:val="25"/>
          <w:szCs w:val="25"/>
        </w:rPr>
        <w:t>tính</w:t>
      </w:r>
      <w:proofErr w:type="spellEnd"/>
      <w:r w:rsidR="00CD0E8C" w:rsidRPr="0085749A">
        <w:rPr>
          <w:sz w:val="25"/>
          <w:szCs w:val="25"/>
        </w:rPr>
        <w:t xml:space="preserve"> </w:t>
      </w:r>
      <w:proofErr w:type="spellStart"/>
      <w:r w:rsidR="00CD0E8C" w:rsidRPr="0085749A">
        <w:rPr>
          <w:sz w:val="25"/>
          <w:szCs w:val="25"/>
        </w:rPr>
        <w:t>động</w:t>
      </w:r>
      <w:proofErr w:type="spellEnd"/>
      <w:r w:rsidR="00CD0E8C" w:rsidRPr="0085749A">
        <w:rPr>
          <w:sz w:val="25"/>
          <w:szCs w:val="25"/>
        </w:rPr>
        <w:t xml:space="preserve"> </w:t>
      </w:r>
      <w:proofErr w:type="spellStart"/>
      <w:r w:rsidR="00CD0E8C" w:rsidRPr="0085749A">
        <w:rPr>
          <w:sz w:val="25"/>
          <w:szCs w:val="25"/>
        </w:rPr>
        <w:t>năng</w:t>
      </w:r>
      <w:proofErr w:type="spellEnd"/>
      <w:r w:rsidR="00CD0E8C" w:rsidRPr="0085749A">
        <w:rPr>
          <w:sz w:val="25"/>
          <w:szCs w:val="25"/>
        </w:rPr>
        <w:t>? (1đ)</w:t>
      </w:r>
    </w:p>
    <w:p w:rsidR="00CD0E8C" w:rsidRPr="0085749A" w:rsidRDefault="00704C7A" w:rsidP="0085749A">
      <w:pPr>
        <w:spacing w:after="0" w:line="240" w:lineRule="auto"/>
        <w:rPr>
          <w:bCs/>
          <w:sz w:val="25"/>
          <w:szCs w:val="25"/>
        </w:rPr>
      </w:pPr>
      <w:proofErr w:type="spellStart"/>
      <w:r w:rsidRPr="0085749A">
        <w:rPr>
          <w:b/>
          <w:bCs/>
          <w:sz w:val="25"/>
          <w:szCs w:val="25"/>
          <w:u w:val="single"/>
        </w:rPr>
        <w:t>Câu</w:t>
      </w:r>
      <w:proofErr w:type="spellEnd"/>
      <w:r w:rsidRPr="0085749A">
        <w:rPr>
          <w:b/>
          <w:bCs/>
          <w:sz w:val="25"/>
          <w:szCs w:val="25"/>
          <w:u w:val="single"/>
        </w:rPr>
        <w:t xml:space="preserve"> 3:</w:t>
      </w:r>
      <w:r w:rsidRPr="0085749A">
        <w:rPr>
          <w:bCs/>
          <w:sz w:val="25"/>
          <w:szCs w:val="25"/>
        </w:rPr>
        <w:t xml:space="preserve"> </w:t>
      </w:r>
      <w:proofErr w:type="spellStart"/>
      <w:r w:rsidR="00CD0E8C" w:rsidRPr="0085749A">
        <w:rPr>
          <w:bCs/>
          <w:sz w:val="25"/>
          <w:szCs w:val="25"/>
        </w:rPr>
        <w:t>Nêu</w:t>
      </w:r>
      <w:proofErr w:type="spellEnd"/>
      <w:r w:rsidR="00CD0E8C" w:rsidRPr="0085749A">
        <w:rPr>
          <w:bCs/>
          <w:sz w:val="25"/>
          <w:szCs w:val="25"/>
        </w:rPr>
        <w:t xml:space="preserve"> </w:t>
      </w:r>
      <w:proofErr w:type="spellStart"/>
      <w:r w:rsidR="00CD0E8C" w:rsidRPr="0085749A">
        <w:rPr>
          <w:bCs/>
          <w:sz w:val="25"/>
          <w:szCs w:val="25"/>
        </w:rPr>
        <w:t>nội</w:t>
      </w:r>
      <w:proofErr w:type="spellEnd"/>
      <w:r w:rsidR="00CD0E8C" w:rsidRPr="0085749A">
        <w:rPr>
          <w:bCs/>
          <w:sz w:val="25"/>
          <w:szCs w:val="25"/>
        </w:rPr>
        <w:t xml:space="preserve"> dung </w:t>
      </w:r>
      <w:proofErr w:type="spellStart"/>
      <w:r w:rsidR="00CD0E8C" w:rsidRPr="0085749A">
        <w:rPr>
          <w:bCs/>
          <w:sz w:val="25"/>
          <w:szCs w:val="25"/>
        </w:rPr>
        <w:t>cơ</w:t>
      </w:r>
      <w:proofErr w:type="spellEnd"/>
      <w:r w:rsidR="00CD0E8C" w:rsidRPr="0085749A">
        <w:rPr>
          <w:bCs/>
          <w:sz w:val="25"/>
          <w:szCs w:val="25"/>
        </w:rPr>
        <w:t xml:space="preserve"> </w:t>
      </w:r>
      <w:proofErr w:type="spellStart"/>
      <w:r w:rsidR="00CD0E8C" w:rsidRPr="0085749A">
        <w:rPr>
          <w:bCs/>
          <w:sz w:val="25"/>
          <w:szCs w:val="25"/>
        </w:rPr>
        <w:t>bản</w:t>
      </w:r>
      <w:proofErr w:type="spellEnd"/>
      <w:r w:rsidR="00CD0E8C" w:rsidRPr="0085749A">
        <w:rPr>
          <w:bCs/>
          <w:sz w:val="25"/>
          <w:szCs w:val="25"/>
        </w:rPr>
        <w:t xml:space="preserve"> </w:t>
      </w:r>
      <w:proofErr w:type="spellStart"/>
      <w:r w:rsidR="00CD0E8C" w:rsidRPr="0085749A">
        <w:rPr>
          <w:bCs/>
          <w:sz w:val="25"/>
          <w:szCs w:val="25"/>
        </w:rPr>
        <w:t>của</w:t>
      </w:r>
      <w:proofErr w:type="spellEnd"/>
      <w:r w:rsidR="00CD0E8C" w:rsidRPr="0085749A">
        <w:rPr>
          <w:bCs/>
          <w:sz w:val="25"/>
          <w:szCs w:val="25"/>
        </w:rPr>
        <w:t xml:space="preserve"> </w:t>
      </w:r>
      <w:proofErr w:type="spellStart"/>
      <w:r w:rsidR="00CD0E8C" w:rsidRPr="0085749A">
        <w:rPr>
          <w:bCs/>
          <w:sz w:val="25"/>
          <w:szCs w:val="25"/>
        </w:rPr>
        <w:t>thuyết</w:t>
      </w:r>
      <w:proofErr w:type="spellEnd"/>
      <w:r w:rsidR="00CD0E8C" w:rsidRPr="0085749A">
        <w:rPr>
          <w:bCs/>
          <w:sz w:val="25"/>
          <w:szCs w:val="25"/>
        </w:rPr>
        <w:t xml:space="preserve"> </w:t>
      </w:r>
      <w:proofErr w:type="spellStart"/>
      <w:r w:rsidR="00CD0E8C" w:rsidRPr="0085749A">
        <w:rPr>
          <w:bCs/>
          <w:sz w:val="25"/>
          <w:szCs w:val="25"/>
        </w:rPr>
        <w:t>động</w:t>
      </w:r>
      <w:proofErr w:type="spellEnd"/>
      <w:r w:rsidR="00CD0E8C" w:rsidRPr="0085749A">
        <w:rPr>
          <w:bCs/>
          <w:sz w:val="25"/>
          <w:szCs w:val="25"/>
        </w:rPr>
        <w:t xml:space="preserve"> </w:t>
      </w:r>
      <w:proofErr w:type="spellStart"/>
      <w:r w:rsidR="00CD0E8C" w:rsidRPr="0085749A">
        <w:rPr>
          <w:bCs/>
          <w:sz w:val="25"/>
          <w:szCs w:val="25"/>
        </w:rPr>
        <w:t>học</w:t>
      </w:r>
      <w:proofErr w:type="spellEnd"/>
      <w:r w:rsidR="00CD0E8C" w:rsidRPr="0085749A">
        <w:rPr>
          <w:bCs/>
          <w:sz w:val="25"/>
          <w:szCs w:val="25"/>
        </w:rPr>
        <w:t xml:space="preserve"> </w:t>
      </w:r>
      <w:proofErr w:type="spellStart"/>
      <w:r w:rsidR="00CD0E8C" w:rsidRPr="0085749A">
        <w:rPr>
          <w:bCs/>
          <w:sz w:val="25"/>
          <w:szCs w:val="25"/>
        </w:rPr>
        <w:t>phân</w:t>
      </w:r>
      <w:proofErr w:type="spellEnd"/>
      <w:r w:rsidR="00CD0E8C" w:rsidRPr="0085749A">
        <w:rPr>
          <w:bCs/>
          <w:sz w:val="25"/>
          <w:szCs w:val="25"/>
        </w:rPr>
        <w:t xml:space="preserve"> </w:t>
      </w:r>
      <w:proofErr w:type="spellStart"/>
      <w:r w:rsidR="00CD0E8C" w:rsidRPr="0085749A">
        <w:rPr>
          <w:bCs/>
          <w:sz w:val="25"/>
          <w:szCs w:val="25"/>
        </w:rPr>
        <w:t>tử</w:t>
      </w:r>
      <w:proofErr w:type="spellEnd"/>
      <w:r w:rsidR="00CD0E8C" w:rsidRPr="0085749A">
        <w:rPr>
          <w:bCs/>
          <w:sz w:val="25"/>
          <w:szCs w:val="25"/>
        </w:rPr>
        <w:t xml:space="preserve"> </w:t>
      </w:r>
      <w:proofErr w:type="spellStart"/>
      <w:r w:rsidR="00CD0E8C" w:rsidRPr="0085749A">
        <w:rPr>
          <w:bCs/>
          <w:sz w:val="25"/>
          <w:szCs w:val="25"/>
        </w:rPr>
        <w:t>chất</w:t>
      </w:r>
      <w:proofErr w:type="spellEnd"/>
      <w:r w:rsidR="00CD0E8C" w:rsidRPr="0085749A">
        <w:rPr>
          <w:bCs/>
          <w:sz w:val="25"/>
          <w:szCs w:val="25"/>
        </w:rPr>
        <w:t xml:space="preserve"> </w:t>
      </w:r>
      <w:proofErr w:type="spellStart"/>
      <w:r w:rsidR="00CD0E8C" w:rsidRPr="0085749A">
        <w:rPr>
          <w:bCs/>
          <w:sz w:val="25"/>
          <w:szCs w:val="25"/>
        </w:rPr>
        <w:t>khí</w:t>
      </w:r>
      <w:proofErr w:type="spellEnd"/>
      <w:proofErr w:type="gramStart"/>
      <w:r w:rsidR="00CD0E8C" w:rsidRPr="0085749A">
        <w:rPr>
          <w:bCs/>
          <w:sz w:val="25"/>
          <w:szCs w:val="25"/>
        </w:rPr>
        <w:t>?(</w:t>
      </w:r>
      <w:proofErr w:type="gramEnd"/>
      <w:r w:rsidR="00CD0E8C" w:rsidRPr="0085749A">
        <w:rPr>
          <w:bCs/>
          <w:sz w:val="25"/>
          <w:szCs w:val="25"/>
        </w:rPr>
        <w:t>1đ)</w:t>
      </w:r>
    </w:p>
    <w:p w:rsidR="00CD0E8C" w:rsidRPr="0085749A" w:rsidRDefault="00704C7A" w:rsidP="0085749A">
      <w:pPr>
        <w:spacing w:after="0" w:line="240" w:lineRule="auto"/>
        <w:jc w:val="both"/>
        <w:rPr>
          <w:rFonts w:eastAsia="Calibri" w:cs="Times New Roman"/>
          <w:sz w:val="25"/>
          <w:szCs w:val="25"/>
        </w:rPr>
      </w:pPr>
      <w:proofErr w:type="spellStart"/>
      <w:r w:rsidRPr="0085749A">
        <w:rPr>
          <w:rFonts w:eastAsia="Calibri" w:cs="Times New Roman"/>
          <w:b/>
          <w:sz w:val="25"/>
          <w:szCs w:val="25"/>
          <w:u w:val="single"/>
        </w:rPr>
        <w:t>Câu</w:t>
      </w:r>
      <w:proofErr w:type="spellEnd"/>
      <w:r w:rsidRPr="0085749A">
        <w:rPr>
          <w:rFonts w:eastAsia="Calibri" w:cs="Times New Roman"/>
          <w:b/>
          <w:sz w:val="25"/>
          <w:szCs w:val="25"/>
          <w:u w:val="single"/>
        </w:rPr>
        <w:t xml:space="preserve"> 4:</w:t>
      </w:r>
      <w:r w:rsidRPr="0085749A">
        <w:rPr>
          <w:rFonts w:eastAsia="Calibri" w:cs="Times New Roman"/>
          <w:sz w:val="25"/>
          <w:szCs w:val="25"/>
        </w:rPr>
        <w:t xml:space="preserve"> </w:t>
      </w:r>
      <w:proofErr w:type="spellStart"/>
      <w:r w:rsidR="00CD0E8C" w:rsidRPr="0085749A">
        <w:rPr>
          <w:rFonts w:eastAsia="Calibri" w:cs="Times New Roman"/>
          <w:sz w:val="25"/>
          <w:szCs w:val="25"/>
        </w:rPr>
        <w:t>Phát</w:t>
      </w:r>
      <w:proofErr w:type="spellEnd"/>
      <w:r w:rsidR="00CD0E8C" w:rsidRPr="0085749A">
        <w:rPr>
          <w:rFonts w:eastAsia="Calibri" w:cs="Times New Roman"/>
          <w:sz w:val="25"/>
          <w:szCs w:val="25"/>
        </w:rPr>
        <w:t xml:space="preserve"> </w:t>
      </w:r>
      <w:proofErr w:type="spellStart"/>
      <w:r w:rsidR="00CD0E8C" w:rsidRPr="0085749A">
        <w:rPr>
          <w:rFonts w:eastAsia="Calibri" w:cs="Times New Roman"/>
          <w:sz w:val="25"/>
          <w:szCs w:val="25"/>
        </w:rPr>
        <w:t>biểu</w:t>
      </w:r>
      <w:proofErr w:type="spellEnd"/>
      <w:r w:rsidR="00CD0E8C" w:rsidRPr="0085749A">
        <w:rPr>
          <w:rFonts w:eastAsia="Calibri" w:cs="Times New Roman"/>
          <w:sz w:val="25"/>
          <w:szCs w:val="25"/>
        </w:rPr>
        <w:t xml:space="preserve"> </w:t>
      </w:r>
      <w:proofErr w:type="spellStart"/>
      <w:r w:rsidR="00CD0E8C" w:rsidRPr="0085749A">
        <w:rPr>
          <w:rFonts w:eastAsia="Calibri" w:cs="Times New Roman"/>
          <w:sz w:val="25"/>
          <w:szCs w:val="25"/>
        </w:rPr>
        <w:t>và</w:t>
      </w:r>
      <w:proofErr w:type="spellEnd"/>
      <w:r w:rsidR="00CD0E8C" w:rsidRPr="0085749A">
        <w:rPr>
          <w:rFonts w:eastAsia="Calibri" w:cs="Times New Roman"/>
          <w:sz w:val="25"/>
          <w:szCs w:val="25"/>
        </w:rPr>
        <w:t xml:space="preserve"> </w:t>
      </w:r>
      <w:proofErr w:type="spellStart"/>
      <w:r w:rsidR="00CD0E8C" w:rsidRPr="0085749A">
        <w:rPr>
          <w:rFonts w:eastAsia="Calibri" w:cs="Times New Roman"/>
          <w:sz w:val="25"/>
          <w:szCs w:val="25"/>
        </w:rPr>
        <w:t>viết</w:t>
      </w:r>
      <w:proofErr w:type="spellEnd"/>
      <w:r w:rsidR="00CD0E8C" w:rsidRPr="0085749A">
        <w:rPr>
          <w:rFonts w:eastAsia="Calibri" w:cs="Times New Roman"/>
          <w:sz w:val="25"/>
          <w:szCs w:val="25"/>
        </w:rPr>
        <w:t xml:space="preserve"> </w:t>
      </w:r>
      <w:proofErr w:type="spellStart"/>
      <w:r w:rsidR="00CD0E8C" w:rsidRPr="0085749A">
        <w:rPr>
          <w:rFonts w:eastAsia="Calibri" w:cs="Times New Roman"/>
          <w:sz w:val="25"/>
          <w:szCs w:val="25"/>
        </w:rPr>
        <w:t>hệ</w:t>
      </w:r>
      <w:proofErr w:type="spellEnd"/>
      <w:r w:rsidR="00CD0E8C" w:rsidRPr="0085749A">
        <w:rPr>
          <w:rFonts w:eastAsia="Calibri" w:cs="Times New Roman"/>
          <w:sz w:val="25"/>
          <w:szCs w:val="25"/>
        </w:rPr>
        <w:t xml:space="preserve"> </w:t>
      </w:r>
      <w:proofErr w:type="spellStart"/>
      <w:r w:rsidR="00CD0E8C" w:rsidRPr="0085749A">
        <w:rPr>
          <w:rFonts w:eastAsia="Calibri" w:cs="Times New Roman"/>
          <w:sz w:val="25"/>
          <w:szCs w:val="25"/>
        </w:rPr>
        <w:t>thức</w:t>
      </w:r>
      <w:proofErr w:type="spellEnd"/>
      <w:r w:rsidR="00CD0E8C" w:rsidRPr="0085749A">
        <w:rPr>
          <w:rFonts w:eastAsia="Calibri" w:cs="Times New Roman"/>
          <w:sz w:val="25"/>
          <w:szCs w:val="25"/>
        </w:rPr>
        <w:t xml:space="preserve"> </w:t>
      </w:r>
      <w:proofErr w:type="spellStart"/>
      <w:r w:rsidR="00CD0E8C" w:rsidRPr="0085749A">
        <w:rPr>
          <w:rFonts w:eastAsia="Calibri" w:cs="Times New Roman"/>
          <w:sz w:val="25"/>
          <w:szCs w:val="25"/>
        </w:rPr>
        <w:t>của</w:t>
      </w:r>
      <w:proofErr w:type="spellEnd"/>
      <w:r w:rsidR="00CD0E8C" w:rsidRPr="0085749A">
        <w:rPr>
          <w:rFonts w:eastAsia="Calibri" w:cs="Times New Roman"/>
          <w:sz w:val="25"/>
          <w:szCs w:val="25"/>
        </w:rPr>
        <w:t xml:space="preserve"> </w:t>
      </w:r>
      <w:proofErr w:type="spellStart"/>
      <w:r w:rsidR="00CD0E8C" w:rsidRPr="0085749A">
        <w:rPr>
          <w:rFonts w:eastAsia="Calibri" w:cs="Times New Roman"/>
          <w:sz w:val="25"/>
          <w:szCs w:val="25"/>
        </w:rPr>
        <w:t>định</w:t>
      </w:r>
      <w:proofErr w:type="spellEnd"/>
      <w:r w:rsidR="00CD0E8C" w:rsidRPr="0085749A">
        <w:rPr>
          <w:rFonts w:eastAsia="Calibri" w:cs="Times New Roman"/>
          <w:sz w:val="25"/>
          <w:szCs w:val="25"/>
        </w:rPr>
        <w:t xml:space="preserve"> </w:t>
      </w:r>
      <w:proofErr w:type="spellStart"/>
      <w:r w:rsidR="00CD0E8C" w:rsidRPr="0085749A">
        <w:rPr>
          <w:rFonts w:eastAsia="Calibri" w:cs="Times New Roman"/>
          <w:sz w:val="25"/>
          <w:szCs w:val="25"/>
        </w:rPr>
        <w:t>luật</w:t>
      </w:r>
      <w:proofErr w:type="spellEnd"/>
      <w:r w:rsidR="00CD0E8C" w:rsidRPr="0085749A">
        <w:rPr>
          <w:rFonts w:eastAsia="Calibri" w:cs="Times New Roman"/>
          <w:sz w:val="25"/>
          <w:szCs w:val="25"/>
        </w:rPr>
        <w:t xml:space="preserve"> </w:t>
      </w:r>
      <w:proofErr w:type="spellStart"/>
      <w:r w:rsidR="00CD0E8C" w:rsidRPr="0085749A">
        <w:rPr>
          <w:rFonts w:eastAsia="Calibri" w:cs="Times New Roman"/>
          <w:sz w:val="25"/>
          <w:szCs w:val="25"/>
        </w:rPr>
        <w:t>Bôi-lơ</w:t>
      </w:r>
      <w:proofErr w:type="spellEnd"/>
      <w:r w:rsidR="00CD0E8C" w:rsidRPr="0085749A">
        <w:rPr>
          <w:rFonts w:eastAsia="Calibri" w:cs="Times New Roman"/>
          <w:sz w:val="25"/>
          <w:szCs w:val="25"/>
        </w:rPr>
        <w:t xml:space="preserve"> – Ma-</w:t>
      </w:r>
      <w:proofErr w:type="spellStart"/>
      <w:r w:rsidR="00CD0E8C" w:rsidRPr="0085749A">
        <w:rPr>
          <w:rFonts w:eastAsia="Calibri" w:cs="Times New Roman"/>
          <w:sz w:val="25"/>
          <w:szCs w:val="25"/>
        </w:rPr>
        <w:t>ri</w:t>
      </w:r>
      <w:proofErr w:type="spellEnd"/>
      <w:r w:rsidR="00CD0E8C" w:rsidRPr="0085749A">
        <w:rPr>
          <w:rFonts w:eastAsia="Calibri" w:cs="Times New Roman"/>
          <w:sz w:val="25"/>
          <w:szCs w:val="25"/>
        </w:rPr>
        <w:t>-</w:t>
      </w:r>
      <w:proofErr w:type="spellStart"/>
      <w:r w:rsidR="00CD0E8C" w:rsidRPr="0085749A">
        <w:rPr>
          <w:rFonts w:eastAsia="Calibri" w:cs="Times New Roman"/>
          <w:sz w:val="25"/>
          <w:szCs w:val="25"/>
        </w:rPr>
        <w:t>ôt</w:t>
      </w:r>
      <w:proofErr w:type="spellEnd"/>
      <w:proofErr w:type="gramStart"/>
      <w:r w:rsidR="00CD0E8C" w:rsidRPr="0085749A">
        <w:rPr>
          <w:rFonts w:eastAsia="Calibri" w:cs="Times New Roman"/>
          <w:sz w:val="25"/>
          <w:szCs w:val="25"/>
        </w:rPr>
        <w:t>.</w:t>
      </w:r>
      <w:r w:rsidR="006E10BA">
        <w:rPr>
          <w:rFonts w:eastAsia="Calibri" w:cs="Times New Roman"/>
          <w:sz w:val="25"/>
          <w:szCs w:val="25"/>
        </w:rPr>
        <w:t>(</w:t>
      </w:r>
      <w:proofErr w:type="gramEnd"/>
      <w:r w:rsidR="006E10BA">
        <w:rPr>
          <w:rFonts w:eastAsia="Calibri" w:cs="Times New Roman"/>
          <w:sz w:val="25"/>
          <w:szCs w:val="25"/>
        </w:rPr>
        <w:t>1đ)</w:t>
      </w:r>
    </w:p>
    <w:p w:rsidR="001D18F5" w:rsidRPr="0085749A" w:rsidRDefault="00704C7A" w:rsidP="0085749A">
      <w:pPr>
        <w:spacing w:after="0" w:line="240" w:lineRule="auto"/>
        <w:jc w:val="both"/>
        <w:rPr>
          <w:sz w:val="25"/>
          <w:szCs w:val="25"/>
        </w:rPr>
      </w:pPr>
      <w:proofErr w:type="spellStart"/>
      <w:r w:rsidRPr="0085749A">
        <w:rPr>
          <w:b/>
          <w:sz w:val="25"/>
          <w:szCs w:val="25"/>
          <w:u w:val="single"/>
        </w:rPr>
        <w:t>Câu</w:t>
      </w:r>
      <w:proofErr w:type="spellEnd"/>
      <w:r w:rsidRPr="0085749A">
        <w:rPr>
          <w:b/>
          <w:sz w:val="25"/>
          <w:szCs w:val="25"/>
          <w:u w:val="single"/>
        </w:rPr>
        <w:t xml:space="preserve"> 5:</w:t>
      </w:r>
      <w:r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Một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vật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có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khối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lượng</w:t>
      </w:r>
      <w:proofErr w:type="spellEnd"/>
      <w:r w:rsidR="001D18F5" w:rsidRPr="0085749A">
        <w:rPr>
          <w:sz w:val="25"/>
          <w:szCs w:val="25"/>
        </w:rPr>
        <w:t xml:space="preserve"> m = 0,5kg, </w:t>
      </w:r>
      <w:proofErr w:type="spellStart"/>
      <w:r w:rsidR="001D18F5" w:rsidRPr="0085749A">
        <w:rPr>
          <w:sz w:val="25"/>
          <w:szCs w:val="25"/>
        </w:rPr>
        <w:t>được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ném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thẳng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đứng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hướng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lên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vận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tốc</w:t>
      </w:r>
      <w:proofErr w:type="spellEnd"/>
      <w:r w:rsidR="001D18F5" w:rsidRPr="0085749A">
        <w:rPr>
          <w:sz w:val="25"/>
          <w:szCs w:val="25"/>
        </w:rPr>
        <w:t xml:space="preserve"> 10 </w:t>
      </w:r>
      <w:r w:rsidR="001D18F5" w:rsidRPr="0085749A">
        <w:rPr>
          <w:i/>
          <w:sz w:val="25"/>
          <w:szCs w:val="25"/>
        </w:rPr>
        <w:t>m/s</w:t>
      </w:r>
      <w:r w:rsidR="001D18F5" w:rsidRPr="0085749A">
        <w:rPr>
          <w:sz w:val="25"/>
          <w:szCs w:val="25"/>
        </w:rPr>
        <w:t xml:space="preserve">, </w:t>
      </w:r>
      <w:proofErr w:type="spellStart"/>
      <w:r w:rsidR="001D18F5" w:rsidRPr="0085749A">
        <w:rPr>
          <w:sz w:val="25"/>
          <w:szCs w:val="25"/>
        </w:rPr>
        <w:t>từ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độ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cao</w:t>
      </w:r>
      <w:proofErr w:type="spellEnd"/>
      <w:r w:rsidR="001D18F5" w:rsidRPr="0085749A">
        <w:rPr>
          <w:sz w:val="25"/>
          <w:szCs w:val="25"/>
        </w:rPr>
        <w:t xml:space="preserve"> 7</w:t>
      </w:r>
      <w:r w:rsidR="001D18F5" w:rsidRPr="0085749A">
        <w:rPr>
          <w:i/>
          <w:sz w:val="25"/>
          <w:szCs w:val="25"/>
        </w:rPr>
        <w:t xml:space="preserve"> </w:t>
      </w:r>
      <w:proofErr w:type="spellStart"/>
      <w:r w:rsidR="001D18F5" w:rsidRPr="0085749A">
        <w:rPr>
          <w:i/>
          <w:sz w:val="25"/>
          <w:szCs w:val="25"/>
        </w:rPr>
        <w:t>mét</w:t>
      </w:r>
      <w:proofErr w:type="spellEnd"/>
      <w:r w:rsidR="001D18F5" w:rsidRPr="0085749A">
        <w:rPr>
          <w:sz w:val="25"/>
          <w:szCs w:val="25"/>
        </w:rPr>
        <w:t xml:space="preserve"> so </w:t>
      </w:r>
      <w:proofErr w:type="spellStart"/>
      <w:r w:rsidR="001D18F5" w:rsidRPr="0085749A">
        <w:rPr>
          <w:sz w:val="25"/>
          <w:szCs w:val="25"/>
        </w:rPr>
        <w:t>với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mặt</w:t>
      </w:r>
      <w:proofErr w:type="spellEnd"/>
      <w:r w:rsidR="001D18F5" w:rsidRPr="0085749A">
        <w:rPr>
          <w:sz w:val="25"/>
          <w:szCs w:val="25"/>
        </w:rPr>
        <w:t xml:space="preserve"> </w:t>
      </w:r>
      <w:proofErr w:type="spellStart"/>
      <w:r w:rsidR="001D18F5" w:rsidRPr="0085749A">
        <w:rPr>
          <w:sz w:val="25"/>
          <w:szCs w:val="25"/>
        </w:rPr>
        <w:t>đất</w:t>
      </w:r>
      <w:proofErr w:type="spellEnd"/>
      <w:r w:rsidR="001D18F5" w:rsidRPr="0085749A">
        <w:rPr>
          <w:sz w:val="25"/>
          <w:szCs w:val="25"/>
        </w:rPr>
        <w:t xml:space="preserve">. Cho g = 10 </w:t>
      </w:r>
      <w:r w:rsidR="001D18F5" w:rsidRPr="0085749A">
        <w:rPr>
          <w:i/>
          <w:sz w:val="25"/>
          <w:szCs w:val="25"/>
        </w:rPr>
        <w:t>m/s</w:t>
      </w:r>
      <w:r w:rsidR="001D18F5" w:rsidRPr="0085749A">
        <w:rPr>
          <w:i/>
          <w:sz w:val="25"/>
          <w:szCs w:val="25"/>
          <w:vertAlign w:val="superscript"/>
        </w:rPr>
        <w:t>2</w:t>
      </w:r>
      <w:r w:rsidR="001D18F5" w:rsidRPr="0085749A">
        <w:rPr>
          <w:sz w:val="25"/>
          <w:szCs w:val="25"/>
        </w:rPr>
        <w:t>.</w:t>
      </w:r>
    </w:p>
    <w:p w:rsidR="001D18F5" w:rsidRPr="0085749A" w:rsidRDefault="001D18F5" w:rsidP="0085749A">
      <w:pPr>
        <w:spacing w:after="0" w:line="240" w:lineRule="auto"/>
        <w:jc w:val="both"/>
        <w:rPr>
          <w:sz w:val="25"/>
          <w:szCs w:val="25"/>
        </w:rPr>
      </w:pPr>
      <w:r w:rsidRPr="0085749A">
        <w:rPr>
          <w:sz w:val="25"/>
          <w:szCs w:val="25"/>
        </w:rPr>
        <w:tab/>
      </w:r>
      <w:proofErr w:type="gramStart"/>
      <w:r w:rsidRPr="0085749A">
        <w:rPr>
          <w:sz w:val="25"/>
          <w:szCs w:val="25"/>
        </w:rPr>
        <w:t>a</w:t>
      </w:r>
      <w:proofErr w:type="gramEnd"/>
      <w:r w:rsidRPr="0085749A">
        <w:rPr>
          <w:sz w:val="25"/>
          <w:szCs w:val="25"/>
        </w:rPr>
        <w:t xml:space="preserve">/ </w:t>
      </w:r>
      <w:proofErr w:type="spellStart"/>
      <w:r w:rsidRPr="0085749A">
        <w:rPr>
          <w:sz w:val="25"/>
          <w:szCs w:val="25"/>
        </w:rPr>
        <w:t>Tính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cơ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năng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của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vật</w:t>
      </w:r>
      <w:proofErr w:type="spellEnd"/>
      <w:r w:rsidRPr="0085749A">
        <w:rPr>
          <w:sz w:val="25"/>
          <w:szCs w:val="25"/>
        </w:rPr>
        <w:t>.(1đ)</w:t>
      </w:r>
    </w:p>
    <w:p w:rsidR="001D18F5" w:rsidRPr="0085749A" w:rsidRDefault="001D18F5" w:rsidP="0085749A">
      <w:pPr>
        <w:spacing w:after="0" w:line="240" w:lineRule="auto"/>
        <w:ind w:firstLine="720"/>
        <w:jc w:val="both"/>
        <w:rPr>
          <w:sz w:val="25"/>
          <w:szCs w:val="25"/>
        </w:rPr>
      </w:pPr>
      <w:proofErr w:type="gramStart"/>
      <w:r w:rsidRPr="0085749A">
        <w:rPr>
          <w:sz w:val="25"/>
          <w:szCs w:val="25"/>
        </w:rPr>
        <w:t>b</w:t>
      </w:r>
      <w:proofErr w:type="gramEnd"/>
      <w:r w:rsidRPr="0085749A">
        <w:rPr>
          <w:sz w:val="25"/>
          <w:szCs w:val="25"/>
        </w:rPr>
        <w:t xml:space="preserve">/ </w:t>
      </w:r>
      <w:proofErr w:type="spellStart"/>
      <w:r w:rsidRPr="0085749A">
        <w:rPr>
          <w:sz w:val="25"/>
          <w:szCs w:val="25"/>
        </w:rPr>
        <w:t>Tính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độ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cao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cực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đại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vật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đạt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được</w:t>
      </w:r>
      <w:proofErr w:type="spellEnd"/>
      <w:r w:rsidRPr="0085749A">
        <w:rPr>
          <w:sz w:val="25"/>
          <w:szCs w:val="25"/>
        </w:rPr>
        <w:t xml:space="preserve"> so </w:t>
      </w:r>
      <w:proofErr w:type="spellStart"/>
      <w:r w:rsidRPr="0085749A">
        <w:rPr>
          <w:sz w:val="25"/>
          <w:szCs w:val="25"/>
        </w:rPr>
        <w:t>với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mặt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đất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nếu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bỏ</w:t>
      </w:r>
      <w:proofErr w:type="spellEnd"/>
      <w:r w:rsidRPr="0085749A">
        <w:rPr>
          <w:sz w:val="25"/>
          <w:szCs w:val="25"/>
        </w:rPr>
        <w:t xml:space="preserve"> qua </w:t>
      </w:r>
      <w:proofErr w:type="spellStart"/>
      <w:r w:rsidRPr="0085749A">
        <w:rPr>
          <w:sz w:val="25"/>
          <w:szCs w:val="25"/>
        </w:rPr>
        <w:t>mọi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sức</w:t>
      </w:r>
      <w:proofErr w:type="spellEnd"/>
      <w:r w:rsidRPr="0085749A">
        <w:rPr>
          <w:sz w:val="25"/>
          <w:szCs w:val="25"/>
        </w:rPr>
        <w:t xml:space="preserve"> </w:t>
      </w:r>
      <w:proofErr w:type="spellStart"/>
      <w:r w:rsidRPr="0085749A">
        <w:rPr>
          <w:sz w:val="25"/>
          <w:szCs w:val="25"/>
        </w:rPr>
        <w:t>cản</w:t>
      </w:r>
      <w:proofErr w:type="spellEnd"/>
      <w:r w:rsidRPr="0085749A">
        <w:rPr>
          <w:sz w:val="25"/>
          <w:szCs w:val="25"/>
        </w:rPr>
        <w:t xml:space="preserve"> ?(1đ)</w:t>
      </w:r>
    </w:p>
    <w:p w:rsidR="00704C7A" w:rsidRPr="0085749A" w:rsidRDefault="00BE7112" w:rsidP="0085749A">
      <w:pPr>
        <w:tabs>
          <w:tab w:val="num" w:pos="851"/>
        </w:tabs>
        <w:spacing w:after="0" w:line="240" w:lineRule="auto"/>
        <w:jc w:val="both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pict>
          <v:group id="_x0000_s1026" style="position:absolute;left:0;text-align:left;margin-left:302.15pt;margin-top:4.5pt;width:215.25pt;height:71.4pt;z-index:251660288" coordorigin="1747,3422" coordsize="4305,160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797;top:3422;width:550;height:463" filled="f" stroked="f" strokeweight="1.5pt">
              <v:textbox style="mso-next-textbox:#_x0000_s1027">
                <w:txbxContent>
                  <w:p w:rsidR="00704C7A" w:rsidRPr="00AA41AF" w:rsidRDefault="00704C7A" w:rsidP="00704C7A">
                    <w:pPr>
                      <w:jc w:val="center"/>
                    </w:pPr>
                    <w:r w:rsidRPr="00AA41AF">
                      <w:t>A</w:t>
                    </w:r>
                  </w:p>
                </w:txbxContent>
              </v:textbox>
            </v:shape>
            <v:shape id="_x0000_s1028" type="#_x0000_t202" style="position:absolute;left:4086;top:4402;width:535;height:448" filled="f" stroked="f" strokeweight="1.5pt">
              <v:textbox style="mso-next-textbox:#_x0000_s1028">
                <w:txbxContent>
                  <w:p w:rsidR="00704C7A" w:rsidRPr="00AA41AF" w:rsidRDefault="00704C7A" w:rsidP="00704C7A">
                    <w:pPr>
                      <w:jc w:val="center"/>
                    </w:pPr>
                    <w:r w:rsidRPr="00AA41AF">
                      <w:t>B</w:t>
                    </w:r>
                  </w:p>
                </w:txbxContent>
              </v:textbox>
            </v:shape>
            <v:shape id="_x0000_s1029" type="#_x0000_t202" style="position:absolute;left:5472;top:4405;width:580;height:570" filled="f" stroked="f" strokeweight="1.5pt">
              <v:textbox style="mso-next-textbox:#_x0000_s1029">
                <w:txbxContent>
                  <w:p w:rsidR="00704C7A" w:rsidRPr="00AA41AF" w:rsidRDefault="00704C7A" w:rsidP="00704C7A">
                    <w:pPr>
                      <w:jc w:val="center"/>
                    </w:pPr>
                    <w:r w:rsidRPr="00AA41AF">
                      <w:t>C</w:t>
                    </w:r>
                  </w:p>
                </w:txbxContent>
              </v:textbox>
            </v:shape>
            <v:group id="_x0000_s1030" style="position:absolute;left:1747;top:3612;width:4070;height:1413" coordorigin="1747,3612" coordsize="4070,1413">
              <v:line id="_x0000_s1031" style="position:absolute" from="2217,3737" to="4377,4817" strokeweight="1.5pt"/>
              <v:line id="_x0000_s1032" style="position:absolute" from="2217,4817" to="5817,4817" strokeweight="1.5pt"/>
              <v:line id="_x0000_s1033" style="position:absolute" from="2227,3737" to="2227,4817" strokeweight="1.5pt"/>
              <v:rect id="_x0000_s1034" style="position:absolute;left:2265;top:3612;width:153;height:153;rotation:1964877fd" fillcolor="black" strokeweight="1.5pt"/>
              <v:shape id="_x0000_s1035" type="#_x0000_t202" style="position:absolute;left:1747;top:3977;width:625;height:570" filled="f" stroked="f" strokeweight="1.5pt">
                <v:textbox style="mso-next-textbox:#_x0000_s1035">
                  <w:txbxContent>
                    <w:p w:rsidR="00704C7A" w:rsidRPr="00AA41AF" w:rsidRDefault="00704C7A" w:rsidP="00704C7A">
                      <w:pPr>
                        <w:rPr>
                          <w:vertAlign w:val="subscript"/>
                        </w:rPr>
                      </w:pPr>
                      <w:proofErr w:type="spellStart"/>
                      <w:proofErr w:type="gramStart"/>
                      <w:r w:rsidRPr="00AA41AF">
                        <w:t>h</w:t>
                      </w:r>
                      <w:r w:rsidRPr="00AA41AF">
                        <w:rPr>
                          <w:vertAlign w:val="subscript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036" type="#_x0000_t202" style="position:absolute;left:1777;top:4485;width:540;height:540" filled="f" stroked="f">
                <v:textbox style="mso-next-textbox:#_x0000_s1036">
                  <w:txbxContent>
                    <w:p w:rsidR="00704C7A" w:rsidRPr="00AA41AF" w:rsidRDefault="00704C7A" w:rsidP="00704C7A">
                      <w:pPr>
                        <w:jc w:val="center"/>
                      </w:pPr>
                      <w:r w:rsidRPr="00AA41AF">
                        <w:t>H</w:t>
                      </w:r>
                    </w:p>
                  </w:txbxContent>
                </v:textbox>
              </v:shape>
            </v:group>
            <w10:wrap type="square"/>
          </v:group>
        </w:pict>
      </w:r>
      <w:proofErr w:type="spellStart"/>
      <w:r w:rsidR="00704C7A" w:rsidRPr="0085749A">
        <w:rPr>
          <w:b/>
          <w:color w:val="000000"/>
          <w:sz w:val="25"/>
          <w:szCs w:val="25"/>
          <w:u w:val="single"/>
        </w:rPr>
        <w:t>Câu</w:t>
      </w:r>
      <w:proofErr w:type="spellEnd"/>
      <w:r w:rsidR="00704C7A" w:rsidRPr="0085749A">
        <w:rPr>
          <w:b/>
          <w:color w:val="000000"/>
          <w:sz w:val="25"/>
          <w:szCs w:val="25"/>
          <w:u w:val="single"/>
        </w:rPr>
        <w:t xml:space="preserve"> 6:</w:t>
      </w:r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Một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vật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trượt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6E10BA">
        <w:rPr>
          <w:color w:val="000000"/>
          <w:sz w:val="25"/>
          <w:szCs w:val="25"/>
        </w:rPr>
        <w:t>không</w:t>
      </w:r>
      <w:proofErr w:type="spellEnd"/>
      <w:r w:rsidR="006E10BA">
        <w:rPr>
          <w:color w:val="000000"/>
          <w:sz w:val="25"/>
          <w:szCs w:val="25"/>
        </w:rPr>
        <w:t xml:space="preserve"> </w:t>
      </w:r>
      <w:proofErr w:type="spellStart"/>
      <w:r w:rsidR="006E10BA">
        <w:rPr>
          <w:color w:val="000000"/>
          <w:sz w:val="25"/>
          <w:szCs w:val="25"/>
        </w:rPr>
        <w:t>vận</w:t>
      </w:r>
      <w:proofErr w:type="spellEnd"/>
      <w:r w:rsidR="006E10BA">
        <w:rPr>
          <w:color w:val="000000"/>
          <w:sz w:val="25"/>
          <w:szCs w:val="25"/>
        </w:rPr>
        <w:t xml:space="preserve"> </w:t>
      </w:r>
      <w:proofErr w:type="spellStart"/>
      <w:r w:rsidR="006E10BA">
        <w:rPr>
          <w:color w:val="000000"/>
          <w:sz w:val="25"/>
          <w:szCs w:val="25"/>
        </w:rPr>
        <w:t>tốc</w:t>
      </w:r>
      <w:proofErr w:type="spellEnd"/>
      <w:r w:rsidR="006E10BA">
        <w:rPr>
          <w:color w:val="000000"/>
          <w:sz w:val="25"/>
          <w:szCs w:val="25"/>
        </w:rPr>
        <w:t xml:space="preserve"> </w:t>
      </w:r>
      <w:proofErr w:type="spellStart"/>
      <w:r w:rsidR="006E10BA">
        <w:rPr>
          <w:color w:val="000000"/>
          <w:sz w:val="25"/>
          <w:szCs w:val="25"/>
        </w:rPr>
        <w:t>đầu</w:t>
      </w:r>
      <w:proofErr w:type="spellEnd"/>
      <w:r w:rsidR="006E10B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từ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đỉnh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của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mặt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phẳng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nghiêng</w:t>
      </w:r>
      <w:proofErr w:type="spellEnd"/>
      <w:r w:rsidR="00704C7A" w:rsidRPr="0085749A">
        <w:rPr>
          <w:color w:val="000000"/>
          <w:sz w:val="25"/>
          <w:szCs w:val="25"/>
        </w:rPr>
        <w:t xml:space="preserve"> AB, </w:t>
      </w:r>
      <w:proofErr w:type="spellStart"/>
      <w:r w:rsidR="00704C7A" w:rsidRPr="0085749A">
        <w:rPr>
          <w:color w:val="000000"/>
          <w:sz w:val="25"/>
          <w:szCs w:val="25"/>
        </w:rPr>
        <w:t>sau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đó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tiếp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tục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trượt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trên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mặt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phẳng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nằm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ngang</w:t>
      </w:r>
      <w:proofErr w:type="spellEnd"/>
      <w:r w:rsidR="00704C7A" w:rsidRPr="0085749A">
        <w:rPr>
          <w:color w:val="000000"/>
          <w:sz w:val="25"/>
          <w:szCs w:val="25"/>
        </w:rPr>
        <w:t xml:space="preserve"> BC </w:t>
      </w:r>
      <w:proofErr w:type="spellStart"/>
      <w:r w:rsidR="00704C7A" w:rsidRPr="0085749A">
        <w:rPr>
          <w:color w:val="000000"/>
          <w:sz w:val="25"/>
          <w:szCs w:val="25"/>
        </w:rPr>
        <w:t>rồi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dừng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lại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tại</w:t>
      </w:r>
      <w:proofErr w:type="spellEnd"/>
      <w:r w:rsidR="00704C7A" w:rsidRPr="0085749A">
        <w:rPr>
          <w:color w:val="000000"/>
          <w:sz w:val="25"/>
          <w:szCs w:val="25"/>
        </w:rPr>
        <w:t xml:space="preserve"> C. Cho AH = </w:t>
      </w:r>
      <w:proofErr w:type="spellStart"/>
      <w:r w:rsidR="00704C7A" w:rsidRPr="0085749A">
        <w:rPr>
          <w:color w:val="000000"/>
          <w:sz w:val="25"/>
          <w:szCs w:val="25"/>
        </w:rPr>
        <w:t>h</w:t>
      </w:r>
      <w:r w:rsidR="00704C7A" w:rsidRPr="0085749A">
        <w:rPr>
          <w:color w:val="000000"/>
          <w:sz w:val="25"/>
          <w:szCs w:val="25"/>
          <w:vertAlign w:val="subscript"/>
        </w:rPr>
        <w:t>A</w:t>
      </w:r>
      <w:proofErr w:type="spellEnd"/>
      <w:r w:rsidR="00507B1A" w:rsidRPr="0085749A">
        <w:rPr>
          <w:color w:val="000000"/>
          <w:sz w:val="25"/>
          <w:szCs w:val="25"/>
        </w:rPr>
        <w:t xml:space="preserve"> = </w:t>
      </w:r>
      <w:r w:rsidR="00704C7A" w:rsidRPr="0085749A">
        <w:rPr>
          <w:color w:val="000000"/>
          <w:sz w:val="25"/>
          <w:szCs w:val="25"/>
        </w:rPr>
        <w:t xml:space="preserve">1m, BH = </w:t>
      </w:r>
      <w:r w:rsidR="00507B1A" w:rsidRPr="0085749A">
        <w:rPr>
          <w:color w:val="000000"/>
          <w:sz w:val="25"/>
          <w:szCs w:val="25"/>
        </w:rPr>
        <w:t xml:space="preserve">a = </w:t>
      </w:r>
      <w:r w:rsidR="00704C7A" w:rsidRPr="0085749A">
        <w:rPr>
          <w:color w:val="000000"/>
          <w:sz w:val="25"/>
          <w:szCs w:val="25"/>
        </w:rPr>
        <w:t xml:space="preserve">6m. </w:t>
      </w:r>
      <w:proofErr w:type="spellStart"/>
      <w:r w:rsidR="00704C7A" w:rsidRPr="0085749A">
        <w:rPr>
          <w:color w:val="000000"/>
          <w:sz w:val="25"/>
          <w:szCs w:val="25"/>
        </w:rPr>
        <w:t>Hệ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số</w:t>
      </w:r>
      <w:proofErr w:type="spellEnd"/>
      <w:r w:rsidR="00704C7A" w:rsidRPr="0085749A">
        <w:rPr>
          <w:color w:val="000000"/>
          <w:sz w:val="25"/>
          <w:szCs w:val="25"/>
        </w:rPr>
        <w:t xml:space="preserve"> ma </w:t>
      </w:r>
      <w:proofErr w:type="spellStart"/>
      <w:r w:rsidR="00704C7A" w:rsidRPr="0085749A">
        <w:rPr>
          <w:color w:val="000000"/>
          <w:sz w:val="25"/>
          <w:szCs w:val="25"/>
        </w:rPr>
        <w:t>sát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trượt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trên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mặt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phẳ</w:t>
      </w:r>
      <w:r w:rsidR="001C14B1" w:rsidRPr="0085749A">
        <w:rPr>
          <w:color w:val="000000"/>
          <w:sz w:val="25"/>
          <w:szCs w:val="25"/>
        </w:rPr>
        <w:t>ng</w:t>
      </w:r>
      <w:proofErr w:type="spellEnd"/>
      <w:r w:rsidR="001C14B1" w:rsidRPr="0085749A">
        <w:rPr>
          <w:color w:val="000000"/>
          <w:sz w:val="25"/>
          <w:szCs w:val="25"/>
        </w:rPr>
        <w:t xml:space="preserve"> </w:t>
      </w:r>
      <w:proofErr w:type="spellStart"/>
      <w:r w:rsidR="001C14B1" w:rsidRPr="0085749A">
        <w:rPr>
          <w:color w:val="000000"/>
          <w:sz w:val="25"/>
          <w:szCs w:val="25"/>
        </w:rPr>
        <w:t>nghiêng</w:t>
      </w:r>
      <w:proofErr w:type="spellEnd"/>
      <w:r w:rsidR="001C14B1" w:rsidRPr="0085749A">
        <w:rPr>
          <w:color w:val="000000"/>
          <w:sz w:val="25"/>
          <w:szCs w:val="25"/>
        </w:rPr>
        <w:t xml:space="preserve"> </w:t>
      </w:r>
      <w:proofErr w:type="spellStart"/>
      <w:r w:rsidR="001C14B1" w:rsidRPr="0085749A">
        <w:rPr>
          <w:color w:val="000000"/>
          <w:sz w:val="25"/>
          <w:szCs w:val="25"/>
        </w:rPr>
        <w:t>và</w:t>
      </w:r>
      <w:proofErr w:type="spellEnd"/>
      <w:r w:rsidR="001C14B1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mặt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phẳng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ngang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1C14B1" w:rsidRPr="0085749A">
        <w:rPr>
          <w:color w:val="000000"/>
          <w:sz w:val="25"/>
          <w:szCs w:val="25"/>
        </w:rPr>
        <w:t>bằng</w:t>
      </w:r>
      <w:proofErr w:type="spellEnd"/>
      <w:r w:rsidR="001C14B1" w:rsidRPr="0085749A">
        <w:rPr>
          <w:color w:val="000000"/>
          <w:sz w:val="25"/>
          <w:szCs w:val="25"/>
        </w:rPr>
        <w:t xml:space="preserve"> </w:t>
      </w:r>
      <w:proofErr w:type="spellStart"/>
      <w:r w:rsidR="001C14B1" w:rsidRPr="0085749A">
        <w:rPr>
          <w:color w:val="000000"/>
          <w:sz w:val="25"/>
          <w:szCs w:val="25"/>
        </w:rPr>
        <w:t>nhau</w:t>
      </w:r>
      <w:proofErr w:type="spellEnd"/>
      <w:r w:rsidR="001C14B1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là</w:t>
      </w:r>
      <w:proofErr w:type="spellEnd"/>
      <w:r w:rsidR="00704C7A" w:rsidRPr="0085749A">
        <w:rPr>
          <w:color w:val="000000"/>
          <w:sz w:val="25"/>
          <w:szCs w:val="25"/>
        </w:rPr>
        <w:t xml:space="preserve"> µ = 0</w:t>
      </w:r>
      <w:proofErr w:type="gramStart"/>
      <w:r w:rsidR="00704C7A" w:rsidRPr="0085749A">
        <w:rPr>
          <w:color w:val="000000"/>
          <w:sz w:val="25"/>
          <w:szCs w:val="25"/>
        </w:rPr>
        <w:t>,1</w:t>
      </w:r>
      <w:proofErr w:type="gramEnd"/>
      <w:r w:rsidR="00704C7A" w:rsidRPr="0085749A">
        <w:rPr>
          <w:color w:val="000000"/>
          <w:sz w:val="25"/>
          <w:szCs w:val="25"/>
        </w:rPr>
        <w:t>. Cho g = 10m/s</w:t>
      </w:r>
      <w:r w:rsidR="00704C7A" w:rsidRPr="0085749A">
        <w:rPr>
          <w:color w:val="000000"/>
          <w:sz w:val="25"/>
          <w:szCs w:val="25"/>
          <w:vertAlign w:val="superscript"/>
        </w:rPr>
        <w:t>2</w:t>
      </w:r>
      <w:r w:rsidR="00704C7A" w:rsidRPr="0085749A">
        <w:rPr>
          <w:color w:val="000000"/>
          <w:sz w:val="25"/>
          <w:szCs w:val="25"/>
        </w:rPr>
        <w:tab/>
      </w:r>
    </w:p>
    <w:p w:rsidR="00704C7A" w:rsidRPr="0085749A" w:rsidRDefault="001C14B1" w:rsidP="0085749A">
      <w:pPr>
        <w:tabs>
          <w:tab w:val="num" w:pos="993"/>
        </w:tabs>
        <w:spacing w:after="0" w:line="240" w:lineRule="auto"/>
        <w:jc w:val="both"/>
        <w:rPr>
          <w:b/>
          <w:color w:val="000000"/>
          <w:sz w:val="25"/>
          <w:szCs w:val="25"/>
        </w:rPr>
      </w:pPr>
      <w:proofErr w:type="spellStart"/>
      <w:r w:rsidRPr="0085749A">
        <w:rPr>
          <w:color w:val="000000"/>
          <w:sz w:val="25"/>
          <w:szCs w:val="25"/>
        </w:rPr>
        <w:t>Tính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quãng</w:t>
      </w:r>
      <w:proofErr w:type="spellEnd"/>
      <w:r w:rsidR="00704C7A" w:rsidRPr="0085749A">
        <w:rPr>
          <w:color w:val="000000"/>
          <w:sz w:val="25"/>
          <w:szCs w:val="25"/>
        </w:rPr>
        <w:t xml:space="preserve"> </w:t>
      </w:r>
      <w:proofErr w:type="spellStart"/>
      <w:r w:rsidR="00704C7A" w:rsidRPr="0085749A">
        <w:rPr>
          <w:color w:val="000000"/>
          <w:sz w:val="25"/>
          <w:szCs w:val="25"/>
        </w:rPr>
        <w:t>đường</w:t>
      </w:r>
      <w:proofErr w:type="spellEnd"/>
      <w:r w:rsidR="00704C7A" w:rsidRPr="0085749A">
        <w:rPr>
          <w:color w:val="000000"/>
          <w:sz w:val="25"/>
          <w:szCs w:val="25"/>
        </w:rPr>
        <w:t xml:space="preserve"> BC</w:t>
      </w:r>
      <w:proofErr w:type="gramStart"/>
      <w:r w:rsidR="00704C7A" w:rsidRPr="0085749A">
        <w:rPr>
          <w:color w:val="000000"/>
          <w:sz w:val="25"/>
          <w:szCs w:val="25"/>
        </w:rPr>
        <w:t>?</w:t>
      </w:r>
      <w:r w:rsidRPr="0085749A">
        <w:rPr>
          <w:color w:val="000000"/>
          <w:sz w:val="25"/>
          <w:szCs w:val="25"/>
        </w:rPr>
        <w:t>(</w:t>
      </w:r>
      <w:proofErr w:type="gramEnd"/>
      <w:r w:rsidRPr="0085749A">
        <w:rPr>
          <w:color w:val="000000"/>
          <w:sz w:val="25"/>
          <w:szCs w:val="25"/>
        </w:rPr>
        <w:t>1đ)</w:t>
      </w:r>
    </w:p>
    <w:p w:rsidR="00CD0E8C" w:rsidRPr="0085749A" w:rsidRDefault="00704C7A" w:rsidP="0085749A">
      <w:pPr>
        <w:spacing w:after="0" w:line="240" w:lineRule="auto"/>
        <w:rPr>
          <w:sz w:val="25"/>
          <w:szCs w:val="25"/>
        </w:rPr>
      </w:pPr>
      <w:proofErr w:type="spellStart"/>
      <w:r w:rsidRPr="0085749A">
        <w:rPr>
          <w:b/>
          <w:bCs/>
          <w:sz w:val="25"/>
          <w:szCs w:val="25"/>
          <w:u w:val="single"/>
        </w:rPr>
        <w:t>Câu</w:t>
      </w:r>
      <w:proofErr w:type="spellEnd"/>
      <w:r w:rsidRPr="0085749A">
        <w:rPr>
          <w:b/>
          <w:bCs/>
          <w:sz w:val="25"/>
          <w:szCs w:val="25"/>
          <w:u w:val="single"/>
        </w:rPr>
        <w:t xml:space="preserve"> 7:</w:t>
      </w:r>
      <w:r w:rsidRPr="0085749A">
        <w:rPr>
          <w:bCs/>
          <w:sz w:val="25"/>
          <w:szCs w:val="25"/>
        </w:rPr>
        <w:t xml:space="preserve"> </w:t>
      </w:r>
      <w:proofErr w:type="spellStart"/>
      <w:r w:rsidR="001D18F5" w:rsidRPr="0085749A">
        <w:rPr>
          <w:bCs/>
          <w:sz w:val="25"/>
          <w:szCs w:val="25"/>
        </w:rPr>
        <w:t>Một</w:t>
      </w:r>
      <w:proofErr w:type="spellEnd"/>
      <w:r w:rsidR="001D18F5" w:rsidRPr="0085749A">
        <w:rPr>
          <w:bCs/>
          <w:sz w:val="25"/>
          <w:szCs w:val="25"/>
        </w:rPr>
        <w:t xml:space="preserve"> </w:t>
      </w:r>
      <w:proofErr w:type="spellStart"/>
      <w:r w:rsidR="001D18F5" w:rsidRPr="0085749A">
        <w:rPr>
          <w:bCs/>
          <w:sz w:val="25"/>
          <w:szCs w:val="25"/>
        </w:rPr>
        <w:t>bình</w:t>
      </w:r>
      <w:proofErr w:type="spellEnd"/>
      <w:r w:rsidR="001D18F5" w:rsidRPr="0085749A">
        <w:rPr>
          <w:bCs/>
          <w:sz w:val="25"/>
          <w:szCs w:val="25"/>
        </w:rPr>
        <w:t xml:space="preserve"> </w:t>
      </w:r>
      <w:proofErr w:type="spellStart"/>
      <w:r w:rsidR="001D18F5" w:rsidRPr="0085749A">
        <w:rPr>
          <w:bCs/>
          <w:sz w:val="25"/>
          <w:szCs w:val="25"/>
        </w:rPr>
        <w:t>kín</w:t>
      </w:r>
      <w:proofErr w:type="spellEnd"/>
      <w:r w:rsidR="001D18F5" w:rsidRPr="0085749A">
        <w:rPr>
          <w:bCs/>
          <w:sz w:val="25"/>
          <w:szCs w:val="25"/>
        </w:rPr>
        <w:t xml:space="preserve"> </w:t>
      </w:r>
      <w:proofErr w:type="spellStart"/>
      <w:r w:rsidR="001D18F5" w:rsidRPr="0085749A">
        <w:rPr>
          <w:bCs/>
          <w:sz w:val="25"/>
          <w:szCs w:val="25"/>
        </w:rPr>
        <w:t>chứa</w:t>
      </w:r>
      <w:proofErr w:type="spellEnd"/>
      <w:r w:rsidR="001D18F5" w:rsidRPr="0085749A">
        <w:rPr>
          <w:bCs/>
          <w:sz w:val="25"/>
          <w:szCs w:val="25"/>
        </w:rPr>
        <w:t xml:space="preserve"> </w:t>
      </w:r>
      <w:proofErr w:type="spellStart"/>
      <w:r w:rsidR="001D18F5" w:rsidRPr="0085749A">
        <w:rPr>
          <w:bCs/>
          <w:sz w:val="25"/>
          <w:szCs w:val="25"/>
        </w:rPr>
        <w:t>khí</w:t>
      </w:r>
      <w:proofErr w:type="spellEnd"/>
      <w:r w:rsidR="001D18F5" w:rsidRPr="0085749A">
        <w:rPr>
          <w:bCs/>
          <w:sz w:val="25"/>
          <w:szCs w:val="25"/>
        </w:rPr>
        <w:t xml:space="preserve"> ở </w:t>
      </w:r>
      <w:proofErr w:type="spellStart"/>
      <w:r w:rsidR="001D18F5" w:rsidRPr="0085749A">
        <w:rPr>
          <w:bCs/>
          <w:sz w:val="25"/>
          <w:szCs w:val="25"/>
        </w:rPr>
        <w:t>nhiệt</w:t>
      </w:r>
      <w:proofErr w:type="spellEnd"/>
      <w:r w:rsidR="001D18F5" w:rsidRPr="0085749A">
        <w:rPr>
          <w:bCs/>
          <w:sz w:val="25"/>
          <w:szCs w:val="25"/>
        </w:rPr>
        <w:t xml:space="preserve"> </w:t>
      </w:r>
      <w:proofErr w:type="spellStart"/>
      <w:r w:rsidR="001D18F5" w:rsidRPr="0085749A">
        <w:rPr>
          <w:bCs/>
          <w:sz w:val="25"/>
          <w:szCs w:val="25"/>
        </w:rPr>
        <w:t>độ</w:t>
      </w:r>
      <w:proofErr w:type="spellEnd"/>
      <w:r w:rsidR="001D18F5" w:rsidRPr="0085749A">
        <w:rPr>
          <w:bCs/>
          <w:sz w:val="25"/>
          <w:szCs w:val="25"/>
        </w:rPr>
        <w:t xml:space="preserve"> 27</w:t>
      </w:r>
      <w:r w:rsidR="001D18F5" w:rsidRPr="0085749A">
        <w:rPr>
          <w:bCs/>
          <w:sz w:val="25"/>
          <w:szCs w:val="25"/>
          <w:vertAlign w:val="superscript"/>
        </w:rPr>
        <w:t>0</w:t>
      </w:r>
      <w:r w:rsidR="00154090" w:rsidRPr="0085749A">
        <w:rPr>
          <w:bCs/>
          <w:sz w:val="25"/>
          <w:szCs w:val="25"/>
        </w:rPr>
        <w:t xml:space="preserve">C, </w:t>
      </w:r>
      <w:proofErr w:type="spellStart"/>
      <w:r w:rsidR="00154090" w:rsidRPr="0085749A">
        <w:rPr>
          <w:bCs/>
          <w:sz w:val="25"/>
          <w:szCs w:val="25"/>
        </w:rPr>
        <w:t>áp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suất</w:t>
      </w:r>
      <w:proofErr w:type="spellEnd"/>
      <w:r w:rsidR="00154090" w:rsidRPr="0085749A">
        <w:rPr>
          <w:bCs/>
          <w:sz w:val="25"/>
          <w:szCs w:val="25"/>
        </w:rPr>
        <w:t xml:space="preserve"> 1atm. </w:t>
      </w:r>
      <w:proofErr w:type="spellStart"/>
      <w:r w:rsidR="00154090" w:rsidRPr="0085749A">
        <w:rPr>
          <w:bCs/>
          <w:sz w:val="25"/>
          <w:szCs w:val="25"/>
        </w:rPr>
        <w:t>Đun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nóng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khối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khí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đến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nhiệt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độ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bao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nhiêu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để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áp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suất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tăng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đến</w:t>
      </w:r>
      <w:proofErr w:type="spellEnd"/>
      <w:r w:rsidR="00154090" w:rsidRPr="0085749A">
        <w:rPr>
          <w:bCs/>
          <w:sz w:val="25"/>
          <w:szCs w:val="25"/>
        </w:rPr>
        <w:t xml:space="preserve"> 1</w:t>
      </w:r>
      <w:proofErr w:type="gramStart"/>
      <w:r w:rsidR="00154090" w:rsidRPr="0085749A">
        <w:rPr>
          <w:bCs/>
          <w:sz w:val="25"/>
          <w:szCs w:val="25"/>
        </w:rPr>
        <w:t>,5</w:t>
      </w:r>
      <w:proofErr w:type="gram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atm</w:t>
      </w:r>
      <w:proofErr w:type="spellEnd"/>
      <w:r w:rsidR="00154090" w:rsidRPr="0085749A">
        <w:rPr>
          <w:bCs/>
          <w:sz w:val="25"/>
          <w:szCs w:val="25"/>
        </w:rPr>
        <w:t>?(</w:t>
      </w:r>
      <w:proofErr w:type="spellStart"/>
      <w:r w:rsidR="00154090" w:rsidRPr="0085749A">
        <w:rPr>
          <w:bCs/>
          <w:sz w:val="25"/>
          <w:szCs w:val="25"/>
        </w:rPr>
        <w:t>Coi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thể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tích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của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bình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là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không</w:t>
      </w:r>
      <w:proofErr w:type="spellEnd"/>
      <w:r w:rsidR="00154090" w:rsidRPr="0085749A">
        <w:rPr>
          <w:bCs/>
          <w:sz w:val="25"/>
          <w:szCs w:val="25"/>
        </w:rPr>
        <w:t xml:space="preserve"> </w:t>
      </w:r>
      <w:proofErr w:type="spellStart"/>
      <w:r w:rsidR="00154090" w:rsidRPr="0085749A">
        <w:rPr>
          <w:bCs/>
          <w:sz w:val="25"/>
          <w:szCs w:val="25"/>
        </w:rPr>
        <w:t>đổi</w:t>
      </w:r>
      <w:proofErr w:type="spellEnd"/>
      <w:r w:rsidR="00154090" w:rsidRPr="0085749A">
        <w:rPr>
          <w:bCs/>
          <w:sz w:val="25"/>
          <w:szCs w:val="25"/>
        </w:rPr>
        <w:t>)</w:t>
      </w:r>
      <w:r w:rsidR="00154090" w:rsidRPr="0085749A">
        <w:rPr>
          <w:sz w:val="25"/>
          <w:szCs w:val="25"/>
        </w:rPr>
        <w:t>. (1đ)</w:t>
      </w:r>
    </w:p>
    <w:p w:rsidR="00215EEC" w:rsidRPr="0085749A" w:rsidRDefault="00704C7A" w:rsidP="0085749A">
      <w:pPr>
        <w:spacing w:after="0" w:line="240" w:lineRule="auto"/>
        <w:jc w:val="both"/>
        <w:rPr>
          <w:b/>
          <w:sz w:val="25"/>
          <w:szCs w:val="25"/>
        </w:rPr>
      </w:pPr>
      <w:proofErr w:type="spellStart"/>
      <w:r w:rsidRPr="0085749A">
        <w:rPr>
          <w:b/>
          <w:sz w:val="25"/>
          <w:szCs w:val="25"/>
          <w:u w:val="single"/>
        </w:rPr>
        <w:t>Câu</w:t>
      </w:r>
      <w:proofErr w:type="spellEnd"/>
      <w:r w:rsidRPr="0085749A">
        <w:rPr>
          <w:b/>
          <w:sz w:val="25"/>
          <w:szCs w:val="25"/>
          <w:u w:val="single"/>
        </w:rPr>
        <w:t xml:space="preserve"> 8:</w:t>
      </w:r>
      <w:r w:rsidRPr="0085749A">
        <w:rPr>
          <w:b/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Đun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nóng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đẳ</w:t>
      </w:r>
      <w:r w:rsidR="00507B1A" w:rsidRPr="0085749A">
        <w:rPr>
          <w:sz w:val="25"/>
          <w:szCs w:val="25"/>
        </w:rPr>
        <w:t>ng</w:t>
      </w:r>
      <w:proofErr w:type="spellEnd"/>
      <w:r w:rsidR="00507B1A" w:rsidRPr="0085749A">
        <w:rPr>
          <w:sz w:val="25"/>
          <w:szCs w:val="25"/>
        </w:rPr>
        <w:t xml:space="preserve"> </w:t>
      </w:r>
      <w:proofErr w:type="spellStart"/>
      <w:r w:rsidR="00507B1A" w:rsidRPr="0085749A">
        <w:rPr>
          <w:sz w:val="25"/>
          <w:szCs w:val="25"/>
        </w:rPr>
        <w:t>áp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một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khố</w:t>
      </w:r>
      <w:r w:rsidR="00507B1A" w:rsidRPr="0085749A">
        <w:rPr>
          <w:sz w:val="25"/>
          <w:szCs w:val="25"/>
        </w:rPr>
        <w:t>i</w:t>
      </w:r>
      <w:proofErr w:type="spellEnd"/>
      <w:r w:rsidR="00507B1A" w:rsidRPr="0085749A">
        <w:rPr>
          <w:sz w:val="25"/>
          <w:szCs w:val="25"/>
        </w:rPr>
        <w:t xml:space="preserve"> </w:t>
      </w:r>
      <w:proofErr w:type="spellStart"/>
      <w:r w:rsidR="00507B1A" w:rsidRPr="0085749A">
        <w:rPr>
          <w:sz w:val="25"/>
          <w:szCs w:val="25"/>
        </w:rPr>
        <w:t>khí</w:t>
      </w:r>
      <w:proofErr w:type="spellEnd"/>
      <w:r w:rsidR="00507B1A" w:rsidRPr="0085749A">
        <w:rPr>
          <w:sz w:val="25"/>
          <w:szCs w:val="25"/>
        </w:rPr>
        <w:t xml:space="preserve"> </w:t>
      </w:r>
      <w:proofErr w:type="spellStart"/>
      <w:r w:rsidR="00507B1A" w:rsidRPr="0085749A">
        <w:rPr>
          <w:sz w:val="25"/>
          <w:szCs w:val="25"/>
        </w:rPr>
        <w:t>để</w:t>
      </w:r>
      <w:proofErr w:type="spellEnd"/>
      <w:r w:rsidR="00507B1A" w:rsidRPr="0085749A">
        <w:rPr>
          <w:sz w:val="25"/>
          <w:szCs w:val="25"/>
        </w:rPr>
        <w:t xml:space="preserve"> </w:t>
      </w:r>
      <w:proofErr w:type="spellStart"/>
      <w:r w:rsidR="00507B1A" w:rsidRPr="0085749A">
        <w:rPr>
          <w:sz w:val="25"/>
          <w:szCs w:val="25"/>
        </w:rPr>
        <w:t>nhiệt</w:t>
      </w:r>
      <w:proofErr w:type="spellEnd"/>
      <w:r w:rsidR="00507B1A" w:rsidRPr="0085749A">
        <w:rPr>
          <w:sz w:val="25"/>
          <w:szCs w:val="25"/>
        </w:rPr>
        <w:t xml:space="preserve"> </w:t>
      </w:r>
      <w:proofErr w:type="spellStart"/>
      <w:r w:rsidR="00507B1A" w:rsidRPr="0085749A">
        <w:rPr>
          <w:sz w:val="25"/>
          <w:szCs w:val="25"/>
        </w:rPr>
        <w:t>độ</w:t>
      </w:r>
      <w:proofErr w:type="spellEnd"/>
      <w:r w:rsidR="00507B1A" w:rsidRPr="0085749A">
        <w:rPr>
          <w:sz w:val="25"/>
          <w:szCs w:val="25"/>
        </w:rPr>
        <w:t xml:space="preserve"> </w:t>
      </w:r>
      <w:proofErr w:type="spellStart"/>
      <w:r w:rsidR="00507B1A" w:rsidRPr="0085749A">
        <w:rPr>
          <w:sz w:val="25"/>
          <w:szCs w:val="25"/>
        </w:rPr>
        <w:t>tăng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thêm</w:t>
      </w:r>
      <w:proofErr w:type="spellEnd"/>
      <w:r w:rsidR="00215EEC" w:rsidRPr="0085749A">
        <w:rPr>
          <w:sz w:val="25"/>
          <w:szCs w:val="25"/>
        </w:rPr>
        <w:t xml:space="preserve"> 20</w:t>
      </w:r>
      <w:r w:rsidR="00215EEC" w:rsidRPr="0085749A">
        <w:rPr>
          <w:sz w:val="25"/>
          <w:szCs w:val="25"/>
          <w:vertAlign w:val="superscript"/>
        </w:rPr>
        <w:t>o</w:t>
      </w:r>
      <w:r w:rsidR="00507B1A" w:rsidRPr="0085749A">
        <w:rPr>
          <w:sz w:val="25"/>
          <w:szCs w:val="25"/>
        </w:rPr>
        <w:t xml:space="preserve">C </w:t>
      </w:r>
      <w:proofErr w:type="spellStart"/>
      <w:r w:rsidR="00507B1A" w:rsidRPr="0085749A">
        <w:rPr>
          <w:sz w:val="25"/>
          <w:szCs w:val="25"/>
        </w:rPr>
        <w:t>thì</w:t>
      </w:r>
      <w:proofErr w:type="spellEnd"/>
      <w:r w:rsidR="00507B1A" w:rsidRPr="0085749A">
        <w:rPr>
          <w:sz w:val="25"/>
          <w:szCs w:val="25"/>
        </w:rPr>
        <w:t xml:space="preserve"> </w:t>
      </w:r>
      <w:proofErr w:type="spellStart"/>
      <w:r w:rsidR="00507B1A" w:rsidRPr="0085749A">
        <w:rPr>
          <w:sz w:val="25"/>
          <w:szCs w:val="25"/>
        </w:rPr>
        <w:t>thể</w:t>
      </w:r>
      <w:proofErr w:type="spellEnd"/>
      <w:r w:rsidR="00507B1A" w:rsidRPr="0085749A">
        <w:rPr>
          <w:sz w:val="25"/>
          <w:szCs w:val="25"/>
        </w:rPr>
        <w:t xml:space="preserve"> </w:t>
      </w:r>
      <w:proofErr w:type="spellStart"/>
      <w:r w:rsidR="00507B1A" w:rsidRPr="0085749A">
        <w:rPr>
          <w:sz w:val="25"/>
          <w:szCs w:val="25"/>
        </w:rPr>
        <w:t>tích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khí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tăng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thêm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một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lượ</w:t>
      </w:r>
      <w:r w:rsidR="00507B1A" w:rsidRPr="0085749A">
        <w:rPr>
          <w:sz w:val="25"/>
          <w:szCs w:val="25"/>
        </w:rPr>
        <w:t>ng</w:t>
      </w:r>
      <w:proofErr w:type="spellEnd"/>
      <w:r w:rsidR="00507B1A" w:rsidRPr="0085749A">
        <w:rPr>
          <w:sz w:val="25"/>
          <w:szCs w:val="25"/>
        </w:rPr>
        <w:t xml:space="preserve"> 1/40 </w:t>
      </w:r>
      <w:proofErr w:type="spellStart"/>
      <w:r w:rsidR="00507B1A" w:rsidRPr="0085749A">
        <w:rPr>
          <w:sz w:val="25"/>
          <w:szCs w:val="25"/>
        </w:rPr>
        <w:t>thể</w:t>
      </w:r>
      <w:proofErr w:type="spellEnd"/>
      <w:r w:rsidR="00507B1A" w:rsidRPr="0085749A">
        <w:rPr>
          <w:sz w:val="25"/>
          <w:szCs w:val="25"/>
        </w:rPr>
        <w:t xml:space="preserve"> </w:t>
      </w:r>
      <w:proofErr w:type="spellStart"/>
      <w:r w:rsidR="00507B1A" w:rsidRPr="0085749A">
        <w:rPr>
          <w:sz w:val="25"/>
          <w:szCs w:val="25"/>
        </w:rPr>
        <w:t>tích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khí</w:t>
      </w:r>
      <w:proofErr w:type="spellEnd"/>
      <w:r w:rsidR="00215EEC" w:rsidRPr="0085749A">
        <w:rPr>
          <w:sz w:val="25"/>
          <w:szCs w:val="25"/>
        </w:rPr>
        <w:t xml:space="preserve"> ban </w:t>
      </w:r>
      <w:proofErr w:type="spellStart"/>
      <w:r w:rsidR="00215EEC" w:rsidRPr="0085749A">
        <w:rPr>
          <w:sz w:val="25"/>
          <w:szCs w:val="25"/>
        </w:rPr>
        <w:t>đầu</w:t>
      </w:r>
      <w:proofErr w:type="spellEnd"/>
      <w:r w:rsidR="00215EEC" w:rsidRPr="0085749A">
        <w:rPr>
          <w:sz w:val="25"/>
          <w:szCs w:val="25"/>
        </w:rPr>
        <w:t xml:space="preserve">. </w:t>
      </w:r>
      <w:proofErr w:type="spellStart"/>
      <w:r w:rsidR="00215EEC" w:rsidRPr="0085749A">
        <w:rPr>
          <w:sz w:val="25"/>
          <w:szCs w:val="25"/>
        </w:rPr>
        <w:t>Tìm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nhiệt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độ</w:t>
      </w:r>
      <w:proofErr w:type="spellEnd"/>
      <w:r w:rsidR="00215EEC" w:rsidRPr="0085749A">
        <w:rPr>
          <w:sz w:val="25"/>
          <w:szCs w:val="25"/>
        </w:rPr>
        <w:t xml:space="preserve"> ban </w:t>
      </w:r>
      <w:proofErr w:type="spellStart"/>
      <w:r w:rsidR="00215EEC" w:rsidRPr="0085749A">
        <w:rPr>
          <w:sz w:val="25"/>
          <w:szCs w:val="25"/>
        </w:rPr>
        <w:t>đầu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của</w:t>
      </w:r>
      <w:proofErr w:type="spellEnd"/>
      <w:r w:rsidR="00507B1A" w:rsidRPr="0085749A">
        <w:rPr>
          <w:sz w:val="25"/>
          <w:szCs w:val="25"/>
        </w:rPr>
        <w:t xml:space="preserve"> </w:t>
      </w:r>
      <w:proofErr w:type="spellStart"/>
      <w:r w:rsidR="00507B1A" w:rsidRPr="0085749A">
        <w:rPr>
          <w:sz w:val="25"/>
          <w:szCs w:val="25"/>
        </w:rPr>
        <w:t>khối</w:t>
      </w:r>
      <w:proofErr w:type="spellEnd"/>
      <w:r w:rsidR="00215EEC" w:rsidRPr="0085749A">
        <w:rPr>
          <w:sz w:val="25"/>
          <w:szCs w:val="25"/>
        </w:rPr>
        <w:t xml:space="preserve"> </w:t>
      </w:r>
      <w:proofErr w:type="spellStart"/>
      <w:r w:rsidR="00215EEC" w:rsidRPr="0085749A">
        <w:rPr>
          <w:sz w:val="25"/>
          <w:szCs w:val="25"/>
        </w:rPr>
        <w:t>khí</w:t>
      </w:r>
      <w:proofErr w:type="spellEnd"/>
      <w:proofErr w:type="gramStart"/>
      <w:r w:rsidR="00215EEC" w:rsidRPr="0085749A">
        <w:rPr>
          <w:sz w:val="25"/>
          <w:szCs w:val="25"/>
        </w:rPr>
        <w:t>.(</w:t>
      </w:r>
      <w:proofErr w:type="gramEnd"/>
      <w:r w:rsidR="00215EEC" w:rsidRPr="0085749A">
        <w:rPr>
          <w:sz w:val="25"/>
          <w:szCs w:val="25"/>
        </w:rPr>
        <w:t>1đ)</w:t>
      </w:r>
    </w:p>
    <w:p w:rsidR="00704C7A" w:rsidRPr="0085749A" w:rsidRDefault="00215EEC" w:rsidP="0085749A">
      <w:pPr>
        <w:spacing w:line="240" w:lineRule="auto"/>
        <w:jc w:val="both"/>
        <w:rPr>
          <w:sz w:val="25"/>
          <w:szCs w:val="25"/>
          <w:lang w:val="af-ZA"/>
        </w:rPr>
      </w:pPr>
      <w:proofErr w:type="spellStart"/>
      <w:r w:rsidRPr="0085749A">
        <w:rPr>
          <w:b/>
          <w:sz w:val="25"/>
          <w:szCs w:val="25"/>
          <w:u w:val="single"/>
        </w:rPr>
        <w:t>Câu</w:t>
      </w:r>
      <w:proofErr w:type="spellEnd"/>
      <w:r w:rsidRPr="0085749A">
        <w:rPr>
          <w:b/>
          <w:sz w:val="25"/>
          <w:szCs w:val="25"/>
          <w:u w:val="single"/>
        </w:rPr>
        <w:t xml:space="preserve"> 9:</w:t>
      </w:r>
      <w:r w:rsidRPr="0085749A">
        <w:rPr>
          <w:sz w:val="25"/>
          <w:szCs w:val="25"/>
        </w:rPr>
        <w:t xml:space="preserve"> </w:t>
      </w:r>
      <w:r w:rsidR="00416387" w:rsidRPr="0085749A">
        <w:rPr>
          <w:sz w:val="25"/>
          <w:szCs w:val="25"/>
          <w:lang w:val="nl-NL"/>
        </w:rPr>
        <w:t>Một chất khí đước nén đẳng nhiệt như sau : Nếu thể tích khí giảm bớt 2 lít thì áp suất khí tăng thêm 0,25 atm. Còn nếu thể tích giảm đi 8 lít thì áp suất khí tăng thêm 2 atm. Tìm thể tích và áp suất ban đầu của chất khí.</w:t>
      </w:r>
      <w:r w:rsidR="00416387" w:rsidRPr="0085749A">
        <w:rPr>
          <w:sz w:val="25"/>
          <w:szCs w:val="25"/>
        </w:rPr>
        <w:t xml:space="preserve"> </w:t>
      </w:r>
      <w:r w:rsidR="00416387" w:rsidRPr="0085749A">
        <w:rPr>
          <w:sz w:val="25"/>
          <w:szCs w:val="25"/>
          <w:lang w:val="af-ZA"/>
        </w:rPr>
        <w:t>(1đ)</w:t>
      </w:r>
    </w:p>
    <w:p w:rsidR="00704C7A" w:rsidRPr="0085749A" w:rsidRDefault="001C14B1" w:rsidP="0085749A">
      <w:pPr>
        <w:spacing w:after="0" w:line="240" w:lineRule="auto"/>
        <w:jc w:val="center"/>
        <w:rPr>
          <w:b/>
          <w:bCs/>
          <w:sz w:val="25"/>
          <w:szCs w:val="25"/>
        </w:rPr>
      </w:pPr>
      <w:r w:rsidRPr="0085749A">
        <w:rPr>
          <w:b/>
          <w:bCs/>
          <w:sz w:val="25"/>
          <w:szCs w:val="25"/>
        </w:rPr>
        <w:t>---HẾT---</w:t>
      </w:r>
    </w:p>
    <w:p w:rsidR="00411645" w:rsidRDefault="00411645" w:rsidP="0085749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6E10BA" w:rsidRDefault="006E10BA" w:rsidP="0085749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6E10BA" w:rsidRDefault="006E10BA" w:rsidP="0085749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6E10BA" w:rsidRDefault="006E10BA" w:rsidP="006E10BA">
      <w:pPr>
        <w:spacing w:after="0" w:line="240" w:lineRule="auto"/>
        <w:jc w:val="center"/>
        <w:rPr>
          <w:b/>
          <w:bCs/>
          <w:sz w:val="25"/>
          <w:szCs w:val="25"/>
        </w:rPr>
      </w:pPr>
      <w:r w:rsidRPr="0085749A">
        <w:rPr>
          <w:b/>
          <w:bCs/>
          <w:sz w:val="25"/>
          <w:szCs w:val="25"/>
        </w:rPr>
        <w:t>---HẾT---</w:t>
      </w: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9E1B06" w:rsidRPr="0085749A" w:rsidRDefault="009E1B06" w:rsidP="006E10B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85749A" w:rsidRPr="0085749A" w:rsidRDefault="0085749A" w:rsidP="0085749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85749A" w:rsidRPr="0085749A" w:rsidRDefault="0085749A" w:rsidP="0085749A">
      <w:pPr>
        <w:spacing w:after="0" w:line="240" w:lineRule="auto"/>
        <w:jc w:val="center"/>
        <w:rPr>
          <w:b/>
          <w:bCs/>
          <w:sz w:val="25"/>
          <w:szCs w:val="25"/>
        </w:rPr>
      </w:pPr>
    </w:p>
    <w:p w:rsidR="00416387" w:rsidRPr="0085749A" w:rsidRDefault="00416387" w:rsidP="0085749A">
      <w:pPr>
        <w:spacing w:after="0" w:line="240" w:lineRule="auto"/>
        <w:jc w:val="center"/>
        <w:rPr>
          <w:b/>
          <w:bCs/>
          <w:szCs w:val="26"/>
        </w:rPr>
      </w:pPr>
    </w:p>
    <w:p w:rsidR="00AF658A" w:rsidRPr="0085749A" w:rsidRDefault="00AF658A" w:rsidP="0085749A">
      <w:pPr>
        <w:pStyle w:val="NoSpacing"/>
        <w:rPr>
          <w:b/>
          <w:szCs w:val="26"/>
        </w:rPr>
      </w:pPr>
      <w:r w:rsidRPr="0085749A">
        <w:rPr>
          <w:b/>
          <w:szCs w:val="26"/>
        </w:rPr>
        <w:lastRenderedPageBreak/>
        <w:t>SỞ GD&amp;ĐT TP.HỒ CHÍ MINH</w:t>
      </w:r>
      <w:r w:rsidRPr="0085749A">
        <w:rPr>
          <w:b/>
          <w:szCs w:val="26"/>
        </w:rPr>
        <w:tab/>
        <w:t xml:space="preserve">         ĐÁP ÁN TRA HỌC KÌ </w:t>
      </w:r>
      <w:proofErr w:type="gramStart"/>
      <w:r w:rsidRPr="0085749A">
        <w:rPr>
          <w:b/>
          <w:szCs w:val="26"/>
        </w:rPr>
        <w:t>II(</w:t>
      </w:r>
      <w:proofErr w:type="gramEnd"/>
      <w:r w:rsidRPr="0085749A">
        <w:rPr>
          <w:b/>
          <w:szCs w:val="26"/>
        </w:rPr>
        <w:t>2015-2016)</w:t>
      </w:r>
    </w:p>
    <w:p w:rsidR="00AF658A" w:rsidRPr="0085749A" w:rsidRDefault="00AF658A" w:rsidP="0085749A">
      <w:pPr>
        <w:spacing w:after="0" w:line="240" w:lineRule="auto"/>
        <w:jc w:val="both"/>
        <w:rPr>
          <w:rFonts w:ascii="Arial" w:hAnsi="Arial" w:cs="Arial"/>
          <w:b/>
          <w:szCs w:val="26"/>
        </w:rPr>
      </w:pPr>
      <w:r w:rsidRPr="0085749A">
        <w:rPr>
          <w:b/>
          <w:szCs w:val="26"/>
        </w:rPr>
        <w:t xml:space="preserve">    TRƯỜNG THPT CỦ CHI</w:t>
      </w:r>
      <w:r w:rsidRPr="0085749A">
        <w:rPr>
          <w:b/>
          <w:szCs w:val="26"/>
        </w:rPr>
        <w:tab/>
        <w:t xml:space="preserve">    </w:t>
      </w:r>
      <w:r w:rsidRPr="0085749A">
        <w:rPr>
          <w:b/>
          <w:szCs w:val="26"/>
        </w:rPr>
        <w:tab/>
      </w:r>
      <w:r w:rsidRPr="0085749A">
        <w:rPr>
          <w:b/>
          <w:szCs w:val="26"/>
        </w:rPr>
        <w:tab/>
        <w:t xml:space="preserve">     MÔN: VẬT LÝ – KHỐI 10</w:t>
      </w:r>
      <w:r w:rsidRPr="0085749A">
        <w:rPr>
          <w:rFonts w:ascii="Arial" w:hAnsi="Arial" w:cs="Arial"/>
          <w:b/>
          <w:szCs w:val="26"/>
        </w:rPr>
        <w:t xml:space="preserve">  </w:t>
      </w:r>
    </w:p>
    <w:p w:rsidR="00416387" w:rsidRPr="0085749A" w:rsidRDefault="00AF658A" w:rsidP="0085749A">
      <w:pPr>
        <w:spacing w:after="0" w:line="240" w:lineRule="auto"/>
        <w:jc w:val="both"/>
        <w:rPr>
          <w:szCs w:val="26"/>
        </w:rPr>
      </w:pPr>
      <w:r w:rsidRPr="0085749A">
        <w:rPr>
          <w:rFonts w:ascii="Arial" w:hAnsi="Arial" w:cs="Arial"/>
          <w:b/>
          <w:szCs w:val="26"/>
        </w:rPr>
        <w:t xml:space="preserve">          </w:t>
      </w: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7"/>
        <w:gridCol w:w="7914"/>
        <w:gridCol w:w="1505"/>
      </w:tblGrid>
      <w:tr w:rsidR="00416387" w:rsidRPr="0085749A" w:rsidTr="008811B3">
        <w:tc>
          <w:tcPr>
            <w:tcW w:w="1597" w:type="dxa"/>
          </w:tcPr>
          <w:p w:rsidR="00416387" w:rsidRPr="0085749A" w:rsidRDefault="00416387" w:rsidP="0085749A">
            <w:pPr>
              <w:tabs>
                <w:tab w:val="left" w:pos="2760"/>
              </w:tabs>
              <w:spacing w:line="240" w:lineRule="auto"/>
              <w:jc w:val="center"/>
              <w:rPr>
                <w:rFonts w:eastAsia="Times New Roman"/>
                <w:b/>
                <w:szCs w:val="26"/>
              </w:rPr>
            </w:pPr>
            <w:proofErr w:type="spellStart"/>
            <w:r w:rsidRPr="0085749A">
              <w:rPr>
                <w:rFonts w:eastAsia="Times New Roman"/>
                <w:b/>
                <w:szCs w:val="26"/>
              </w:rPr>
              <w:t>Câu</w:t>
            </w:r>
            <w:proofErr w:type="spellEnd"/>
          </w:p>
        </w:tc>
        <w:tc>
          <w:tcPr>
            <w:tcW w:w="7914" w:type="dxa"/>
          </w:tcPr>
          <w:p w:rsidR="00416387" w:rsidRPr="0085749A" w:rsidRDefault="00416387" w:rsidP="0085749A">
            <w:pPr>
              <w:tabs>
                <w:tab w:val="left" w:pos="2760"/>
              </w:tabs>
              <w:spacing w:line="240" w:lineRule="auto"/>
              <w:jc w:val="center"/>
              <w:rPr>
                <w:rFonts w:eastAsia="Times New Roman"/>
                <w:b/>
                <w:szCs w:val="26"/>
              </w:rPr>
            </w:pPr>
            <w:proofErr w:type="spellStart"/>
            <w:r w:rsidRPr="0085749A">
              <w:rPr>
                <w:rFonts w:eastAsia="Times New Roman"/>
                <w:b/>
                <w:szCs w:val="26"/>
              </w:rPr>
              <w:t>Nội</w:t>
            </w:r>
            <w:proofErr w:type="spellEnd"/>
            <w:r w:rsidRPr="0085749A">
              <w:rPr>
                <w:rFonts w:eastAsia="Times New Roman"/>
                <w:b/>
                <w:szCs w:val="26"/>
              </w:rPr>
              <w:t xml:space="preserve"> dung </w:t>
            </w:r>
            <w:proofErr w:type="spellStart"/>
            <w:r w:rsidRPr="0085749A">
              <w:rPr>
                <w:rFonts w:eastAsia="Times New Roman"/>
                <w:b/>
                <w:szCs w:val="26"/>
              </w:rPr>
              <w:t>đúng</w:t>
            </w:r>
            <w:proofErr w:type="spellEnd"/>
          </w:p>
        </w:tc>
        <w:tc>
          <w:tcPr>
            <w:tcW w:w="1505" w:type="dxa"/>
          </w:tcPr>
          <w:p w:rsidR="00416387" w:rsidRPr="0085749A" w:rsidRDefault="00416387" w:rsidP="0085749A">
            <w:pPr>
              <w:tabs>
                <w:tab w:val="left" w:pos="2760"/>
              </w:tabs>
              <w:spacing w:line="240" w:lineRule="auto"/>
              <w:jc w:val="center"/>
              <w:rPr>
                <w:rFonts w:eastAsia="Times New Roman"/>
                <w:b/>
                <w:szCs w:val="26"/>
              </w:rPr>
            </w:pPr>
            <w:proofErr w:type="spellStart"/>
            <w:r w:rsidRPr="0085749A">
              <w:rPr>
                <w:rFonts w:eastAsia="Times New Roman"/>
                <w:b/>
                <w:szCs w:val="26"/>
              </w:rPr>
              <w:t>Điểm</w:t>
            </w:r>
            <w:proofErr w:type="spellEnd"/>
          </w:p>
        </w:tc>
      </w:tr>
      <w:tr w:rsidR="00416387" w:rsidRPr="0085749A" w:rsidTr="00407568">
        <w:tc>
          <w:tcPr>
            <w:tcW w:w="1597" w:type="dxa"/>
          </w:tcPr>
          <w:p w:rsidR="00416387" w:rsidRPr="0085749A" w:rsidRDefault="00416387" w:rsidP="0085749A">
            <w:pPr>
              <w:tabs>
                <w:tab w:val="left" w:pos="2760"/>
              </w:tabs>
              <w:spacing w:line="240" w:lineRule="auto"/>
              <w:rPr>
                <w:rFonts w:eastAsia="Times New Roman"/>
                <w:szCs w:val="26"/>
              </w:rPr>
            </w:pPr>
            <w:proofErr w:type="spellStart"/>
            <w:r w:rsidRPr="0085749A">
              <w:rPr>
                <w:rFonts w:eastAsia="Times New Roman"/>
                <w:szCs w:val="26"/>
              </w:rPr>
              <w:t>Câu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1(1đ)</w:t>
            </w:r>
          </w:p>
        </w:tc>
        <w:tc>
          <w:tcPr>
            <w:tcW w:w="7914" w:type="dxa"/>
          </w:tcPr>
          <w:p w:rsidR="00416387" w:rsidRPr="0085749A" w:rsidRDefault="00416387" w:rsidP="0085749A">
            <w:pPr>
              <w:spacing w:after="0" w:line="240" w:lineRule="auto"/>
              <w:jc w:val="both"/>
              <w:rPr>
                <w:rFonts w:eastAsia="Times New Roman"/>
                <w:szCs w:val="26"/>
              </w:rPr>
            </w:pPr>
            <w:r w:rsidRPr="0085749A">
              <w:rPr>
                <w:szCs w:val="26"/>
              </w:rPr>
              <w:t xml:space="preserve">   </w:t>
            </w:r>
            <w:proofErr w:type="spellStart"/>
            <w:r w:rsidRPr="0085749A">
              <w:rPr>
                <w:rFonts w:eastAsia="Times New Roman"/>
                <w:szCs w:val="26"/>
              </w:rPr>
              <w:t>Động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lượng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của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một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vật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khối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lượng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m </w:t>
            </w:r>
            <w:proofErr w:type="spellStart"/>
            <w:r w:rsidRPr="0085749A">
              <w:rPr>
                <w:rFonts w:eastAsia="Times New Roman"/>
                <w:szCs w:val="26"/>
              </w:rPr>
              <w:t>đang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chuyển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động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với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vận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tốc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Cs w:val="26"/>
                    </w:rPr>
                    <m:t>v</m:t>
                  </m:r>
                </m:e>
              </m:acc>
            </m:oMath>
            <w:r w:rsidRPr="0085749A">
              <w:rPr>
                <w:rFonts w:eastAsia="Times New Roman"/>
                <w:szCs w:val="26"/>
              </w:rPr>
              <w:t xml:space="preserve"> là đại lượng được xác định bởi công thức: 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Cs w:val="26"/>
                    </w:rPr>
                    <m:t>p</m:t>
                  </m:r>
                </m:e>
              </m:acc>
              <m:r>
                <w:rPr>
                  <w:rFonts w:ascii="Cambria Math" w:eastAsia="Times New Roman" w:hAnsi="Cambria Math"/>
                  <w:szCs w:val="26"/>
                </w:rPr>
                <m:t>=m.</m:t>
              </m:r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Cs w:val="26"/>
                    </w:rPr>
                    <m:t>v</m:t>
                  </m:r>
                </m:e>
              </m:acc>
            </m:oMath>
          </w:p>
        </w:tc>
        <w:tc>
          <w:tcPr>
            <w:tcW w:w="1505" w:type="dxa"/>
          </w:tcPr>
          <w:p w:rsidR="00416387" w:rsidRPr="0085749A" w:rsidRDefault="00416387" w:rsidP="0085749A">
            <w:pPr>
              <w:tabs>
                <w:tab w:val="left" w:pos="2760"/>
              </w:tabs>
              <w:spacing w:line="240" w:lineRule="auto"/>
              <w:jc w:val="center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szCs w:val="26"/>
              </w:rPr>
              <w:t>0,5x2</w:t>
            </w:r>
          </w:p>
        </w:tc>
      </w:tr>
      <w:tr w:rsidR="00416387" w:rsidRPr="0085749A" w:rsidTr="00407568">
        <w:trPr>
          <w:trHeight w:val="647"/>
        </w:trPr>
        <w:tc>
          <w:tcPr>
            <w:tcW w:w="1597" w:type="dxa"/>
          </w:tcPr>
          <w:p w:rsidR="00416387" w:rsidRPr="0085749A" w:rsidRDefault="00416387" w:rsidP="0085749A">
            <w:pPr>
              <w:tabs>
                <w:tab w:val="left" w:pos="2760"/>
              </w:tabs>
              <w:spacing w:line="240" w:lineRule="auto"/>
              <w:jc w:val="both"/>
              <w:rPr>
                <w:rFonts w:eastAsia="Times New Roman"/>
                <w:szCs w:val="26"/>
              </w:rPr>
            </w:pPr>
            <w:proofErr w:type="spellStart"/>
            <w:r w:rsidRPr="0085749A">
              <w:rPr>
                <w:rFonts w:eastAsia="Times New Roman"/>
                <w:szCs w:val="26"/>
              </w:rPr>
              <w:t>Câu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2 (1đ)</w:t>
            </w:r>
          </w:p>
        </w:tc>
        <w:tc>
          <w:tcPr>
            <w:tcW w:w="7914" w:type="dxa"/>
          </w:tcPr>
          <w:p w:rsidR="00416387" w:rsidRPr="0085749A" w:rsidRDefault="00416387" w:rsidP="0085749A">
            <w:pPr>
              <w:spacing w:after="0" w:line="240" w:lineRule="auto"/>
              <w:rPr>
                <w:szCs w:val="26"/>
              </w:rPr>
            </w:pPr>
            <w:proofErr w:type="spellStart"/>
            <w:r w:rsidRPr="0085749A">
              <w:rPr>
                <w:szCs w:val="26"/>
              </w:rPr>
              <w:t>Động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năng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của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một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vật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là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năng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lượng</w:t>
            </w:r>
            <w:proofErr w:type="spellEnd"/>
            <w:r w:rsidRPr="0085749A">
              <w:rPr>
                <w:szCs w:val="26"/>
              </w:rPr>
              <w:t xml:space="preserve"> do </w:t>
            </w:r>
            <w:proofErr w:type="spellStart"/>
            <w:r w:rsidRPr="0085749A">
              <w:rPr>
                <w:szCs w:val="26"/>
              </w:rPr>
              <w:t>nó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chuyển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động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mà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có</w:t>
            </w:r>
            <w:proofErr w:type="spellEnd"/>
            <w:r w:rsidRPr="0085749A">
              <w:rPr>
                <w:szCs w:val="26"/>
              </w:rPr>
              <w:t xml:space="preserve">:  </w:t>
            </w:r>
            <w:r w:rsidRPr="0085749A">
              <w:rPr>
                <w:position w:val="-24"/>
                <w:szCs w:val="26"/>
              </w:rPr>
              <w:object w:dxaOrig="1163" w:dyaOrig="6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25pt;height:30.7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523445519" r:id="rId7"/>
              </w:object>
            </w:r>
          </w:p>
        </w:tc>
        <w:tc>
          <w:tcPr>
            <w:tcW w:w="1505" w:type="dxa"/>
          </w:tcPr>
          <w:p w:rsidR="00416387" w:rsidRPr="0085749A" w:rsidRDefault="00416387" w:rsidP="0085749A">
            <w:pPr>
              <w:spacing w:line="240" w:lineRule="auto"/>
              <w:jc w:val="center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szCs w:val="26"/>
              </w:rPr>
              <w:t>0,5x2</w:t>
            </w:r>
          </w:p>
        </w:tc>
      </w:tr>
      <w:tr w:rsidR="00416387" w:rsidRPr="0085749A" w:rsidTr="00407568">
        <w:trPr>
          <w:trHeight w:val="972"/>
        </w:trPr>
        <w:tc>
          <w:tcPr>
            <w:tcW w:w="1597" w:type="dxa"/>
          </w:tcPr>
          <w:p w:rsidR="00416387" w:rsidRPr="0085749A" w:rsidRDefault="00416387" w:rsidP="0085749A">
            <w:pPr>
              <w:tabs>
                <w:tab w:val="left" w:pos="2760"/>
              </w:tabs>
              <w:spacing w:line="240" w:lineRule="auto"/>
              <w:jc w:val="both"/>
              <w:rPr>
                <w:rFonts w:eastAsia="Times New Roman"/>
                <w:szCs w:val="26"/>
              </w:rPr>
            </w:pPr>
            <w:proofErr w:type="spellStart"/>
            <w:r w:rsidRPr="0085749A">
              <w:rPr>
                <w:rFonts w:eastAsia="Times New Roman"/>
                <w:szCs w:val="26"/>
              </w:rPr>
              <w:t>Câu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3 (1đ)</w:t>
            </w:r>
          </w:p>
        </w:tc>
        <w:tc>
          <w:tcPr>
            <w:tcW w:w="7914" w:type="dxa"/>
          </w:tcPr>
          <w:p w:rsidR="00EE3CB0" w:rsidRPr="0085749A" w:rsidRDefault="00EE3CB0" w:rsidP="0085749A">
            <w:pPr>
              <w:spacing w:after="0" w:line="240" w:lineRule="auto"/>
              <w:jc w:val="both"/>
              <w:rPr>
                <w:b/>
                <w:szCs w:val="26"/>
              </w:rPr>
            </w:pPr>
            <w:r w:rsidRPr="0085749A">
              <w:rPr>
                <w:szCs w:val="26"/>
              </w:rPr>
              <w:t>*</w:t>
            </w:r>
            <w:proofErr w:type="spellStart"/>
            <w:r w:rsidRPr="0085749A">
              <w:rPr>
                <w:b/>
                <w:szCs w:val="26"/>
              </w:rPr>
              <w:t>Thuyết</w:t>
            </w:r>
            <w:proofErr w:type="spellEnd"/>
            <w:r w:rsidRPr="0085749A">
              <w:rPr>
                <w:b/>
                <w:szCs w:val="26"/>
              </w:rPr>
              <w:t xml:space="preserve"> </w:t>
            </w:r>
            <w:proofErr w:type="spellStart"/>
            <w:r w:rsidRPr="0085749A">
              <w:rPr>
                <w:b/>
                <w:szCs w:val="26"/>
              </w:rPr>
              <w:t>động</w:t>
            </w:r>
            <w:proofErr w:type="spellEnd"/>
            <w:r w:rsidRPr="0085749A">
              <w:rPr>
                <w:b/>
                <w:szCs w:val="26"/>
              </w:rPr>
              <w:t xml:space="preserve"> </w:t>
            </w:r>
            <w:proofErr w:type="spellStart"/>
            <w:r w:rsidRPr="0085749A">
              <w:rPr>
                <w:b/>
                <w:szCs w:val="26"/>
              </w:rPr>
              <w:t>học</w:t>
            </w:r>
            <w:proofErr w:type="spellEnd"/>
            <w:r w:rsidRPr="0085749A">
              <w:rPr>
                <w:b/>
                <w:szCs w:val="26"/>
              </w:rPr>
              <w:t xml:space="preserve"> </w:t>
            </w:r>
            <w:proofErr w:type="spellStart"/>
            <w:r w:rsidRPr="0085749A">
              <w:rPr>
                <w:b/>
                <w:szCs w:val="26"/>
              </w:rPr>
              <w:t>phân</w:t>
            </w:r>
            <w:proofErr w:type="spellEnd"/>
            <w:r w:rsidRPr="0085749A">
              <w:rPr>
                <w:b/>
                <w:szCs w:val="26"/>
              </w:rPr>
              <w:t xml:space="preserve"> </w:t>
            </w:r>
            <w:proofErr w:type="spellStart"/>
            <w:r w:rsidRPr="0085749A">
              <w:rPr>
                <w:b/>
                <w:szCs w:val="26"/>
              </w:rPr>
              <w:t>tử</w:t>
            </w:r>
            <w:proofErr w:type="spellEnd"/>
            <w:r w:rsidRPr="0085749A">
              <w:rPr>
                <w:b/>
                <w:szCs w:val="26"/>
              </w:rPr>
              <w:t xml:space="preserve"> </w:t>
            </w:r>
            <w:proofErr w:type="spellStart"/>
            <w:r w:rsidRPr="0085749A">
              <w:rPr>
                <w:b/>
                <w:szCs w:val="26"/>
              </w:rPr>
              <w:t>chất</w:t>
            </w:r>
            <w:proofErr w:type="spellEnd"/>
            <w:r w:rsidRPr="0085749A">
              <w:rPr>
                <w:b/>
                <w:szCs w:val="26"/>
              </w:rPr>
              <w:t xml:space="preserve"> </w:t>
            </w:r>
            <w:proofErr w:type="spellStart"/>
            <w:r w:rsidRPr="0085749A">
              <w:rPr>
                <w:b/>
                <w:szCs w:val="26"/>
              </w:rPr>
              <w:t>khí</w:t>
            </w:r>
            <w:proofErr w:type="spellEnd"/>
          </w:p>
          <w:p w:rsidR="00EE3CB0" w:rsidRPr="0085749A" w:rsidRDefault="00EE3CB0" w:rsidP="0085749A">
            <w:pPr>
              <w:spacing w:after="0" w:line="240" w:lineRule="auto"/>
              <w:jc w:val="both"/>
              <w:rPr>
                <w:szCs w:val="26"/>
              </w:rPr>
            </w:pPr>
            <w:r w:rsidRPr="0085749A">
              <w:rPr>
                <w:szCs w:val="26"/>
              </w:rPr>
              <w:t xml:space="preserve">- </w:t>
            </w:r>
            <w:proofErr w:type="spellStart"/>
            <w:r w:rsidRPr="0085749A">
              <w:rPr>
                <w:szCs w:val="26"/>
              </w:rPr>
              <w:t>Chất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khí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được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cấu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tạo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bởi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các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hạt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nguyên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tử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phân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tử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rất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proofErr w:type="gramStart"/>
            <w:r w:rsidRPr="0085749A">
              <w:rPr>
                <w:szCs w:val="26"/>
              </w:rPr>
              <w:t>nhỏ</w:t>
            </w:r>
            <w:proofErr w:type="spellEnd"/>
            <w:r w:rsidRPr="0085749A">
              <w:rPr>
                <w:szCs w:val="26"/>
              </w:rPr>
              <w:t xml:space="preserve"> .</w:t>
            </w:r>
            <w:proofErr w:type="gramEnd"/>
          </w:p>
          <w:p w:rsidR="00EE3CB0" w:rsidRPr="0085749A" w:rsidRDefault="00EE3CB0" w:rsidP="0085749A">
            <w:pPr>
              <w:spacing w:after="0" w:line="240" w:lineRule="auto"/>
              <w:jc w:val="both"/>
              <w:rPr>
                <w:szCs w:val="26"/>
              </w:rPr>
            </w:pPr>
            <w:r w:rsidRPr="0085749A">
              <w:rPr>
                <w:szCs w:val="26"/>
              </w:rPr>
              <w:t xml:space="preserve">- </w:t>
            </w:r>
            <w:proofErr w:type="spellStart"/>
            <w:r w:rsidRPr="0085749A">
              <w:rPr>
                <w:szCs w:val="26"/>
              </w:rPr>
              <w:t>Các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phân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tử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chuyển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động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nhiệt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hỗn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loạn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không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ngừng</w:t>
            </w:r>
            <w:proofErr w:type="spellEnd"/>
            <w:r w:rsidRPr="0085749A">
              <w:rPr>
                <w:szCs w:val="26"/>
              </w:rPr>
              <w:t xml:space="preserve">. </w:t>
            </w:r>
          </w:p>
          <w:p w:rsidR="00EE3CB0" w:rsidRPr="0085749A" w:rsidRDefault="00EE3CB0" w:rsidP="0085749A">
            <w:pPr>
              <w:spacing w:after="0" w:line="240" w:lineRule="auto"/>
              <w:jc w:val="both"/>
              <w:rPr>
                <w:szCs w:val="26"/>
              </w:rPr>
            </w:pPr>
            <w:r w:rsidRPr="0085749A">
              <w:rPr>
                <w:szCs w:val="26"/>
              </w:rPr>
              <w:t>-</w:t>
            </w:r>
            <w:proofErr w:type="spellStart"/>
            <w:r w:rsidRPr="0085749A">
              <w:rPr>
                <w:szCs w:val="26"/>
              </w:rPr>
              <w:t>Nhiệt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độ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càng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cao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thì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vận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tốc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chuyển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động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các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phân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tử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càng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lớn</w:t>
            </w:r>
            <w:proofErr w:type="spellEnd"/>
            <w:r w:rsidRPr="0085749A">
              <w:rPr>
                <w:szCs w:val="26"/>
              </w:rPr>
              <w:t xml:space="preserve"> </w:t>
            </w:r>
          </w:p>
          <w:p w:rsidR="00416387" w:rsidRPr="0085749A" w:rsidRDefault="00EE3CB0" w:rsidP="0085749A">
            <w:pPr>
              <w:spacing w:after="0" w:line="240" w:lineRule="auto"/>
              <w:jc w:val="both"/>
              <w:rPr>
                <w:szCs w:val="26"/>
              </w:rPr>
            </w:pPr>
            <w:r w:rsidRPr="0085749A">
              <w:rPr>
                <w:szCs w:val="26"/>
              </w:rPr>
              <w:t xml:space="preserve">- </w:t>
            </w:r>
            <w:proofErr w:type="spellStart"/>
            <w:r w:rsidRPr="0085749A">
              <w:rPr>
                <w:szCs w:val="26"/>
              </w:rPr>
              <w:t>Khi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chuyển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động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các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phân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tử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va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chạm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vào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nhau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và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va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chạm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vào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thành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bình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gây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áp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suất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lên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thành</w:t>
            </w:r>
            <w:proofErr w:type="spellEnd"/>
            <w:r w:rsidRPr="0085749A">
              <w:rPr>
                <w:szCs w:val="26"/>
              </w:rPr>
              <w:t xml:space="preserve"> </w:t>
            </w:r>
            <w:proofErr w:type="spellStart"/>
            <w:r w:rsidRPr="0085749A">
              <w:rPr>
                <w:szCs w:val="26"/>
              </w:rPr>
              <w:t>bình</w:t>
            </w:r>
            <w:proofErr w:type="spellEnd"/>
            <w:r w:rsidRPr="0085749A">
              <w:rPr>
                <w:szCs w:val="26"/>
              </w:rPr>
              <w:t xml:space="preserve">.  </w:t>
            </w:r>
          </w:p>
        </w:tc>
        <w:tc>
          <w:tcPr>
            <w:tcW w:w="1505" w:type="dxa"/>
          </w:tcPr>
          <w:p w:rsidR="00416387" w:rsidRPr="0085749A" w:rsidRDefault="00416387" w:rsidP="0085749A">
            <w:pPr>
              <w:spacing w:line="240" w:lineRule="auto"/>
              <w:jc w:val="center"/>
              <w:rPr>
                <w:rFonts w:eastAsia="Times New Roman"/>
                <w:szCs w:val="26"/>
              </w:rPr>
            </w:pPr>
          </w:p>
          <w:p w:rsidR="00416387" w:rsidRPr="0085749A" w:rsidRDefault="00416387" w:rsidP="0085749A">
            <w:pPr>
              <w:spacing w:line="240" w:lineRule="auto"/>
              <w:jc w:val="center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szCs w:val="26"/>
              </w:rPr>
              <w:t>0,</w:t>
            </w:r>
            <w:r w:rsidR="00EE3CB0" w:rsidRPr="0085749A">
              <w:rPr>
                <w:rFonts w:eastAsia="Times New Roman"/>
                <w:szCs w:val="26"/>
              </w:rPr>
              <w:t>25x4</w:t>
            </w:r>
          </w:p>
        </w:tc>
      </w:tr>
      <w:tr w:rsidR="00416387" w:rsidRPr="0085749A" w:rsidTr="00407568">
        <w:trPr>
          <w:trHeight w:val="1119"/>
        </w:trPr>
        <w:tc>
          <w:tcPr>
            <w:tcW w:w="1597" w:type="dxa"/>
          </w:tcPr>
          <w:p w:rsidR="00416387" w:rsidRPr="0085749A" w:rsidRDefault="00416387" w:rsidP="0085749A">
            <w:pPr>
              <w:tabs>
                <w:tab w:val="left" w:pos="2760"/>
              </w:tabs>
              <w:spacing w:line="240" w:lineRule="auto"/>
              <w:jc w:val="both"/>
              <w:rPr>
                <w:rFonts w:eastAsia="Times New Roman"/>
                <w:szCs w:val="26"/>
              </w:rPr>
            </w:pPr>
            <w:proofErr w:type="spellStart"/>
            <w:r w:rsidRPr="0085749A">
              <w:rPr>
                <w:rFonts w:eastAsia="Times New Roman"/>
                <w:szCs w:val="26"/>
              </w:rPr>
              <w:t>Câu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4 (1đ)</w:t>
            </w:r>
          </w:p>
        </w:tc>
        <w:tc>
          <w:tcPr>
            <w:tcW w:w="7914" w:type="dxa"/>
          </w:tcPr>
          <w:p w:rsidR="00416387" w:rsidRPr="0085749A" w:rsidRDefault="00416387" w:rsidP="0085749A">
            <w:pPr>
              <w:spacing w:after="0" w:line="240" w:lineRule="auto"/>
              <w:rPr>
                <w:szCs w:val="26"/>
              </w:rPr>
            </w:pPr>
            <w:r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Khi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nhiệt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độ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không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đổi</w:t>
            </w:r>
            <w:proofErr w:type="spellEnd"/>
            <w:r w:rsidR="00407568" w:rsidRPr="0085749A">
              <w:rPr>
                <w:szCs w:val="26"/>
              </w:rPr>
              <w:t xml:space="preserve">, </w:t>
            </w:r>
            <w:proofErr w:type="spellStart"/>
            <w:r w:rsidR="00407568" w:rsidRPr="0085749A">
              <w:rPr>
                <w:szCs w:val="26"/>
              </w:rPr>
              <w:t>áp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suất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và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thể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tích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của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một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khối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lượng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khí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xác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định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tỉ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lệ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nghịch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với</w:t>
            </w:r>
            <w:proofErr w:type="spellEnd"/>
            <w:r w:rsidR="00407568" w:rsidRPr="0085749A">
              <w:rPr>
                <w:szCs w:val="26"/>
              </w:rPr>
              <w:t xml:space="preserve"> </w:t>
            </w:r>
            <w:proofErr w:type="spellStart"/>
            <w:r w:rsidR="00407568" w:rsidRPr="0085749A">
              <w:rPr>
                <w:szCs w:val="26"/>
              </w:rPr>
              <w:t>nhau</w:t>
            </w:r>
            <w:proofErr w:type="spellEnd"/>
            <w:r w:rsidR="00407568" w:rsidRPr="0085749A">
              <w:rPr>
                <w:szCs w:val="26"/>
              </w:rPr>
              <w:t>.</w:t>
            </w:r>
          </w:p>
          <w:p w:rsidR="00407568" w:rsidRPr="0085749A" w:rsidRDefault="00407568" w:rsidP="0085749A">
            <w:pPr>
              <w:spacing w:after="0" w:line="240" w:lineRule="auto"/>
              <w:rPr>
                <w:szCs w:val="26"/>
              </w:rPr>
            </w:pPr>
            <w:r w:rsidRPr="0085749A">
              <w:rPr>
                <w:position w:val="-12"/>
                <w:szCs w:val="26"/>
              </w:rPr>
              <w:object w:dxaOrig="1120" w:dyaOrig="360">
                <v:shape id="_x0000_i1026" type="#_x0000_t75" style="width:56.25pt;height:18pt" o:ole="">
                  <v:imagedata r:id="rId8" o:title=""/>
                </v:shape>
                <o:OLEObject Type="Embed" ProgID="Equation.DSMT4" ShapeID="_x0000_i1026" DrawAspect="Content" ObjectID="_1523445520" r:id="rId9"/>
              </w:object>
            </w:r>
            <w:r w:rsidRPr="0085749A">
              <w:rPr>
                <w:szCs w:val="26"/>
              </w:rPr>
              <w:t xml:space="preserve"> </w:t>
            </w:r>
          </w:p>
        </w:tc>
        <w:tc>
          <w:tcPr>
            <w:tcW w:w="1505" w:type="dxa"/>
          </w:tcPr>
          <w:p w:rsidR="00416387" w:rsidRPr="0085749A" w:rsidRDefault="00407568" w:rsidP="0085749A">
            <w:pPr>
              <w:spacing w:line="240" w:lineRule="auto"/>
              <w:jc w:val="center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szCs w:val="26"/>
              </w:rPr>
              <w:t>0,5x2</w:t>
            </w:r>
          </w:p>
          <w:p w:rsidR="00416387" w:rsidRPr="0085749A" w:rsidRDefault="00416387" w:rsidP="0085749A">
            <w:pPr>
              <w:spacing w:line="240" w:lineRule="auto"/>
              <w:jc w:val="center"/>
              <w:rPr>
                <w:rFonts w:eastAsia="Times New Roman"/>
                <w:szCs w:val="26"/>
              </w:rPr>
            </w:pPr>
          </w:p>
        </w:tc>
      </w:tr>
      <w:tr w:rsidR="00416387" w:rsidRPr="0085749A" w:rsidTr="00407568">
        <w:trPr>
          <w:trHeight w:val="1058"/>
        </w:trPr>
        <w:tc>
          <w:tcPr>
            <w:tcW w:w="1597" w:type="dxa"/>
          </w:tcPr>
          <w:p w:rsidR="00416387" w:rsidRPr="0085749A" w:rsidRDefault="00EE3CB0" w:rsidP="0085749A">
            <w:pPr>
              <w:tabs>
                <w:tab w:val="left" w:pos="2760"/>
              </w:tabs>
              <w:spacing w:line="240" w:lineRule="auto"/>
              <w:jc w:val="both"/>
              <w:rPr>
                <w:rFonts w:eastAsia="Times New Roman"/>
                <w:szCs w:val="26"/>
              </w:rPr>
            </w:pPr>
            <w:proofErr w:type="spellStart"/>
            <w:r w:rsidRPr="0085749A">
              <w:rPr>
                <w:rFonts w:eastAsia="Times New Roman"/>
                <w:szCs w:val="26"/>
              </w:rPr>
              <w:t>Câu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5(2</w:t>
            </w:r>
            <w:r w:rsidR="00416387" w:rsidRPr="0085749A">
              <w:rPr>
                <w:rFonts w:eastAsia="Times New Roman"/>
                <w:szCs w:val="26"/>
              </w:rPr>
              <w:t>đ)</w:t>
            </w:r>
          </w:p>
        </w:tc>
        <w:tc>
          <w:tcPr>
            <w:tcW w:w="7914" w:type="dxa"/>
          </w:tcPr>
          <w:p w:rsidR="00416387" w:rsidRPr="0085749A" w:rsidRDefault="00EE3CB0" w:rsidP="0085749A">
            <w:pPr>
              <w:tabs>
                <w:tab w:val="left" w:pos="342"/>
              </w:tabs>
              <w:spacing w:after="0" w:line="240" w:lineRule="auto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szCs w:val="26"/>
              </w:rPr>
              <w:t xml:space="preserve">a/ </w:t>
            </w:r>
            <w:r w:rsidRPr="0085749A">
              <w:rPr>
                <w:rFonts w:eastAsia="Times New Roman"/>
                <w:position w:val="-24"/>
                <w:szCs w:val="26"/>
              </w:rPr>
              <w:object w:dxaOrig="4580" w:dyaOrig="620">
                <v:shape id="_x0000_i1027" type="#_x0000_t75" style="width:228.75pt;height:30.75pt" o:ole="">
                  <v:imagedata r:id="rId10" o:title=""/>
                </v:shape>
                <o:OLEObject Type="Embed" ProgID="Equation.DSMT4" ShapeID="_x0000_i1027" DrawAspect="Content" ObjectID="_1523445521" r:id="rId11"/>
              </w:object>
            </w:r>
            <w:r w:rsidRPr="0085749A">
              <w:rPr>
                <w:rFonts w:eastAsia="Times New Roman"/>
                <w:szCs w:val="26"/>
              </w:rPr>
              <w:t xml:space="preserve"> </w:t>
            </w:r>
          </w:p>
          <w:p w:rsidR="00EE3CB0" w:rsidRPr="0085749A" w:rsidRDefault="00EE3CB0" w:rsidP="0085749A">
            <w:pPr>
              <w:tabs>
                <w:tab w:val="left" w:pos="342"/>
              </w:tabs>
              <w:spacing w:after="0" w:line="240" w:lineRule="auto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szCs w:val="26"/>
              </w:rPr>
              <w:t>b/</w:t>
            </w:r>
            <w:r w:rsidR="009503DB" w:rsidRPr="0085749A">
              <w:rPr>
                <w:rFonts w:eastAsia="Times New Roman"/>
                <w:position w:val="-12"/>
                <w:szCs w:val="26"/>
              </w:rPr>
              <w:object w:dxaOrig="3300" w:dyaOrig="360">
                <v:shape id="_x0000_i1028" type="#_x0000_t75" style="width:165pt;height:18pt" o:ole="">
                  <v:imagedata r:id="rId12" o:title=""/>
                </v:shape>
                <o:OLEObject Type="Embed" ProgID="Equation.DSMT4" ShapeID="_x0000_i1028" DrawAspect="Content" ObjectID="_1523445522" r:id="rId13"/>
              </w:object>
            </w:r>
            <w:r w:rsidRPr="0085749A"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1505" w:type="dxa"/>
          </w:tcPr>
          <w:p w:rsidR="00416387" w:rsidRPr="0085749A" w:rsidRDefault="009503DB" w:rsidP="0085749A">
            <w:pPr>
              <w:tabs>
                <w:tab w:val="left" w:pos="2760"/>
              </w:tabs>
              <w:spacing w:line="240" w:lineRule="auto"/>
              <w:jc w:val="center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szCs w:val="26"/>
              </w:rPr>
              <w:t>0,5x2</w:t>
            </w:r>
          </w:p>
          <w:p w:rsidR="009503DB" w:rsidRPr="0085749A" w:rsidRDefault="009503DB" w:rsidP="0085749A">
            <w:pPr>
              <w:tabs>
                <w:tab w:val="left" w:pos="2760"/>
              </w:tabs>
              <w:spacing w:line="240" w:lineRule="auto"/>
              <w:jc w:val="center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szCs w:val="26"/>
              </w:rPr>
              <w:t>0,5x2</w:t>
            </w:r>
          </w:p>
        </w:tc>
      </w:tr>
      <w:tr w:rsidR="00416387" w:rsidRPr="0085749A" w:rsidTr="00407568">
        <w:trPr>
          <w:trHeight w:val="1412"/>
        </w:trPr>
        <w:tc>
          <w:tcPr>
            <w:tcW w:w="1597" w:type="dxa"/>
          </w:tcPr>
          <w:p w:rsidR="00416387" w:rsidRPr="0085749A" w:rsidRDefault="00416387" w:rsidP="0085749A">
            <w:pPr>
              <w:tabs>
                <w:tab w:val="left" w:pos="2760"/>
              </w:tabs>
              <w:spacing w:line="240" w:lineRule="auto"/>
              <w:jc w:val="both"/>
              <w:rPr>
                <w:rFonts w:eastAsia="Times New Roman"/>
                <w:szCs w:val="26"/>
              </w:rPr>
            </w:pPr>
            <w:proofErr w:type="spellStart"/>
            <w:r w:rsidRPr="0085749A">
              <w:rPr>
                <w:rFonts w:eastAsia="Times New Roman"/>
                <w:szCs w:val="26"/>
              </w:rPr>
              <w:t>Câu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6(1đ)</w:t>
            </w:r>
          </w:p>
        </w:tc>
        <w:tc>
          <w:tcPr>
            <w:tcW w:w="7914" w:type="dxa"/>
          </w:tcPr>
          <w:p w:rsidR="00416387" w:rsidRPr="0085749A" w:rsidRDefault="009503DB" w:rsidP="0085749A">
            <w:pPr>
              <w:tabs>
                <w:tab w:val="left" w:pos="2760"/>
              </w:tabs>
              <w:spacing w:after="0" w:line="240" w:lineRule="auto"/>
              <w:rPr>
                <w:rFonts w:eastAsia="Times New Roman"/>
                <w:szCs w:val="26"/>
              </w:rPr>
            </w:pPr>
            <w:proofErr w:type="spellStart"/>
            <w:r w:rsidRPr="0085749A">
              <w:rPr>
                <w:rFonts w:eastAsia="Times New Roman"/>
                <w:szCs w:val="26"/>
              </w:rPr>
              <w:t>Áp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dụng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định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lý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động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năng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85749A">
              <w:rPr>
                <w:rFonts w:eastAsia="Times New Roman"/>
                <w:szCs w:val="26"/>
              </w:rPr>
              <w:t>cho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A </w:t>
            </w:r>
            <w:proofErr w:type="spellStart"/>
            <w:r w:rsidRPr="0085749A">
              <w:rPr>
                <w:rFonts w:eastAsia="Times New Roman"/>
                <w:szCs w:val="26"/>
              </w:rPr>
              <w:t>và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C: </w:t>
            </w:r>
            <w:r w:rsidRPr="0085749A">
              <w:rPr>
                <w:rFonts w:eastAsia="Times New Roman"/>
                <w:position w:val="-12"/>
                <w:szCs w:val="26"/>
              </w:rPr>
              <w:object w:dxaOrig="2700" w:dyaOrig="360">
                <v:shape id="_x0000_i1029" type="#_x0000_t75" style="width:135pt;height:18pt" o:ole="">
                  <v:imagedata r:id="rId14" o:title=""/>
                </v:shape>
                <o:OLEObject Type="Embed" ProgID="Equation.DSMT4" ShapeID="_x0000_i1029" DrawAspect="Content" ObjectID="_1523445523" r:id="rId15"/>
              </w:object>
            </w:r>
            <w:r w:rsidRPr="0085749A">
              <w:rPr>
                <w:rFonts w:eastAsia="Times New Roman"/>
                <w:szCs w:val="26"/>
              </w:rPr>
              <w:t xml:space="preserve"> </w:t>
            </w:r>
          </w:p>
          <w:p w:rsidR="009503DB" w:rsidRPr="0085749A" w:rsidRDefault="009503DB" w:rsidP="0085749A">
            <w:pPr>
              <w:tabs>
                <w:tab w:val="left" w:pos="2760"/>
              </w:tabs>
              <w:spacing w:after="0" w:line="240" w:lineRule="auto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position w:val="-10"/>
                <w:szCs w:val="26"/>
              </w:rPr>
              <w:object w:dxaOrig="3180" w:dyaOrig="320">
                <v:shape id="_x0000_i1030" type="#_x0000_t75" style="width:159pt;height:15.75pt" o:ole="">
                  <v:imagedata r:id="rId16" o:title=""/>
                </v:shape>
                <o:OLEObject Type="Embed" ProgID="Equation.DSMT4" ShapeID="_x0000_i1030" DrawAspect="Content" ObjectID="_1523445524" r:id="rId17"/>
              </w:object>
            </w:r>
            <w:r w:rsidRPr="0085749A">
              <w:rPr>
                <w:rFonts w:eastAsia="Times New Roman"/>
                <w:szCs w:val="26"/>
              </w:rPr>
              <w:t xml:space="preserve"> </w:t>
            </w:r>
          </w:p>
          <w:p w:rsidR="00416387" w:rsidRPr="0085749A" w:rsidRDefault="00507B1A" w:rsidP="0085749A">
            <w:pPr>
              <w:tabs>
                <w:tab w:val="left" w:pos="2760"/>
              </w:tabs>
              <w:spacing w:after="0" w:line="240" w:lineRule="auto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position w:val="-28"/>
                <w:szCs w:val="26"/>
              </w:rPr>
              <w:object w:dxaOrig="2360" w:dyaOrig="660">
                <v:shape id="_x0000_i1031" type="#_x0000_t75" style="width:117.75pt;height:33pt" o:ole="">
                  <v:imagedata r:id="rId18" o:title=""/>
                </v:shape>
                <o:OLEObject Type="Embed" ProgID="Equation.DSMT4" ShapeID="_x0000_i1031" DrawAspect="Content" ObjectID="_1523445525" r:id="rId19"/>
              </w:object>
            </w:r>
            <w:r w:rsidR="009503DB" w:rsidRPr="0085749A"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1505" w:type="dxa"/>
          </w:tcPr>
          <w:p w:rsidR="00416387" w:rsidRPr="0085749A" w:rsidRDefault="00416387" w:rsidP="0085749A">
            <w:pPr>
              <w:tabs>
                <w:tab w:val="left" w:pos="2760"/>
              </w:tabs>
              <w:spacing w:line="240" w:lineRule="auto"/>
              <w:jc w:val="center"/>
              <w:rPr>
                <w:rFonts w:eastAsia="Times New Roman"/>
                <w:szCs w:val="26"/>
              </w:rPr>
            </w:pPr>
          </w:p>
          <w:p w:rsidR="00416387" w:rsidRPr="0085749A" w:rsidRDefault="00507B1A" w:rsidP="0085749A">
            <w:pPr>
              <w:tabs>
                <w:tab w:val="left" w:pos="2760"/>
              </w:tabs>
              <w:spacing w:line="240" w:lineRule="auto"/>
              <w:jc w:val="center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szCs w:val="26"/>
              </w:rPr>
              <w:t>0,5</w:t>
            </w:r>
            <w:r w:rsidR="00416387" w:rsidRPr="0085749A">
              <w:rPr>
                <w:rFonts w:eastAsia="Times New Roman"/>
                <w:szCs w:val="26"/>
              </w:rPr>
              <w:t>x2</w:t>
            </w:r>
          </w:p>
        </w:tc>
      </w:tr>
      <w:tr w:rsidR="00416387" w:rsidRPr="0085749A" w:rsidTr="00407568">
        <w:trPr>
          <w:trHeight w:val="746"/>
        </w:trPr>
        <w:tc>
          <w:tcPr>
            <w:tcW w:w="1597" w:type="dxa"/>
          </w:tcPr>
          <w:p w:rsidR="00416387" w:rsidRPr="0085749A" w:rsidRDefault="00416387" w:rsidP="0085749A">
            <w:pPr>
              <w:tabs>
                <w:tab w:val="left" w:pos="2760"/>
              </w:tabs>
              <w:spacing w:line="240" w:lineRule="auto"/>
              <w:jc w:val="both"/>
              <w:rPr>
                <w:rFonts w:eastAsia="Times New Roman"/>
                <w:szCs w:val="26"/>
              </w:rPr>
            </w:pPr>
            <w:proofErr w:type="spellStart"/>
            <w:r w:rsidRPr="0085749A">
              <w:rPr>
                <w:rFonts w:eastAsia="Times New Roman"/>
                <w:szCs w:val="26"/>
              </w:rPr>
              <w:t>Câu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7(1đ)</w:t>
            </w:r>
          </w:p>
        </w:tc>
        <w:tc>
          <w:tcPr>
            <w:tcW w:w="7914" w:type="dxa"/>
          </w:tcPr>
          <w:p w:rsidR="00416387" w:rsidRPr="0085749A" w:rsidRDefault="00507B1A" w:rsidP="0085749A">
            <w:pPr>
              <w:tabs>
                <w:tab w:val="left" w:pos="2760"/>
              </w:tabs>
              <w:spacing w:after="0" w:line="240" w:lineRule="auto"/>
              <w:jc w:val="both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position w:val="-30"/>
                <w:szCs w:val="26"/>
              </w:rPr>
              <w:object w:dxaOrig="3100" w:dyaOrig="680">
                <v:shape id="_x0000_i1032" type="#_x0000_t75" style="width:155.25pt;height:33.75pt" o:ole="">
                  <v:imagedata r:id="rId20" o:title=""/>
                </v:shape>
                <o:OLEObject Type="Embed" ProgID="Equation.DSMT4" ShapeID="_x0000_i1032" DrawAspect="Content" ObjectID="_1523445526" r:id="rId21"/>
              </w:object>
            </w:r>
            <w:r w:rsidRPr="0085749A"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1505" w:type="dxa"/>
          </w:tcPr>
          <w:p w:rsidR="00416387" w:rsidRPr="0085749A" w:rsidRDefault="00416387" w:rsidP="0085749A">
            <w:pPr>
              <w:tabs>
                <w:tab w:val="left" w:pos="562"/>
                <w:tab w:val="left" w:pos="2760"/>
              </w:tabs>
              <w:spacing w:line="240" w:lineRule="auto"/>
              <w:jc w:val="center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szCs w:val="26"/>
              </w:rPr>
              <w:t>0,5x2</w:t>
            </w:r>
          </w:p>
        </w:tc>
      </w:tr>
      <w:tr w:rsidR="00416387" w:rsidRPr="0085749A" w:rsidTr="00407568">
        <w:trPr>
          <w:trHeight w:val="1050"/>
        </w:trPr>
        <w:tc>
          <w:tcPr>
            <w:tcW w:w="1597" w:type="dxa"/>
          </w:tcPr>
          <w:p w:rsidR="00416387" w:rsidRPr="0085749A" w:rsidRDefault="00507B1A" w:rsidP="0085749A">
            <w:pPr>
              <w:tabs>
                <w:tab w:val="left" w:pos="2760"/>
              </w:tabs>
              <w:spacing w:line="240" w:lineRule="auto"/>
              <w:jc w:val="both"/>
              <w:rPr>
                <w:rFonts w:eastAsia="Times New Roman"/>
                <w:szCs w:val="26"/>
              </w:rPr>
            </w:pPr>
            <w:proofErr w:type="spellStart"/>
            <w:r w:rsidRPr="0085749A">
              <w:rPr>
                <w:rFonts w:eastAsia="Times New Roman"/>
                <w:szCs w:val="26"/>
              </w:rPr>
              <w:t>Câu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8 (1</w:t>
            </w:r>
            <w:r w:rsidR="00416387" w:rsidRPr="0085749A">
              <w:rPr>
                <w:rFonts w:eastAsia="Times New Roman"/>
                <w:szCs w:val="26"/>
              </w:rPr>
              <w:t>đ)</w:t>
            </w:r>
          </w:p>
        </w:tc>
        <w:tc>
          <w:tcPr>
            <w:tcW w:w="7914" w:type="dxa"/>
          </w:tcPr>
          <w:p w:rsidR="00416387" w:rsidRPr="0085749A" w:rsidRDefault="00AF658A" w:rsidP="0085749A">
            <w:pPr>
              <w:spacing w:after="0" w:line="240" w:lineRule="auto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position w:val="-30"/>
                <w:szCs w:val="26"/>
              </w:rPr>
              <w:object w:dxaOrig="3700" w:dyaOrig="960">
                <v:shape id="_x0000_i1033" type="#_x0000_t75" style="width:185.25pt;height:48pt" o:ole="">
                  <v:imagedata r:id="rId22" o:title=""/>
                </v:shape>
                <o:OLEObject Type="Embed" ProgID="Equation.DSMT4" ShapeID="_x0000_i1033" DrawAspect="Content" ObjectID="_1523445527" r:id="rId23"/>
              </w:object>
            </w:r>
          </w:p>
        </w:tc>
        <w:tc>
          <w:tcPr>
            <w:tcW w:w="1505" w:type="dxa"/>
          </w:tcPr>
          <w:p w:rsidR="00AF658A" w:rsidRPr="0085749A" w:rsidRDefault="00AF658A" w:rsidP="0085749A">
            <w:pPr>
              <w:spacing w:after="0" w:line="240" w:lineRule="auto"/>
              <w:ind w:firstLine="430"/>
              <w:jc w:val="center"/>
              <w:rPr>
                <w:rFonts w:eastAsia="Times New Roman"/>
                <w:szCs w:val="26"/>
              </w:rPr>
            </w:pPr>
          </w:p>
          <w:p w:rsidR="00416387" w:rsidRPr="0085749A" w:rsidRDefault="00AF658A" w:rsidP="0085749A">
            <w:pPr>
              <w:spacing w:after="0" w:line="240" w:lineRule="auto"/>
              <w:ind w:firstLine="430"/>
              <w:jc w:val="center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szCs w:val="26"/>
              </w:rPr>
              <w:t>0,5x2</w:t>
            </w:r>
          </w:p>
        </w:tc>
      </w:tr>
      <w:tr w:rsidR="00AF658A" w:rsidRPr="0085749A" w:rsidTr="00407568">
        <w:trPr>
          <w:trHeight w:val="1050"/>
        </w:trPr>
        <w:tc>
          <w:tcPr>
            <w:tcW w:w="1597" w:type="dxa"/>
          </w:tcPr>
          <w:p w:rsidR="00AF658A" w:rsidRPr="0085749A" w:rsidRDefault="00AF658A" w:rsidP="0085749A">
            <w:pPr>
              <w:tabs>
                <w:tab w:val="left" w:pos="2760"/>
              </w:tabs>
              <w:spacing w:line="240" w:lineRule="auto"/>
              <w:jc w:val="both"/>
              <w:rPr>
                <w:rFonts w:eastAsia="Times New Roman"/>
                <w:szCs w:val="26"/>
              </w:rPr>
            </w:pPr>
            <w:proofErr w:type="spellStart"/>
            <w:r w:rsidRPr="0085749A">
              <w:rPr>
                <w:rFonts w:eastAsia="Times New Roman"/>
                <w:szCs w:val="26"/>
              </w:rPr>
              <w:t>Câu</w:t>
            </w:r>
            <w:proofErr w:type="spellEnd"/>
            <w:r w:rsidRPr="0085749A">
              <w:rPr>
                <w:rFonts w:eastAsia="Times New Roman"/>
                <w:szCs w:val="26"/>
              </w:rPr>
              <w:t xml:space="preserve"> 9 </w:t>
            </w:r>
            <w:r w:rsidR="00C7548D" w:rsidRPr="0085749A">
              <w:rPr>
                <w:rFonts w:eastAsia="Times New Roman"/>
                <w:szCs w:val="26"/>
              </w:rPr>
              <w:t xml:space="preserve"> </w:t>
            </w:r>
            <w:r w:rsidRPr="0085749A">
              <w:rPr>
                <w:rFonts w:eastAsia="Times New Roman"/>
                <w:szCs w:val="26"/>
              </w:rPr>
              <w:t>(1đ)</w:t>
            </w:r>
          </w:p>
        </w:tc>
        <w:tc>
          <w:tcPr>
            <w:tcW w:w="7914" w:type="dxa"/>
          </w:tcPr>
          <w:p w:rsidR="00AF658A" w:rsidRPr="0085749A" w:rsidRDefault="00407568" w:rsidP="0085749A">
            <w:pPr>
              <w:spacing w:after="0" w:line="240" w:lineRule="auto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position w:val="-32"/>
                <w:szCs w:val="26"/>
              </w:rPr>
              <w:object w:dxaOrig="4680" w:dyaOrig="760">
                <v:shape id="_x0000_i1034" type="#_x0000_t75" style="width:234pt;height:38.25pt" o:ole="">
                  <v:imagedata r:id="rId24" o:title=""/>
                </v:shape>
                <o:OLEObject Type="Embed" ProgID="Equation.DSMT4" ShapeID="_x0000_i1034" DrawAspect="Content" ObjectID="_1523445528" r:id="rId25"/>
              </w:object>
            </w:r>
          </w:p>
          <w:p w:rsidR="00407568" w:rsidRPr="0085749A" w:rsidRDefault="00407568" w:rsidP="0085749A">
            <w:pPr>
              <w:spacing w:after="0" w:line="240" w:lineRule="auto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position w:val="-32"/>
                <w:szCs w:val="26"/>
              </w:rPr>
              <w:object w:dxaOrig="1300" w:dyaOrig="760">
                <v:shape id="_x0000_i1035" type="#_x0000_t75" style="width:65.25pt;height:38.25pt" o:ole="">
                  <v:imagedata r:id="rId26" o:title=""/>
                </v:shape>
                <o:OLEObject Type="Embed" ProgID="Equation.DSMT4" ShapeID="_x0000_i1035" DrawAspect="Content" ObjectID="_1523445529" r:id="rId27"/>
              </w:object>
            </w:r>
            <w:r w:rsidRPr="0085749A"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1505" w:type="dxa"/>
          </w:tcPr>
          <w:p w:rsidR="00407568" w:rsidRPr="0085749A" w:rsidRDefault="00407568" w:rsidP="0085749A">
            <w:pPr>
              <w:spacing w:after="0" w:line="240" w:lineRule="auto"/>
              <w:ind w:firstLine="430"/>
              <w:jc w:val="center"/>
              <w:rPr>
                <w:rFonts w:eastAsia="Times New Roman"/>
                <w:szCs w:val="26"/>
              </w:rPr>
            </w:pPr>
          </w:p>
          <w:p w:rsidR="00AF658A" w:rsidRPr="0085749A" w:rsidRDefault="00407568" w:rsidP="0085749A">
            <w:pPr>
              <w:spacing w:after="0" w:line="240" w:lineRule="auto"/>
              <w:ind w:firstLine="430"/>
              <w:jc w:val="center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szCs w:val="26"/>
              </w:rPr>
              <w:t>0,5 đ</w:t>
            </w:r>
          </w:p>
          <w:p w:rsidR="00407568" w:rsidRPr="0085749A" w:rsidRDefault="00407568" w:rsidP="0085749A">
            <w:pPr>
              <w:spacing w:after="0" w:line="240" w:lineRule="auto"/>
              <w:ind w:firstLine="430"/>
              <w:jc w:val="center"/>
              <w:rPr>
                <w:rFonts w:eastAsia="Times New Roman"/>
                <w:szCs w:val="26"/>
              </w:rPr>
            </w:pPr>
          </w:p>
          <w:p w:rsidR="00407568" w:rsidRPr="0085749A" w:rsidRDefault="00407568" w:rsidP="0085749A">
            <w:pPr>
              <w:spacing w:after="0" w:line="240" w:lineRule="auto"/>
              <w:ind w:firstLine="430"/>
              <w:jc w:val="center"/>
              <w:rPr>
                <w:rFonts w:eastAsia="Times New Roman"/>
                <w:szCs w:val="26"/>
              </w:rPr>
            </w:pPr>
            <w:r w:rsidRPr="0085749A">
              <w:rPr>
                <w:rFonts w:eastAsia="Times New Roman"/>
                <w:szCs w:val="26"/>
              </w:rPr>
              <w:t>0,5 đ</w:t>
            </w:r>
          </w:p>
        </w:tc>
      </w:tr>
    </w:tbl>
    <w:p w:rsidR="00416387" w:rsidRPr="0085749A" w:rsidRDefault="00416387" w:rsidP="0085749A">
      <w:pPr>
        <w:spacing w:after="0" w:line="240" w:lineRule="auto"/>
        <w:jc w:val="both"/>
        <w:rPr>
          <w:szCs w:val="26"/>
        </w:rPr>
      </w:pPr>
      <w:proofErr w:type="spellStart"/>
      <w:r w:rsidRPr="0085749A">
        <w:rPr>
          <w:szCs w:val="26"/>
        </w:rPr>
        <w:t>Học</w:t>
      </w:r>
      <w:proofErr w:type="spellEnd"/>
      <w:r w:rsidRPr="0085749A">
        <w:rPr>
          <w:szCs w:val="26"/>
        </w:rPr>
        <w:t xml:space="preserve"> </w:t>
      </w:r>
      <w:proofErr w:type="spellStart"/>
      <w:r w:rsidRPr="0085749A">
        <w:rPr>
          <w:szCs w:val="26"/>
        </w:rPr>
        <w:t>sinh</w:t>
      </w:r>
      <w:proofErr w:type="spellEnd"/>
      <w:r w:rsidRPr="0085749A">
        <w:rPr>
          <w:szCs w:val="26"/>
        </w:rPr>
        <w:t xml:space="preserve"> </w:t>
      </w:r>
      <w:proofErr w:type="spellStart"/>
      <w:r w:rsidRPr="0085749A">
        <w:rPr>
          <w:szCs w:val="26"/>
        </w:rPr>
        <w:t>làm</w:t>
      </w:r>
      <w:proofErr w:type="spellEnd"/>
      <w:r w:rsidRPr="0085749A">
        <w:rPr>
          <w:szCs w:val="26"/>
        </w:rPr>
        <w:t xml:space="preserve"> </w:t>
      </w:r>
      <w:proofErr w:type="spellStart"/>
      <w:r w:rsidRPr="0085749A">
        <w:rPr>
          <w:szCs w:val="26"/>
        </w:rPr>
        <w:t>cách</w:t>
      </w:r>
      <w:proofErr w:type="spellEnd"/>
      <w:r w:rsidRPr="0085749A">
        <w:rPr>
          <w:szCs w:val="26"/>
        </w:rPr>
        <w:t xml:space="preserve"> </w:t>
      </w:r>
      <w:proofErr w:type="spellStart"/>
      <w:r w:rsidRPr="0085749A">
        <w:rPr>
          <w:szCs w:val="26"/>
        </w:rPr>
        <w:t>khác</w:t>
      </w:r>
      <w:proofErr w:type="spellEnd"/>
      <w:r w:rsidRPr="0085749A">
        <w:rPr>
          <w:szCs w:val="26"/>
        </w:rPr>
        <w:t xml:space="preserve"> </w:t>
      </w:r>
      <w:proofErr w:type="spellStart"/>
      <w:r w:rsidRPr="0085749A">
        <w:rPr>
          <w:szCs w:val="26"/>
        </w:rPr>
        <w:t>đúng</w:t>
      </w:r>
      <w:proofErr w:type="spellEnd"/>
      <w:r w:rsidRPr="0085749A">
        <w:rPr>
          <w:szCs w:val="26"/>
        </w:rPr>
        <w:t xml:space="preserve"> </w:t>
      </w:r>
      <w:proofErr w:type="spellStart"/>
      <w:r w:rsidRPr="0085749A">
        <w:rPr>
          <w:szCs w:val="26"/>
        </w:rPr>
        <w:t>cho</w:t>
      </w:r>
      <w:proofErr w:type="spellEnd"/>
      <w:r w:rsidRPr="0085749A">
        <w:rPr>
          <w:szCs w:val="26"/>
        </w:rPr>
        <w:t xml:space="preserve"> </w:t>
      </w:r>
      <w:proofErr w:type="spellStart"/>
      <w:r w:rsidRPr="0085749A">
        <w:rPr>
          <w:szCs w:val="26"/>
        </w:rPr>
        <w:t>trọn</w:t>
      </w:r>
      <w:proofErr w:type="spellEnd"/>
      <w:r w:rsidRPr="0085749A">
        <w:rPr>
          <w:szCs w:val="26"/>
        </w:rPr>
        <w:t xml:space="preserve"> </w:t>
      </w:r>
      <w:proofErr w:type="spellStart"/>
      <w:r w:rsidRPr="0085749A">
        <w:rPr>
          <w:szCs w:val="26"/>
        </w:rPr>
        <w:t>điểm</w:t>
      </w:r>
      <w:proofErr w:type="spellEnd"/>
    </w:p>
    <w:p w:rsidR="00416387" w:rsidRPr="0085749A" w:rsidRDefault="00416387" w:rsidP="0085749A">
      <w:pPr>
        <w:spacing w:after="0" w:line="240" w:lineRule="auto"/>
        <w:jc w:val="both"/>
        <w:rPr>
          <w:szCs w:val="26"/>
        </w:rPr>
      </w:pPr>
      <w:proofErr w:type="spellStart"/>
      <w:r w:rsidRPr="0085749A">
        <w:rPr>
          <w:szCs w:val="26"/>
        </w:rPr>
        <w:t>Sai</w:t>
      </w:r>
      <w:proofErr w:type="spellEnd"/>
      <w:r w:rsidRPr="0085749A">
        <w:rPr>
          <w:szCs w:val="26"/>
        </w:rPr>
        <w:t xml:space="preserve"> </w:t>
      </w:r>
      <w:proofErr w:type="spellStart"/>
      <w:r w:rsidRPr="0085749A">
        <w:rPr>
          <w:szCs w:val="26"/>
        </w:rPr>
        <w:t>đơn</w:t>
      </w:r>
      <w:proofErr w:type="spellEnd"/>
      <w:r w:rsidRPr="0085749A">
        <w:rPr>
          <w:szCs w:val="26"/>
        </w:rPr>
        <w:t xml:space="preserve"> </w:t>
      </w:r>
      <w:proofErr w:type="spellStart"/>
      <w:r w:rsidRPr="0085749A">
        <w:rPr>
          <w:szCs w:val="26"/>
        </w:rPr>
        <w:t>vị</w:t>
      </w:r>
      <w:proofErr w:type="spellEnd"/>
      <w:r w:rsidRPr="0085749A">
        <w:rPr>
          <w:szCs w:val="26"/>
        </w:rPr>
        <w:t xml:space="preserve"> </w:t>
      </w:r>
      <w:proofErr w:type="spellStart"/>
      <w:r w:rsidRPr="0085749A">
        <w:rPr>
          <w:szCs w:val="26"/>
        </w:rPr>
        <w:t>cuối</w:t>
      </w:r>
      <w:proofErr w:type="spellEnd"/>
      <w:r w:rsidRPr="0085749A">
        <w:rPr>
          <w:szCs w:val="26"/>
        </w:rPr>
        <w:t xml:space="preserve"> </w:t>
      </w:r>
      <w:proofErr w:type="spellStart"/>
      <w:r w:rsidRPr="0085749A">
        <w:rPr>
          <w:szCs w:val="26"/>
        </w:rPr>
        <w:t>bài</w:t>
      </w:r>
      <w:proofErr w:type="spellEnd"/>
      <w:r w:rsidRPr="0085749A">
        <w:rPr>
          <w:szCs w:val="26"/>
        </w:rPr>
        <w:t xml:space="preserve"> -0,25đ</w:t>
      </w:r>
    </w:p>
    <w:p w:rsidR="00416387" w:rsidRPr="0085749A" w:rsidRDefault="00416387" w:rsidP="0085749A">
      <w:pPr>
        <w:spacing w:after="0" w:line="240" w:lineRule="auto"/>
        <w:jc w:val="center"/>
        <w:rPr>
          <w:b/>
          <w:bCs/>
          <w:szCs w:val="26"/>
        </w:rPr>
      </w:pPr>
    </w:p>
    <w:sectPr w:rsidR="00416387" w:rsidRPr="0085749A" w:rsidSect="0085749A">
      <w:pgSz w:w="11907" w:h="16840" w:code="9"/>
      <w:pgMar w:top="426" w:right="567" w:bottom="142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113"/>
    <w:multiLevelType w:val="hybridMultilevel"/>
    <w:tmpl w:val="96023A40"/>
    <w:lvl w:ilvl="0" w:tplc="54C8FF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FBAE0A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1AB2D38"/>
    <w:multiLevelType w:val="multilevel"/>
    <w:tmpl w:val="26B655D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CD0E8C"/>
    <w:rsid w:val="00063697"/>
    <w:rsid w:val="000671A0"/>
    <w:rsid w:val="00094C60"/>
    <w:rsid w:val="00154090"/>
    <w:rsid w:val="001C14B1"/>
    <w:rsid w:val="001D18F5"/>
    <w:rsid w:val="00215EEC"/>
    <w:rsid w:val="002373FC"/>
    <w:rsid w:val="003E63F1"/>
    <w:rsid w:val="00407568"/>
    <w:rsid w:val="00411645"/>
    <w:rsid w:val="00416387"/>
    <w:rsid w:val="00507B1A"/>
    <w:rsid w:val="006E10BA"/>
    <w:rsid w:val="006F0684"/>
    <w:rsid w:val="00704C7A"/>
    <w:rsid w:val="0080239C"/>
    <w:rsid w:val="0085749A"/>
    <w:rsid w:val="0088662D"/>
    <w:rsid w:val="00890434"/>
    <w:rsid w:val="009503DB"/>
    <w:rsid w:val="009E1B06"/>
    <w:rsid w:val="00A229A3"/>
    <w:rsid w:val="00AF658A"/>
    <w:rsid w:val="00BE7112"/>
    <w:rsid w:val="00C43292"/>
    <w:rsid w:val="00C7548D"/>
    <w:rsid w:val="00CD0204"/>
    <w:rsid w:val="00CD0E8C"/>
    <w:rsid w:val="00EE3CB0"/>
    <w:rsid w:val="00F062A3"/>
    <w:rsid w:val="00F17BAC"/>
    <w:rsid w:val="00F24BA9"/>
    <w:rsid w:val="00F6795C"/>
    <w:rsid w:val="00FD4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4B1"/>
    <w:pPr>
      <w:spacing w:after="0" w:line="240" w:lineRule="auto"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3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D7943-ACA2-4292-BF2C-40AAA225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5.1 build 2600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Mr Hung</cp:lastModifiedBy>
  <cp:revision>11</cp:revision>
  <cp:lastPrinted>2016-04-11T08:57:00Z</cp:lastPrinted>
  <dcterms:created xsi:type="dcterms:W3CDTF">2016-04-11T00:03:00Z</dcterms:created>
  <dcterms:modified xsi:type="dcterms:W3CDTF">2016-04-29T07:32:00Z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