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720" w:rsidRPr="00FD1D75" w:rsidRDefault="00D21720" w:rsidP="00D2172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FD1D75">
        <w:rPr>
          <w:rFonts w:asciiTheme="majorHAnsi" w:hAnsiTheme="majorHAnsi" w:cstheme="majorHAnsi"/>
          <w:b/>
          <w:sz w:val="26"/>
          <w:szCs w:val="26"/>
          <w:lang w:val="en-US"/>
        </w:rPr>
        <w:t>TRƯỜNG THPT GIA ĐỊNH</w:t>
      </w:r>
    </w:p>
    <w:p w:rsidR="0024111F" w:rsidRPr="00FD1D75" w:rsidRDefault="0024111F" w:rsidP="00E0389B">
      <w:pPr>
        <w:jc w:val="center"/>
        <w:rPr>
          <w:rFonts w:asciiTheme="majorHAnsi" w:hAnsiTheme="majorHAnsi" w:cstheme="majorHAnsi"/>
          <w:b/>
          <w:sz w:val="30"/>
          <w:szCs w:val="26"/>
          <w:lang w:val="en-US"/>
        </w:rPr>
      </w:pPr>
      <w:r w:rsidRPr="00FD1D75">
        <w:rPr>
          <w:rFonts w:asciiTheme="majorHAnsi" w:hAnsiTheme="majorHAnsi" w:cstheme="majorHAnsi"/>
          <w:b/>
          <w:sz w:val="30"/>
          <w:szCs w:val="26"/>
          <w:lang w:val="en-US"/>
        </w:rPr>
        <w:t>ĐỀ</w:t>
      </w:r>
      <w:r w:rsidR="00E0389B" w:rsidRPr="00FD1D75">
        <w:rPr>
          <w:rFonts w:asciiTheme="majorHAnsi" w:hAnsiTheme="majorHAnsi" w:cstheme="majorHAnsi"/>
          <w:b/>
          <w:sz w:val="30"/>
          <w:szCs w:val="26"/>
          <w:lang w:val="en-US"/>
        </w:rPr>
        <w:t xml:space="preserve"> THI HỌC KÌ I</w:t>
      </w:r>
      <w:r w:rsidR="007951FD" w:rsidRPr="00FD1D75">
        <w:rPr>
          <w:rFonts w:asciiTheme="majorHAnsi" w:hAnsiTheme="majorHAnsi" w:cstheme="majorHAnsi"/>
          <w:b/>
          <w:sz w:val="30"/>
          <w:szCs w:val="26"/>
          <w:lang w:val="en-US"/>
        </w:rPr>
        <w:t>I</w:t>
      </w:r>
      <w:r w:rsidR="00E0389B" w:rsidRPr="00FD1D75">
        <w:rPr>
          <w:rFonts w:asciiTheme="majorHAnsi" w:hAnsiTheme="majorHAnsi" w:cstheme="majorHAnsi"/>
          <w:b/>
          <w:sz w:val="30"/>
          <w:szCs w:val="26"/>
          <w:lang w:val="en-US"/>
        </w:rPr>
        <w:t xml:space="preserve"> </w:t>
      </w:r>
      <w:r w:rsidR="00FD1D75">
        <w:rPr>
          <w:rFonts w:asciiTheme="majorHAnsi" w:hAnsiTheme="majorHAnsi" w:cstheme="majorHAnsi"/>
          <w:b/>
          <w:sz w:val="30"/>
          <w:szCs w:val="26"/>
          <w:lang w:val="en-US"/>
        </w:rPr>
        <w:t xml:space="preserve">MÔN VẬT LÝ – </w:t>
      </w:r>
      <w:r w:rsidR="00E0389B" w:rsidRPr="00FD1D75">
        <w:rPr>
          <w:rFonts w:asciiTheme="majorHAnsi" w:hAnsiTheme="majorHAnsi" w:cstheme="majorHAnsi"/>
          <w:b/>
          <w:sz w:val="30"/>
          <w:szCs w:val="26"/>
          <w:lang w:val="en-US"/>
        </w:rPr>
        <w:t>LỚP 1</w:t>
      </w:r>
      <w:r w:rsidR="00D21720" w:rsidRPr="00FD1D75">
        <w:rPr>
          <w:rFonts w:asciiTheme="majorHAnsi" w:hAnsiTheme="majorHAnsi" w:cstheme="majorHAnsi"/>
          <w:b/>
          <w:sz w:val="30"/>
          <w:szCs w:val="26"/>
          <w:lang w:val="en-US"/>
        </w:rPr>
        <w:t>1</w:t>
      </w:r>
      <w:r w:rsidR="00E0389B" w:rsidRPr="00FD1D75">
        <w:rPr>
          <w:rFonts w:asciiTheme="majorHAnsi" w:hAnsiTheme="majorHAnsi" w:cstheme="majorHAnsi"/>
          <w:b/>
          <w:sz w:val="30"/>
          <w:szCs w:val="26"/>
          <w:lang w:val="en-US"/>
        </w:rPr>
        <w:t>CL (201</w:t>
      </w:r>
      <w:r w:rsidR="00D21720" w:rsidRPr="00FD1D75">
        <w:rPr>
          <w:rFonts w:asciiTheme="majorHAnsi" w:hAnsiTheme="majorHAnsi" w:cstheme="majorHAnsi"/>
          <w:b/>
          <w:sz w:val="30"/>
          <w:szCs w:val="26"/>
          <w:lang w:val="en-US"/>
        </w:rPr>
        <w:t>5</w:t>
      </w:r>
      <w:r w:rsidR="00E0389B" w:rsidRPr="00FD1D75">
        <w:rPr>
          <w:rFonts w:asciiTheme="majorHAnsi" w:hAnsiTheme="majorHAnsi" w:cstheme="majorHAnsi"/>
          <w:b/>
          <w:sz w:val="30"/>
          <w:szCs w:val="26"/>
          <w:lang w:val="en-US"/>
        </w:rPr>
        <w:t xml:space="preserve"> – 201</w:t>
      </w:r>
      <w:r w:rsidR="00D21720" w:rsidRPr="00FD1D75">
        <w:rPr>
          <w:rFonts w:asciiTheme="majorHAnsi" w:hAnsiTheme="majorHAnsi" w:cstheme="majorHAnsi"/>
          <w:b/>
          <w:sz w:val="30"/>
          <w:szCs w:val="26"/>
          <w:lang w:val="en-US"/>
        </w:rPr>
        <w:t>6</w:t>
      </w:r>
      <w:r w:rsidR="00E0389B" w:rsidRPr="00FD1D75">
        <w:rPr>
          <w:rFonts w:asciiTheme="majorHAnsi" w:hAnsiTheme="majorHAnsi" w:cstheme="majorHAnsi"/>
          <w:b/>
          <w:sz w:val="30"/>
          <w:szCs w:val="26"/>
          <w:lang w:val="en-US"/>
        </w:rPr>
        <w:t>)</w:t>
      </w:r>
    </w:p>
    <w:p w:rsidR="00935EB4" w:rsidRPr="00FD1D75" w:rsidRDefault="00935EB4" w:rsidP="00E0389B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FD1D75">
        <w:rPr>
          <w:rFonts w:asciiTheme="majorHAnsi" w:hAnsiTheme="majorHAnsi" w:cstheme="majorHAnsi"/>
          <w:b/>
          <w:sz w:val="26"/>
          <w:szCs w:val="26"/>
          <w:lang w:val="en-US"/>
        </w:rPr>
        <w:t>THỜI GIAN: 45 PHÚT</w:t>
      </w:r>
    </w:p>
    <w:p w:rsidR="007951FD" w:rsidRPr="00FD1D75" w:rsidRDefault="007951FD" w:rsidP="007951FD">
      <w:pPr>
        <w:rPr>
          <w:rFonts w:asciiTheme="majorHAnsi" w:hAnsiTheme="majorHAnsi" w:cstheme="majorHAnsi"/>
          <w:b/>
          <w:sz w:val="2"/>
          <w:szCs w:val="26"/>
          <w:lang w:val="en-US"/>
        </w:rPr>
      </w:pPr>
    </w:p>
    <w:p w:rsidR="007951FD" w:rsidRPr="00FD1D75" w:rsidRDefault="007951FD" w:rsidP="00134D27">
      <w:pPr>
        <w:pStyle w:val="ListParagraph"/>
        <w:numPr>
          <w:ilvl w:val="0"/>
          <w:numId w:val="4"/>
        </w:numPr>
        <w:tabs>
          <w:tab w:val="left" w:pos="910"/>
          <w:tab w:val="left" w:pos="2552"/>
          <w:tab w:val="left" w:pos="4962"/>
          <w:tab w:val="left" w:pos="7371"/>
        </w:tabs>
        <w:spacing w:after="120" w:line="360" w:lineRule="auto"/>
        <w:ind w:left="426"/>
        <w:jc w:val="both"/>
        <w:rPr>
          <w:rFonts w:asciiTheme="majorHAnsi" w:hAnsiTheme="majorHAnsi" w:cstheme="majorHAnsi"/>
          <w:sz w:val="26"/>
          <w:szCs w:val="26"/>
        </w:rPr>
      </w:pPr>
      <w:r w:rsidRPr="00FD1D75">
        <w:rPr>
          <w:rFonts w:asciiTheme="majorHAnsi" w:hAnsiTheme="majorHAnsi" w:cstheme="majorHAnsi"/>
          <w:sz w:val="26"/>
          <w:szCs w:val="26"/>
        </w:rPr>
        <w:t xml:space="preserve">Cho vật nặng m = 100 g dao động điều hòa với phương trình </w:t>
      </w:r>
      <w:r w:rsidR="00134D27" w:rsidRPr="00FD1D75">
        <w:rPr>
          <w:rFonts w:asciiTheme="majorHAnsi" w:hAnsiTheme="majorHAnsi" w:cstheme="majorHAnsi"/>
          <w:position w:val="-28"/>
          <w:sz w:val="26"/>
          <w:szCs w:val="26"/>
        </w:rPr>
        <w:object w:dxaOrig="19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5pt;height:36.55pt" o:ole="">
            <v:imagedata r:id="rId6" o:title=""/>
          </v:shape>
          <o:OLEObject Type="Embed" ProgID="Equation.DSMT4" ShapeID="_x0000_i1025" DrawAspect="Content" ObjectID="_1523296910" r:id="rId7"/>
        </w:object>
      </w:r>
      <w:r w:rsidRPr="00FD1D75">
        <w:rPr>
          <w:rFonts w:asciiTheme="majorHAnsi" w:hAnsiTheme="majorHAnsi" w:cstheme="majorHAnsi"/>
          <w:sz w:val="26"/>
          <w:szCs w:val="26"/>
        </w:rPr>
        <w:t xml:space="preserve"> (cm);</w:t>
      </w:r>
    </w:p>
    <w:p w:rsidR="007951FD" w:rsidRPr="00FD1D75" w:rsidRDefault="007951FD" w:rsidP="00134D27">
      <w:pPr>
        <w:pStyle w:val="ListParagraph"/>
        <w:numPr>
          <w:ilvl w:val="1"/>
          <w:numId w:val="4"/>
        </w:numPr>
        <w:tabs>
          <w:tab w:val="left" w:pos="567"/>
          <w:tab w:val="left" w:pos="2552"/>
          <w:tab w:val="left" w:pos="4962"/>
          <w:tab w:val="left" w:pos="7371"/>
        </w:tabs>
        <w:spacing w:after="120" w:line="360" w:lineRule="auto"/>
        <w:ind w:left="993" w:hanging="709"/>
        <w:jc w:val="both"/>
        <w:rPr>
          <w:rFonts w:asciiTheme="majorHAnsi" w:hAnsiTheme="majorHAnsi" w:cstheme="majorHAnsi"/>
          <w:sz w:val="26"/>
          <w:szCs w:val="26"/>
        </w:rPr>
      </w:pPr>
      <w:r w:rsidRPr="00FD1D75">
        <w:rPr>
          <w:rFonts w:asciiTheme="majorHAnsi" w:hAnsiTheme="majorHAnsi" w:cstheme="majorHAnsi"/>
          <w:sz w:val="26"/>
          <w:szCs w:val="26"/>
        </w:rPr>
        <w:t>Tìm biên độ, chu kỳ, pha ban đầu. Viết phương trình vận tốc, gia tốc</w:t>
      </w:r>
      <w:r w:rsidR="005C5446">
        <w:rPr>
          <w:rFonts w:asciiTheme="majorHAnsi" w:hAnsiTheme="majorHAnsi" w:cstheme="majorHAnsi"/>
          <w:sz w:val="26"/>
          <w:szCs w:val="26"/>
        </w:rPr>
        <w:t xml:space="preserve"> của vật</w:t>
      </w:r>
      <w:r w:rsidRPr="00FD1D75">
        <w:rPr>
          <w:rFonts w:asciiTheme="majorHAnsi" w:hAnsiTheme="majorHAnsi" w:cstheme="majorHAnsi"/>
          <w:sz w:val="26"/>
          <w:szCs w:val="26"/>
        </w:rPr>
        <w:t xml:space="preserve">. </w:t>
      </w:r>
    </w:p>
    <w:p w:rsidR="007951FD" w:rsidRPr="00FD1D75" w:rsidRDefault="007951FD" w:rsidP="00134D27">
      <w:pPr>
        <w:pStyle w:val="ListParagraph"/>
        <w:numPr>
          <w:ilvl w:val="1"/>
          <w:numId w:val="4"/>
        </w:numPr>
        <w:tabs>
          <w:tab w:val="left" w:pos="567"/>
          <w:tab w:val="left" w:pos="2552"/>
          <w:tab w:val="left" w:pos="4962"/>
          <w:tab w:val="left" w:pos="7371"/>
        </w:tabs>
        <w:spacing w:after="120" w:line="360" w:lineRule="auto"/>
        <w:ind w:left="993" w:hanging="709"/>
        <w:jc w:val="both"/>
        <w:rPr>
          <w:rFonts w:asciiTheme="majorHAnsi" w:hAnsiTheme="majorHAnsi" w:cstheme="majorHAnsi"/>
          <w:sz w:val="26"/>
          <w:szCs w:val="26"/>
        </w:rPr>
      </w:pPr>
      <w:r w:rsidRPr="00FD1D75">
        <w:rPr>
          <w:rFonts w:asciiTheme="majorHAnsi" w:hAnsiTheme="majorHAnsi" w:cstheme="majorHAnsi"/>
          <w:sz w:val="26"/>
          <w:szCs w:val="26"/>
        </w:rPr>
        <w:t>Khi vật qua li độ x = 4 cm chuyển động chậm dần, tính vận tốc, gia tốc, động năng của vật.</w:t>
      </w:r>
    </w:p>
    <w:p w:rsidR="007951FD" w:rsidRPr="00FD1D75" w:rsidRDefault="007951FD" w:rsidP="00134D27">
      <w:pPr>
        <w:pStyle w:val="ListParagraph"/>
        <w:numPr>
          <w:ilvl w:val="1"/>
          <w:numId w:val="4"/>
        </w:numPr>
        <w:tabs>
          <w:tab w:val="left" w:pos="567"/>
          <w:tab w:val="left" w:pos="2552"/>
          <w:tab w:val="left" w:pos="4962"/>
          <w:tab w:val="left" w:pos="7371"/>
        </w:tabs>
        <w:spacing w:after="120" w:line="360" w:lineRule="auto"/>
        <w:ind w:left="993" w:hanging="709"/>
        <w:jc w:val="both"/>
        <w:rPr>
          <w:rFonts w:asciiTheme="majorHAnsi" w:hAnsiTheme="majorHAnsi" w:cstheme="majorHAnsi"/>
          <w:sz w:val="26"/>
          <w:szCs w:val="26"/>
        </w:rPr>
      </w:pPr>
      <w:r w:rsidRPr="00FD1D75">
        <w:rPr>
          <w:rFonts w:asciiTheme="majorHAnsi" w:hAnsiTheme="majorHAnsi" w:cstheme="majorHAnsi"/>
          <w:sz w:val="26"/>
          <w:szCs w:val="26"/>
        </w:rPr>
        <w:t xml:space="preserve">Trong một chu kỳ, tìm thời gian mà độ lớn vận tốc của vật không vượt quá </w:t>
      </w:r>
      <w:r w:rsidR="00B3173D" w:rsidRPr="00FD1D75">
        <w:rPr>
          <w:rFonts w:asciiTheme="majorHAnsi" w:hAnsiTheme="majorHAnsi" w:cstheme="majorHAnsi"/>
          <w:sz w:val="26"/>
          <w:szCs w:val="26"/>
        </w:rPr>
        <w:t>12</w:t>
      </w:r>
      <w:r w:rsidRPr="00FD1D75">
        <w:rPr>
          <w:rFonts w:asciiTheme="majorHAnsi" w:hAnsiTheme="majorHAnsi" w:cstheme="majorHAnsi"/>
          <w:sz w:val="26"/>
          <w:szCs w:val="26"/>
        </w:rPr>
        <w:t>π cm/s.</w:t>
      </w:r>
    </w:p>
    <w:p w:rsidR="00FD1D75" w:rsidRPr="00FD1D75" w:rsidRDefault="00FD1D75" w:rsidP="00FD1D75">
      <w:pPr>
        <w:tabs>
          <w:tab w:val="left" w:pos="567"/>
          <w:tab w:val="left" w:pos="2552"/>
          <w:tab w:val="left" w:pos="4962"/>
          <w:tab w:val="left" w:pos="7371"/>
        </w:tabs>
        <w:spacing w:after="12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B3173D" w:rsidRPr="00FD1D75" w:rsidRDefault="00B3173D" w:rsidP="00134D27">
      <w:pPr>
        <w:pStyle w:val="ListParagraph"/>
        <w:numPr>
          <w:ilvl w:val="0"/>
          <w:numId w:val="4"/>
        </w:numPr>
        <w:tabs>
          <w:tab w:val="left" w:pos="910"/>
          <w:tab w:val="left" w:pos="2552"/>
          <w:tab w:val="left" w:pos="4962"/>
          <w:tab w:val="left" w:pos="7371"/>
        </w:tabs>
        <w:spacing w:after="120" w:line="360" w:lineRule="auto"/>
        <w:ind w:left="426"/>
        <w:jc w:val="both"/>
        <w:rPr>
          <w:rFonts w:asciiTheme="majorHAnsi" w:hAnsiTheme="majorHAnsi" w:cstheme="majorHAnsi"/>
          <w:sz w:val="26"/>
          <w:szCs w:val="26"/>
        </w:rPr>
      </w:pPr>
      <w:r w:rsidRPr="00FD1D75">
        <w:rPr>
          <w:rFonts w:asciiTheme="majorHAnsi" w:hAnsiTheme="majorHAnsi" w:cstheme="majorHAnsi"/>
          <w:sz w:val="26"/>
          <w:szCs w:val="26"/>
        </w:rPr>
        <w:t>Một con lắc lò xo treo thẳng đứng, một đầu treo</w:t>
      </w:r>
      <w:r w:rsidR="00004600">
        <w:rPr>
          <w:rFonts w:asciiTheme="majorHAnsi" w:hAnsiTheme="majorHAnsi" w:cstheme="majorHAnsi"/>
          <w:sz w:val="26"/>
          <w:szCs w:val="26"/>
        </w:rPr>
        <w:t xml:space="preserve"> vào điểm</w:t>
      </w:r>
      <w:r w:rsidRPr="00FD1D75">
        <w:rPr>
          <w:rFonts w:asciiTheme="majorHAnsi" w:hAnsiTheme="majorHAnsi" w:cstheme="majorHAnsi"/>
          <w:sz w:val="26"/>
          <w:szCs w:val="26"/>
        </w:rPr>
        <w:t xml:space="preserve"> cố định I, một đầu gắn </w:t>
      </w:r>
      <w:r w:rsidR="00004600">
        <w:rPr>
          <w:rFonts w:asciiTheme="majorHAnsi" w:hAnsiTheme="majorHAnsi" w:cstheme="majorHAnsi"/>
          <w:sz w:val="26"/>
          <w:szCs w:val="26"/>
        </w:rPr>
        <w:t xml:space="preserve">vào </w:t>
      </w:r>
      <w:r w:rsidRPr="00FD1D75">
        <w:rPr>
          <w:rFonts w:asciiTheme="majorHAnsi" w:hAnsiTheme="majorHAnsi" w:cstheme="majorHAnsi"/>
          <w:sz w:val="26"/>
          <w:szCs w:val="26"/>
        </w:rPr>
        <w:t xml:space="preserve">vật m = 100 g, lò xo có độ cứng k = 100 N/m. Từ vị trí cân bằng, kéo vật đến vị trí lò xo giãn </w:t>
      </w:r>
      <w:r w:rsidR="000F3608" w:rsidRPr="00FD1D75">
        <w:rPr>
          <w:rFonts w:asciiTheme="majorHAnsi" w:hAnsiTheme="majorHAnsi" w:cstheme="majorHAnsi"/>
          <w:sz w:val="26"/>
          <w:szCs w:val="26"/>
        </w:rPr>
        <w:t>3</w:t>
      </w:r>
      <w:r w:rsidRPr="00FD1D75">
        <w:rPr>
          <w:rFonts w:asciiTheme="majorHAnsi" w:hAnsiTheme="majorHAnsi" w:cstheme="majorHAnsi"/>
          <w:sz w:val="26"/>
          <w:szCs w:val="26"/>
        </w:rPr>
        <w:t xml:space="preserve"> cm rồi buông tay để vật dao động điều hòa. Chọn mốc thời gian lúc buông tay, chiều dương thẳng đứng hướng xuống. </w:t>
      </w:r>
      <w:r w:rsidR="000F3608" w:rsidRPr="00FD1D75">
        <w:rPr>
          <w:rFonts w:asciiTheme="majorHAnsi" w:hAnsiTheme="majorHAnsi" w:cstheme="majorHAnsi"/>
          <w:sz w:val="26"/>
          <w:szCs w:val="26"/>
        </w:rPr>
        <w:t xml:space="preserve">Chọn mốc thế năng tại vị trí cân bằng của vật. </w:t>
      </w:r>
      <w:r w:rsidRPr="00FD1D75">
        <w:rPr>
          <w:rFonts w:asciiTheme="majorHAnsi" w:hAnsiTheme="majorHAnsi" w:cstheme="majorHAnsi"/>
          <w:sz w:val="26"/>
          <w:szCs w:val="26"/>
        </w:rPr>
        <w:t>Lấy g = 10 m/s</w:t>
      </w:r>
      <w:r w:rsidRPr="00FD1D75">
        <w:rPr>
          <w:rFonts w:asciiTheme="majorHAnsi" w:hAnsiTheme="majorHAnsi" w:cstheme="majorHAnsi"/>
          <w:sz w:val="26"/>
          <w:szCs w:val="26"/>
          <w:vertAlign w:val="superscript"/>
        </w:rPr>
        <w:t>2</w:t>
      </w:r>
      <w:r w:rsidRPr="00FD1D75">
        <w:rPr>
          <w:rFonts w:asciiTheme="majorHAnsi" w:hAnsiTheme="majorHAnsi" w:cstheme="majorHAnsi"/>
          <w:sz w:val="26"/>
          <w:szCs w:val="26"/>
        </w:rPr>
        <w:t xml:space="preserve">. </w:t>
      </w:r>
    </w:p>
    <w:p w:rsidR="00B3173D" w:rsidRPr="00FD1D75" w:rsidRDefault="00B3173D" w:rsidP="00134D27">
      <w:pPr>
        <w:pStyle w:val="ListParagraph"/>
        <w:numPr>
          <w:ilvl w:val="1"/>
          <w:numId w:val="4"/>
        </w:numPr>
        <w:tabs>
          <w:tab w:val="left" w:pos="567"/>
          <w:tab w:val="left" w:pos="2552"/>
          <w:tab w:val="left" w:pos="4962"/>
          <w:tab w:val="left" w:pos="7371"/>
        </w:tabs>
        <w:spacing w:after="120" w:line="360" w:lineRule="auto"/>
        <w:ind w:left="993" w:hanging="709"/>
        <w:jc w:val="both"/>
        <w:rPr>
          <w:rFonts w:asciiTheme="majorHAnsi" w:hAnsiTheme="majorHAnsi" w:cstheme="majorHAnsi"/>
          <w:sz w:val="26"/>
          <w:szCs w:val="26"/>
        </w:rPr>
      </w:pPr>
      <w:r w:rsidRPr="00FD1D75">
        <w:rPr>
          <w:rFonts w:asciiTheme="majorHAnsi" w:hAnsiTheme="majorHAnsi" w:cstheme="majorHAnsi"/>
          <w:sz w:val="26"/>
          <w:szCs w:val="26"/>
        </w:rPr>
        <w:t>Viết phương trình dao động điều hòa.</w:t>
      </w:r>
    </w:p>
    <w:p w:rsidR="00B3173D" w:rsidRPr="00FD1D75" w:rsidRDefault="00B3173D" w:rsidP="00134D27">
      <w:pPr>
        <w:pStyle w:val="ListParagraph"/>
        <w:numPr>
          <w:ilvl w:val="1"/>
          <w:numId w:val="4"/>
        </w:numPr>
        <w:tabs>
          <w:tab w:val="left" w:pos="567"/>
          <w:tab w:val="left" w:pos="2552"/>
          <w:tab w:val="left" w:pos="4962"/>
          <w:tab w:val="left" w:pos="7371"/>
        </w:tabs>
        <w:spacing w:after="120" w:line="360" w:lineRule="auto"/>
        <w:ind w:left="993" w:hanging="709"/>
        <w:jc w:val="both"/>
        <w:rPr>
          <w:rFonts w:asciiTheme="majorHAnsi" w:hAnsiTheme="majorHAnsi" w:cstheme="majorHAnsi"/>
          <w:sz w:val="26"/>
          <w:szCs w:val="26"/>
        </w:rPr>
      </w:pPr>
      <w:r w:rsidRPr="00FD1D75">
        <w:rPr>
          <w:rFonts w:asciiTheme="majorHAnsi" w:hAnsiTheme="majorHAnsi" w:cstheme="majorHAnsi"/>
          <w:sz w:val="26"/>
          <w:szCs w:val="26"/>
        </w:rPr>
        <w:t>Tính thờ</w:t>
      </w:r>
      <w:r w:rsidR="002E0FD8">
        <w:rPr>
          <w:rFonts w:asciiTheme="majorHAnsi" w:hAnsiTheme="majorHAnsi" w:cstheme="majorHAnsi"/>
          <w:sz w:val="26"/>
          <w:szCs w:val="26"/>
        </w:rPr>
        <w:t>i gian lò xo giãn</w:t>
      </w:r>
      <w:r w:rsidR="00004600">
        <w:rPr>
          <w:rFonts w:asciiTheme="majorHAnsi" w:hAnsiTheme="majorHAnsi" w:cstheme="majorHAnsi"/>
          <w:sz w:val="26"/>
          <w:szCs w:val="26"/>
        </w:rPr>
        <w:t xml:space="preserve"> </w:t>
      </w:r>
      <w:r w:rsidRPr="00FD1D75">
        <w:rPr>
          <w:rFonts w:asciiTheme="majorHAnsi" w:hAnsiTheme="majorHAnsi" w:cstheme="majorHAnsi"/>
          <w:sz w:val="26"/>
          <w:szCs w:val="26"/>
        </w:rPr>
        <w:t>trong một chu kỳ.</w:t>
      </w:r>
    </w:p>
    <w:p w:rsidR="00B3173D" w:rsidRPr="00FD1D75" w:rsidRDefault="00B3173D" w:rsidP="00134D27">
      <w:pPr>
        <w:pStyle w:val="ListParagraph"/>
        <w:numPr>
          <w:ilvl w:val="1"/>
          <w:numId w:val="4"/>
        </w:numPr>
        <w:tabs>
          <w:tab w:val="left" w:pos="567"/>
          <w:tab w:val="left" w:pos="2552"/>
          <w:tab w:val="left" w:pos="4962"/>
          <w:tab w:val="left" w:pos="7371"/>
        </w:tabs>
        <w:spacing w:after="120" w:line="360" w:lineRule="auto"/>
        <w:ind w:left="993" w:hanging="709"/>
        <w:jc w:val="both"/>
        <w:rPr>
          <w:rFonts w:asciiTheme="majorHAnsi" w:hAnsiTheme="majorHAnsi" w:cstheme="majorHAnsi"/>
          <w:sz w:val="26"/>
          <w:szCs w:val="26"/>
        </w:rPr>
      </w:pPr>
      <w:r w:rsidRPr="00FD1D75">
        <w:rPr>
          <w:rFonts w:asciiTheme="majorHAnsi" w:hAnsiTheme="majorHAnsi" w:cstheme="majorHAnsi"/>
          <w:sz w:val="26"/>
          <w:szCs w:val="26"/>
        </w:rPr>
        <w:t>Tính lực đàn hồi</w:t>
      </w:r>
      <w:r w:rsidR="00004600">
        <w:rPr>
          <w:rFonts w:asciiTheme="majorHAnsi" w:hAnsiTheme="majorHAnsi" w:cstheme="majorHAnsi"/>
          <w:sz w:val="26"/>
          <w:szCs w:val="26"/>
        </w:rPr>
        <w:t xml:space="preserve"> </w:t>
      </w:r>
      <w:r w:rsidRPr="00FD1D75">
        <w:rPr>
          <w:rFonts w:asciiTheme="majorHAnsi" w:hAnsiTheme="majorHAnsi" w:cstheme="majorHAnsi"/>
          <w:sz w:val="26"/>
          <w:szCs w:val="26"/>
        </w:rPr>
        <w:t xml:space="preserve">khi vật ở li độ – </w:t>
      </w:r>
      <w:r w:rsidR="002E0FD8">
        <w:rPr>
          <w:rFonts w:asciiTheme="majorHAnsi" w:hAnsiTheme="majorHAnsi" w:cstheme="majorHAnsi"/>
          <w:sz w:val="26"/>
          <w:szCs w:val="26"/>
        </w:rPr>
        <w:t>0,25</w:t>
      </w:r>
      <w:r w:rsidRPr="00FD1D75">
        <w:rPr>
          <w:rFonts w:asciiTheme="majorHAnsi" w:hAnsiTheme="majorHAnsi" w:cstheme="majorHAnsi"/>
          <w:sz w:val="26"/>
          <w:szCs w:val="26"/>
        </w:rPr>
        <w:t xml:space="preserve"> cm.</w:t>
      </w:r>
    </w:p>
    <w:p w:rsidR="00B3173D" w:rsidRPr="00FD1D75" w:rsidRDefault="00B3173D" w:rsidP="00134D27">
      <w:pPr>
        <w:pStyle w:val="ListParagraph"/>
        <w:numPr>
          <w:ilvl w:val="1"/>
          <w:numId w:val="4"/>
        </w:numPr>
        <w:tabs>
          <w:tab w:val="left" w:pos="567"/>
          <w:tab w:val="left" w:pos="2552"/>
          <w:tab w:val="left" w:pos="4962"/>
          <w:tab w:val="left" w:pos="7371"/>
        </w:tabs>
        <w:spacing w:after="120" w:line="360" w:lineRule="auto"/>
        <w:ind w:left="993" w:hanging="709"/>
        <w:jc w:val="both"/>
        <w:rPr>
          <w:rFonts w:asciiTheme="majorHAnsi" w:hAnsiTheme="majorHAnsi" w:cstheme="majorHAnsi"/>
          <w:sz w:val="26"/>
          <w:szCs w:val="26"/>
        </w:rPr>
      </w:pPr>
      <w:r w:rsidRPr="00FD1D75">
        <w:rPr>
          <w:rFonts w:asciiTheme="majorHAnsi" w:hAnsiTheme="majorHAnsi" w:cstheme="majorHAnsi"/>
          <w:sz w:val="26"/>
          <w:szCs w:val="26"/>
        </w:rPr>
        <w:t>Tính lực nén cực đại, lực kéo cực đại lên điểm treo I.</w:t>
      </w:r>
    </w:p>
    <w:p w:rsidR="00FD1D75" w:rsidRPr="00FD1D75" w:rsidRDefault="00FD1D75" w:rsidP="00FD1D75">
      <w:pPr>
        <w:tabs>
          <w:tab w:val="left" w:pos="567"/>
          <w:tab w:val="left" w:pos="2552"/>
          <w:tab w:val="left" w:pos="4962"/>
          <w:tab w:val="left" w:pos="7371"/>
        </w:tabs>
        <w:spacing w:after="12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134D27" w:rsidRPr="00FD1D75" w:rsidRDefault="000F3608" w:rsidP="00134D27">
      <w:pPr>
        <w:pStyle w:val="ListParagraph"/>
        <w:numPr>
          <w:ilvl w:val="0"/>
          <w:numId w:val="4"/>
        </w:numPr>
        <w:tabs>
          <w:tab w:val="left" w:pos="910"/>
          <w:tab w:val="left" w:pos="2552"/>
          <w:tab w:val="left" w:pos="4962"/>
          <w:tab w:val="left" w:pos="7371"/>
        </w:tabs>
        <w:spacing w:after="120" w:line="360" w:lineRule="auto"/>
        <w:ind w:left="426"/>
        <w:jc w:val="both"/>
        <w:rPr>
          <w:rFonts w:asciiTheme="majorHAnsi" w:hAnsiTheme="majorHAnsi" w:cstheme="majorHAnsi"/>
          <w:sz w:val="26"/>
          <w:szCs w:val="26"/>
        </w:rPr>
      </w:pPr>
      <w:r w:rsidRPr="00FD1D75">
        <w:rPr>
          <w:rFonts w:asciiTheme="majorHAnsi" w:eastAsia="Times New Roman" w:hAnsiTheme="majorHAnsi" w:cstheme="majorHAnsi"/>
          <w:sz w:val="26"/>
          <w:szCs w:val="26"/>
        </w:rPr>
        <w:t>Tại một điểm</w:t>
      </w:r>
      <w:r w:rsidR="00134D27" w:rsidRPr="00FD1D75">
        <w:rPr>
          <w:rFonts w:asciiTheme="majorHAnsi" w:eastAsia="Times New Roman" w:hAnsiTheme="majorHAnsi" w:cstheme="majorHAnsi"/>
          <w:sz w:val="26"/>
          <w:szCs w:val="26"/>
        </w:rPr>
        <w:t xml:space="preserve"> O</w:t>
      </w:r>
      <w:r w:rsidRPr="00FD1D75">
        <w:rPr>
          <w:rFonts w:asciiTheme="majorHAnsi" w:eastAsia="Times New Roman" w:hAnsiTheme="majorHAnsi" w:cstheme="majorHAnsi"/>
          <w:sz w:val="26"/>
          <w:szCs w:val="26"/>
        </w:rPr>
        <w:t xml:space="preserve"> trên mặt chất lỏng có</w:t>
      </w:r>
      <w:r w:rsidR="00134D27" w:rsidRPr="00FD1D75">
        <w:rPr>
          <w:rFonts w:asciiTheme="majorHAnsi" w:eastAsia="Times New Roman" w:hAnsiTheme="majorHAnsi" w:cstheme="majorHAnsi"/>
          <w:sz w:val="26"/>
          <w:szCs w:val="26"/>
        </w:rPr>
        <w:t xml:space="preserve"> một nguồn dao động với tần số 2</w:t>
      </w:r>
      <w:r w:rsidRPr="00FD1D75">
        <w:rPr>
          <w:rFonts w:asciiTheme="majorHAnsi" w:eastAsia="Times New Roman" w:hAnsiTheme="majorHAnsi" w:cstheme="majorHAnsi"/>
          <w:sz w:val="26"/>
          <w:szCs w:val="26"/>
        </w:rPr>
        <w:t>00 Hz, tạo ra sóng ổn định trên mặt chất lỏng. Xét 6 gợn lồi liên tiếp trên một phương truyền sóng, ở về một phía so với nguồn, gợn thứ nhất cách gợn thứ sáu 0,</w:t>
      </w:r>
      <w:r w:rsidR="00134D27" w:rsidRPr="00FD1D75">
        <w:rPr>
          <w:rFonts w:asciiTheme="majorHAnsi" w:eastAsia="Times New Roman" w:hAnsiTheme="majorHAnsi" w:cstheme="majorHAnsi"/>
          <w:sz w:val="26"/>
          <w:szCs w:val="26"/>
        </w:rPr>
        <w:t>2</w:t>
      </w:r>
      <w:r w:rsidRPr="00FD1D75">
        <w:rPr>
          <w:rFonts w:asciiTheme="majorHAnsi" w:eastAsia="Times New Roman" w:hAnsiTheme="majorHAnsi" w:cstheme="majorHAnsi"/>
          <w:sz w:val="26"/>
          <w:szCs w:val="26"/>
        </w:rPr>
        <w:t>5</w:t>
      </w:r>
      <w:r w:rsidR="00134D27" w:rsidRPr="00FD1D75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r w:rsidRPr="00FD1D75">
        <w:rPr>
          <w:rFonts w:asciiTheme="majorHAnsi" w:eastAsia="Times New Roman" w:hAnsiTheme="majorHAnsi" w:cstheme="majorHAnsi"/>
          <w:sz w:val="26"/>
          <w:szCs w:val="26"/>
        </w:rPr>
        <w:t xml:space="preserve">m. </w:t>
      </w:r>
    </w:p>
    <w:p w:rsidR="000F3608" w:rsidRPr="00FD1D75" w:rsidRDefault="00134D27" w:rsidP="00134D27">
      <w:pPr>
        <w:pStyle w:val="ListParagraph"/>
        <w:numPr>
          <w:ilvl w:val="1"/>
          <w:numId w:val="4"/>
        </w:numPr>
        <w:tabs>
          <w:tab w:val="left" w:pos="910"/>
          <w:tab w:val="left" w:pos="2552"/>
          <w:tab w:val="left" w:pos="4962"/>
          <w:tab w:val="left" w:pos="7371"/>
        </w:tabs>
        <w:spacing w:after="120" w:line="360" w:lineRule="auto"/>
        <w:ind w:left="567" w:hanging="301"/>
        <w:jc w:val="both"/>
        <w:rPr>
          <w:rFonts w:asciiTheme="majorHAnsi" w:hAnsiTheme="majorHAnsi" w:cstheme="majorHAnsi"/>
          <w:sz w:val="26"/>
          <w:szCs w:val="26"/>
        </w:rPr>
      </w:pPr>
      <w:r w:rsidRPr="00FD1D75">
        <w:rPr>
          <w:rFonts w:asciiTheme="majorHAnsi" w:eastAsia="Times New Roman" w:hAnsiTheme="majorHAnsi" w:cstheme="majorHAnsi"/>
          <w:sz w:val="26"/>
          <w:szCs w:val="26"/>
        </w:rPr>
        <w:t>Tính t</w:t>
      </w:r>
      <w:r w:rsidR="000F3608" w:rsidRPr="00FD1D75">
        <w:rPr>
          <w:rFonts w:asciiTheme="majorHAnsi" w:eastAsia="Times New Roman" w:hAnsiTheme="majorHAnsi" w:cstheme="majorHAnsi"/>
          <w:sz w:val="26"/>
          <w:szCs w:val="26"/>
        </w:rPr>
        <w:t>ốc độ truyền sóng</w:t>
      </w:r>
      <w:r w:rsidRPr="00FD1D75">
        <w:rPr>
          <w:rFonts w:asciiTheme="majorHAnsi" w:eastAsia="Times New Roman" w:hAnsiTheme="majorHAnsi" w:cstheme="majorHAnsi"/>
          <w:sz w:val="26"/>
          <w:szCs w:val="26"/>
        </w:rPr>
        <w:t xml:space="preserve"> trong chất lỏng.</w:t>
      </w:r>
    </w:p>
    <w:p w:rsidR="00134D27" w:rsidRPr="00FD1D75" w:rsidRDefault="00134D27" w:rsidP="00134D27">
      <w:pPr>
        <w:pStyle w:val="ListParagraph"/>
        <w:numPr>
          <w:ilvl w:val="1"/>
          <w:numId w:val="4"/>
        </w:numPr>
        <w:tabs>
          <w:tab w:val="left" w:pos="910"/>
          <w:tab w:val="left" w:pos="2552"/>
          <w:tab w:val="left" w:pos="4962"/>
          <w:tab w:val="left" w:pos="7371"/>
        </w:tabs>
        <w:spacing w:after="120" w:line="360" w:lineRule="auto"/>
        <w:ind w:left="567" w:hanging="301"/>
        <w:jc w:val="both"/>
        <w:rPr>
          <w:rFonts w:asciiTheme="majorHAnsi" w:hAnsiTheme="majorHAnsi" w:cstheme="majorHAnsi"/>
          <w:sz w:val="26"/>
          <w:szCs w:val="26"/>
        </w:rPr>
      </w:pPr>
      <w:r w:rsidRPr="00FD1D75">
        <w:rPr>
          <w:rFonts w:asciiTheme="majorHAnsi" w:eastAsia="Times New Roman" w:hAnsiTheme="majorHAnsi" w:cstheme="majorHAnsi"/>
          <w:sz w:val="26"/>
          <w:szCs w:val="26"/>
        </w:rPr>
        <w:t xml:space="preserve">Hai điểm A, B thuộc mặt </w:t>
      </w:r>
      <w:r w:rsidR="00004600">
        <w:rPr>
          <w:rFonts w:asciiTheme="majorHAnsi" w:eastAsia="Times New Roman" w:hAnsiTheme="majorHAnsi" w:cstheme="majorHAnsi"/>
          <w:sz w:val="26"/>
          <w:szCs w:val="26"/>
        </w:rPr>
        <w:t>chất lỏng</w:t>
      </w:r>
      <w:r w:rsidRPr="00FD1D75">
        <w:rPr>
          <w:rFonts w:asciiTheme="majorHAnsi" w:eastAsia="Times New Roman" w:hAnsiTheme="majorHAnsi" w:cstheme="majorHAnsi"/>
          <w:sz w:val="26"/>
          <w:szCs w:val="26"/>
        </w:rPr>
        <w:t>, nằm trên hai phương truyền sóng mà các phân tử nước dao động. Biết OA = 4 m; OB = 6 m và OA vuông góc OB. Trên đoạn AB, tìm số điểm mà phân tử nước dao động ngược pha với dao động của nguồn O?</w:t>
      </w:r>
    </w:p>
    <w:p w:rsidR="00D21720" w:rsidRPr="00FD1D75" w:rsidRDefault="001738E1" w:rsidP="001738E1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FD1D75">
        <w:rPr>
          <w:rFonts w:asciiTheme="majorHAnsi" w:hAnsiTheme="majorHAnsi" w:cstheme="majorHAnsi"/>
          <w:b/>
          <w:sz w:val="26"/>
          <w:szCs w:val="26"/>
          <w:lang w:val="en-US"/>
        </w:rPr>
        <w:t>_____HẾT_____</w:t>
      </w:r>
    </w:p>
    <w:p w:rsidR="001738E1" w:rsidRDefault="001738E1">
      <w:pPr>
        <w:rPr>
          <w:rFonts w:asciiTheme="majorHAnsi" w:hAnsiTheme="majorHAnsi" w:cstheme="majorHAnsi"/>
          <w:i/>
          <w:sz w:val="26"/>
          <w:szCs w:val="26"/>
          <w:u w:val="single"/>
        </w:rPr>
      </w:pPr>
      <w:r>
        <w:rPr>
          <w:rFonts w:asciiTheme="majorHAnsi" w:hAnsiTheme="majorHAnsi" w:cstheme="majorHAnsi"/>
          <w:i/>
          <w:sz w:val="26"/>
          <w:szCs w:val="26"/>
          <w:u w:val="single"/>
        </w:rPr>
        <w:br w:type="page"/>
      </w:r>
    </w:p>
    <w:p w:rsidR="00D21720" w:rsidRDefault="00D21720" w:rsidP="00D2172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5EB4">
        <w:rPr>
          <w:rFonts w:asciiTheme="majorHAnsi" w:hAnsiTheme="majorHAnsi" w:cstheme="majorHAnsi"/>
          <w:i/>
          <w:sz w:val="26"/>
          <w:szCs w:val="26"/>
          <w:u w:val="single"/>
        </w:rPr>
        <w:lastRenderedPageBreak/>
        <w:t>Đáp án</w:t>
      </w:r>
      <w:r w:rsidRPr="00935EB4">
        <w:rPr>
          <w:rFonts w:asciiTheme="majorHAnsi" w:hAnsiTheme="majorHAnsi" w:cstheme="majorHAnsi"/>
          <w:sz w:val="26"/>
          <w:szCs w:val="26"/>
        </w:rPr>
        <w:t>:</w:t>
      </w:r>
    </w:p>
    <w:p w:rsidR="00817858" w:rsidRDefault="00817858" w:rsidP="00D2172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17858" w:rsidRPr="00BF3C72" w:rsidRDefault="00817858" w:rsidP="00D2172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817858">
        <w:rPr>
          <w:rFonts w:asciiTheme="majorHAnsi" w:hAnsiTheme="majorHAnsi" w:cstheme="majorHAnsi"/>
          <w:b/>
          <w:sz w:val="26"/>
          <w:szCs w:val="26"/>
          <w:lang w:val="en-US"/>
        </w:rPr>
        <w:t>Bài 1:</w:t>
      </w:r>
      <w:r w:rsidR="00BF3C72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BF3C72" w:rsidRPr="00975A94">
        <w:rPr>
          <w:position w:val="-28"/>
        </w:rPr>
        <w:object w:dxaOrig="1900" w:dyaOrig="680">
          <v:shape id="_x0000_i1026" type="#_x0000_t75" style="width:94.85pt;height:34.3pt" o:ole="">
            <v:imagedata r:id="rId8" o:title=""/>
          </v:shape>
          <o:OLEObject Type="Embed" ProgID="Equation.DSMT4" ShapeID="_x0000_i1026" DrawAspect="Content" ObjectID="_1523296911" r:id="rId9"/>
        </w:object>
      </w:r>
      <w:r w:rsidR="00BF3C72">
        <w:rPr>
          <w:lang w:val="en-US"/>
        </w:rPr>
        <w:t xml:space="preserve"> (cm)</w:t>
      </w:r>
    </w:p>
    <w:p w:rsidR="00817858" w:rsidRPr="00BF3C72" w:rsidRDefault="00817858" w:rsidP="00D2172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a) </w:t>
      </w:r>
      <w:r>
        <w:rPr>
          <w:rFonts w:asciiTheme="majorHAnsi" w:hAnsiTheme="majorHAnsi" w:cstheme="majorHAnsi"/>
          <w:sz w:val="26"/>
          <w:szCs w:val="26"/>
          <w:lang w:val="en-US"/>
        </w:rPr>
        <w:t>A= 6 cm; T = 0,5 s; φ = –</w:t>
      </w:r>
      <w:r w:rsidR="00BF3C72">
        <w:rPr>
          <w:rFonts w:asciiTheme="majorHAnsi" w:hAnsiTheme="majorHAnsi" w:cstheme="majorHAnsi"/>
          <w:sz w:val="26"/>
          <w:szCs w:val="26"/>
          <w:lang w:val="en-US"/>
        </w:rPr>
        <w:t xml:space="preserve"> π/3 rad; </w:t>
      </w:r>
      <w:r w:rsidR="00BF3C72" w:rsidRPr="00975A94">
        <w:rPr>
          <w:position w:val="-28"/>
        </w:rPr>
        <w:object w:dxaOrig="2280" w:dyaOrig="680">
          <v:shape id="_x0000_i1027" type="#_x0000_t75" style="width:114.3pt;height:34.3pt" o:ole="">
            <v:imagedata r:id="rId10" o:title=""/>
          </v:shape>
          <o:OLEObject Type="Embed" ProgID="Equation.DSMT4" ShapeID="_x0000_i1027" DrawAspect="Content" ObjectID="_1523296912" r:id="rId11"/>
        </w:object>
      </w:r>
      <w:r w:rsidR="00BF3C72">
        <w:rPr>
          <w:lang w:val="en-US"/>
        </w:rPr>
        <w:t xml:space="preserve">(cm/s); </w:t>
      </w:r>
      <w:r w:rsidR="00BF3C72" w:rsidRPr="00975A94">
        <w:rPr>
          <w:position w:val="-28"/>
        </w:rPr>
        <w:object w:dxaOrig="2400" w:dyaOrig="680">
          <v:shape id="_x0000_i1028" type="#_x0000_t75" style="width:120pt;height:34.3pt" o:ole="">
            <v:imagedata r:id="rId12" o:title=""/>
          </v:shape>
          <o:OLEObject Type="Embed" ProgID="Equation.DSMT4" ShapeID="_x0000_i1028" DrawAspect="Content" ObjectID="_1523296913" r:id="rId13"/>
        </w:object>
      </w:r>
      <w:r w:rsidR="00BF3C72">
        <w:rPr>
          <w:lang w:val="en-US"/>
        </w:rPr>
        <w:t>(cm/s</w:t>
      </w:r>
      <w:r w:rsidR="00BF3C72">
        <w:rPr>
          <w:vertAlign w:val="superscript"/>
          <w:lang w:val="en-US"/>
        </w:rPr>
        <w:t>2</w:t>
      </w:r>
      <w:r w:rsidR="00BF3C72">
        <w:rPr>
          <w:lang w:val="en-US"/>
        </w:rPr>
        <w:t>)</w:t>
      </w:r>
    </w:p>
    <w:p w:rsidR="00817858" w:rsidRPr="000738CA" w:rsidRDefault="00817858" w:rsidP="00D2172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b)</w:t>
      </w:r>
      <w:r w:rsidR="00BF3C72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861EA3" w:rsidRPr="00975A94">
        <w:rPr>
          <w:position w:val="-6"/>
        </w:rPr>
        <w:object w:dxaOrig="1680" w:dyaOrig="320">
          <v:shape id="_x0000_i1029" type="#_x0000_t75" style="width:84.55pt;height:16pt" o:ole="">
            <v:imagedata r:id="rId14" o:title=""/>
          </v:shape>
          <o:OLEObject Type="Embed" ProgID="Equation.DSMT4" ShapeID="_x0000_i1029" DrawAspect="Content" ObjectID="_1523296914" r:id="rId15"/>
        </w:object>
      </w:r>
      <w:r w:rsidR="00BF3C72">
        <w:rPr>
          <w:rFonts w:asciiTheme="majorHAnsi" w:hAnsiTheme="majorHAnsi" w:cstheme="majorHAnsi"/>
          <w:sz w:val="26"/>
          <w:szCs w:val="26"/>
          <w:lang w:val="en-US"/>
        </w:rPr>
        <w:t>(cm/s</w:t>
      </w:r>
      <w:r w:rsidR="00BF3C7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</w:t>
      </w:r>
      <w:r w:rsidR="00BF3C72">
        <w:rPr>
          <w:rFonts w:asciiTheme="majorHAnsi" w:hAnsiTheme="majorHAnsi" w:cstheme="majorHAnsi"/>
          <w:sz w:val="26"/>
          <w:szCs w:val="26"/>
          <w:lang w:val="en-US"/>
        </w:rPr>
        <w:t xml:space="preserve">); CD: a.v &lt; 0 </w:t>
      </w:r>
      <w:r w:rsidR="00861EA3" w:rsidRPr="00975A94">
        <w:rPr>
          <w:position w:val="-6"/>
        </w:rPr>
        <w:object w:dxaOrig="820" w:dyaOrig="279">
          <v:shape id="_x0000_i1030" type="#_x0000_t75" style="width:41.15pt;height:13.7pt" o:ole="">
            <v:imagedata r:id="rId16" o:title=""/>
          </v:shape>
          <o:OLEObject Type="Embed" ProgID="Equation.DSMT4" ShapeID="_x0000_i1030" DrawAspect="Content" ObjectID="_1523296915" r:id="rId17"/>
        </w:object>
      </w:r>
      <w:r w:rsidR="000738CA">
        <w:rPr>
          <w:lang w:val="en-US"/>
        </w:rPr>
        <w:t xml:space="preserve">; </w:t>
      </w:r>
      <w:r w:rsidR="00861EA3" w:rsidRPr="00975A94">
        <w:rPr>
          <w:position w:val="-8"/>
        </w:rPr>
        <w:object w:dxaOrig="2280" w:dyaOrig="400">
          <v:shape id="_x0000_i1031" type="#_x0000_t75" style="width:114.3pt;height:20.55pt" o:ole="">
            <v:imagedata r:id="rId18" o:title=""/>
          </v:shape>
          <o:OLEObject Type="Embed" ProgID="Equation.DSMT4" ShapeID="_x0000_i1031" DrawAspect="Content" ObjectID="_1523296916" r:id="rId19"/>
        </w:object>
      </w:r>
      <w:r w:rsidR="000738CA">
        <w:rPr>
          <w:lang w:val="en-US"/>
        </w:rPr>
        <w:t xml:space="preserve">cm/s; </w:t>
      </w:r>
    </w:p>
    <w:p w:rsidR="00817858" w:rsidRPr="00817858" w:rsidRDefault="00817858" w:rsidP="00D2172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c) </w:t>
      </w:r>
      <w:r w:rsidR="002E0FD8" w:rsidRPr="002E0FD8">
        <w:rPr>
          <w:rFonts w:asciiTheme="majorHAnsi" w:hAnsiTheme="majorHAnsi" w:cstheme="majorHAnsi"/>
          <w:sz w:val="26"/>
          <w:szCs w:val="26"/>
          <w:lang w:val="en-US"/>
        </w:rPr>
        <w:t xml:space="preserve">T/3 = </w:t>
      </w:r>
      <w:r w:rsidR="002E0FD8">
        <w:rPr>
          <w:rFonts w:asciiTheme="majorHAnsi" w:hAnsiTheme="majorHAnsi" w:cstheme="majorHAnsi"/>
          <w:sz w:val="26"/>
          <w:szCs w:val="26"/>
          <w:lang w:val="en-US"/>
        </w:rPr>
        <w:t>1/6 s.</w:t>
      </w:r>
    </w:p>
    <w:p w:rsidR="00971243" w:rsidRDefault="00971243" w:rsidP="00BF3C72">
      <w:pPr>
        <w:tabs>
          <w:tab w:val="left" w:pos="1943"/>
        </w:tabs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17858" w:rsidRDefault="00817858" w:rsidP="00BF3C72">
      <w:pPr>
        <w:tabs>
          <w:tab w:val="left" w:pos="1943"/>
        </w:tabs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Bài 2:</w:t>
      </w:r>
      <w:r w:rsidR="000738CA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</w:p>
    <w:p w:rsidR="00817858" w:rsidRPr="002E0FD8" w:rsidRDefault="00817858" w:rsidP="00D2172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a)</w:t>
      </w:r>
      <w:r w:rsidR="002E0FD8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2E0FD8">
        <w:rPr>
          <w:rFonts w:asciiTheme="majorHAnsi" w:hAnsiTheme="majorHAnsi" w:cstheme="majorHAnsi"/>
          <w:sz w:val="26"/>
          <w:szCs w:val="26"/>
          <w:lang w:val="en-US"/>
        </w:rPr>
        <w:t>x = 2cos10πt (cm).</w:t>
      </w:r>
    </w:p>
    <w:p w:rsidR="00817858" w:rsidRPr="002E0FD8" w:rsidRDefault="00817858" w:rsidP="00D2172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b)</w:t>
      </w:r>
      <w:r w:rsidR="002E0FD8">
        <w:rPr>
          <w:rFonts w:asciiTheme="majorHAnsi" w:hAnsiTheme="majorHAnsi" w:cstheme="majorHAnsi"/>
          <w:sz w:val="26"/>
          <w:szCs w:val="26"/>
          <w:lang w:val="en-US"/>
        </w:rPr>
        <w:t xml:space="preserve"> 2T/3 = 10/3 s ≈ 3,3 s.</w:t>
      </w:r>
    </w:p>
    <w:p w:rsidR="00817858" w:rsidRPr="002E0FD8" w:rsidRDefault="00817858" w:rsidP="00D2172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c)</w:t>
      </w:r>
      <w:r w:rsidR="002E0FD8">
        <w:rPr>
          <w:rFonts w:asciiTheme="majorHAnsi" w:hAnsiTheme="majorHAnsi" w:cstheme="majorHAnsi"/>
          <w:sz w:val="26"/>
          <w:szCs w:val="26"/>
          <w:lang w:val="en-US"/>
        </w:rPr>
        <w:t xml:space="preserve"> F</w:t>
      </w:r>
      <w:r w:rsidR="002E0FD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đh</w:t>
      </w:r>
      <w:r w:rsidR="002E0FD8">
        <w:rPr>
          <w:rFonts w:asciiTheme="majorHAnsi" w:hAnsiTheme="majorHAnsi" w:cstheme="majorHAnsi"/>
          <w:sz w:val="26"/>
          <w:szCs w:val="26"/>
          <w:lang w:val="en-US"/>
        </w:rPr>
        <w:t xml:space="preserve"> = k.Δl = 100.(0,0075) = 0,75 N.</w:t>
      </w:r>
    </w:p>
    <w:p w:rsidR="00817858" w:rsidRPr="00AF5FB7" w:rsidRDefault="00817858" w:rsidP="00D21720">
      <w:pPr>
        <w:rPr>
          <w:rFonts w:asciiTheme="majorHAnsi" w:hAnsiTheme="majorHAnsi" w:cstheme="majorHAnsi"/>
          <w:sz w:val="26"/>
          <w:szCs w:val="26"/>
          <w:vertAlign w:val="subscript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d)</w:t>
      </w:r>
      <w:r w:rsidR="002E0FD8">
        <w:rPr>
          <w:rFonts w:asciiTheme="majorHAnsi" w:hAnsiTheme="majorHAnsi" w:cstheme="majorHAnsi"/>
          <w:sz w:val="26"/>
          <w:szCs w:val="26"/>
          <w:lang w:val="en-US"/>
        </w:rPr>
        <w:t xml:space="preserve"> F</w:t>
      </w:r>
      <w:r w:rsidR="00AF5FB7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kéo</w:t>
      </w:r>
      <w:r w:rsidR="002E0FD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-max</w:t>
      </w:r>
      <w:r w:rsidR="002E0FD8">
        <w:rPr>
          <w:rFonts w:asciiTheme="majorHAnsi" w:hAnsiTheme="majorHAnsi" w:cstheme="majorHAnsi"/>
          <w:sz w:val="26"/>
          <w:szCs w:val="26"/>
          <w:lang w:val="en-US"/>
        </w:rPr>
        <w:t>= k.(Δl</w:t>
      </w:r>
      <w:r w:rsidR="002E0FD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0</w:t>
      </w:r>
      <w:r w:rsidR="002E0FD8">
        <w:rPr>
          <w:rFonts w:asciiTheme="majorHAnsi" w:hAnsiTheme="majorHAnsi" w:cstheme="majorHAnsi"/>
          <w:sz w:val="26"/>
          <w:szCs w:val="26"/>
          <w:lang w:val="en-US"/>
        </w:rPr>
        <w:t xml:space="preserve"> + A) = 100.</w:t>
      </w:r>
      <w:r w:rsidR="00AF5FB7">
        <w:rPr>
          <w:rFonts w:asciiTheme="majorHAnsi" w:hAnsiTheme="majorHAnsi" w:cstheme="majorHAnsi"/>
          <w:sz w:val="26"/>
          <w:szCs w:val="26"/>
          <w:lang w:val="en-US"/>
        </w:rPr>
        <w:t>(0,01 + 0,02) = 3 N; F</w:t>
      </w:r>
      <w:r w:rsidR="00AF5FB7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nén-max</w:t>
      </w:r>
      <w:r w:rsidR="00AF5FB7">
        <w:rPr>
          <w:rFonts w:asciiTheme="majorHAnsi" w:hAnsiTheme="majorHAnsi" w:cstheme="majorHAnsi"/>
          <w:sz w:val="26"/>
          <w:szCs w:val="26"/>
          <w:lang w:val="en-US"/>
        </w:rPr>
        <w:t xml:space="preserve"> = k.(A – Δl</w:t>
      </w:r>
      <w:r w:rsidR="00AF5FB7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0</w:t>
      </w:r>
      <w:r w:rsidR="00AF5FB7">
        <w:rPr>
          <w:rFonts w:asciiTheme="majorHAnsi" w:hAnsiTheme="majorHAnsi" w:cstheme="majorHAnsi"/>
          <w:sz w:val="26"/>
          <w:szCs w:val="26"/>
          <w:lang w:val="en-US"/>
        </w:rPr>
        <w:t>) = 100.(0,02 – 0,01) = 1N.</w:t>
      </w:r>
    </w:p>
    <w:p w:rsidR="00971243" w:rsidRDefault="00971243" w:rsidP="00D2172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17858" w:rsidRDefault="00817858" w:rsidP="00D2172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Bài 3:</w:t>
      </w:r>
    </w:p>
    <w:p w:rsidR="00817858" w:rsidRPr="005309D6" w:rsidRDefault="00817858" w:rsidP="00D2172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a)</w:t>
      </w:r>
      <w:r w:rsidR="005309D6">
        <w:rPr>
          <w:rFonts w:asciiTheme="majorHAnsi" w:hAnsiTheme="majorHAnsi" w:cstheme="majorHAnsi"/>
          <w:sz w:val="26"/>
          <w:szCs w:val="26"/>
          <w:lang w:val="en-US"/>
        </w:rPr>
        <w:t xml:space="preserve"> 5λ = 0,25 m </w:t>
      </w:r>
      <w:r w:rsidR="005309D6" w:rsidRPr="005309D6">
        <w:rPr>
          <w:position w:val="-6"/>
        </w:rPr>
        <w:object w:dxaOrig="300" w:dyaOrig="240">
          <v:shape id="_x0000_i1032" type="#_x0000_t75" style="width:14.85pt;height:12.55pt" o:ole="">
            <v:imagedata r:id="rId20" o:title=""/>
          </v:shape>
          <o:OLEObject Type="Embed" ProgID="Equation.DSMT4" ShapeID="_x0000_i1032" DrawAspect="Content" ObjectID="_1523296917" r:id="rId21"/>
        </w:object>
      </w:r>
      <w:r w:rsidR="005309D6">
        <w:rPr>
          <w:rFonts w:asciiTheme="majorHAnsi" w:hAnsiTheme="majorHAnsi" w:cstheme="majorHAnsi"/>
          <w:sz w:val="26"/>
          <w:szCs w:val="26"/>
          <w:lang w:val="en-US"/>
        </w:rPr>
        <w:t xml:space="preserve"> λ = 0,5 m.</w:t>
      </w:r>
    </w:p>
    <w:p w:rsidR="00817858" w:rsidRPr="005309D6" w:rsidRDefault="00B72025" w:rsidP="00D2172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7DBC0CF0" wp14:editId="32495F14">
            <wp:simplePos x="0" y="0"/>
            <wp:positionH relativeFrom="column">
              <wp:posOffset>4291965</wp:posOffset>
            </wp:positionH>
            <wp:positionV relativeFrom="paragraph">
              <wp:posOffset>236220</wp:posOffset>
            </wp:positionV>
            <wp:extent cx="2075815" cy="116141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858">
        <w:rPr>
          <w:rFonts w:asciiTheme="majorHAnsi" w:hAnsiTheme="majorHAnsi" w:cstheme="majorHAnsi"/>
          <w:b/>
          <w:sz w:val="26"/>
          <w:szCs w:val="26"/>
          <w:lang w:val="en-US"/>
        </w:rPr>
        <w:t>b)</w:t>
      </w:r>
      <w:r w:rsidR="005309D6">
        <w:rPr>
          <w:rFonts w:asciiTheme="majorHAnsi" w:hAnsiTheme="majorHAnsi" w:cstheme="majorHAnsi"/>
          <w:sz w:val="26"/>
          <w:szCs w:val="26"/>
          <w:lang w:val="en-US"/>
        </w:rPr>
        <w:t xml:space="preserve"> 2 điểm ngượ</w:t>
      </w:r>
      <w:r w:rsidR="000E4658">
        <w:rPr>
          <w:rFonts w:asciiTheme="majorHAnsi" w:hAnsiTheme="majorHAnsi" w:cstheme="majorHAnsi"/>
          <w:sz w:val="26"/>
          <w:szCs w:val="26"/>
          <w:lang w:val="en-US"/>
        </w:rPr>
        <w:t>c pha: d = OM = (k + 0,5)λ = (k + 0,5).0,5</w:t>
      </w:r>
    </w:p>
    <w:p w:rsidR="00817858" w:rsidRDefault="000E4658" w:rsidP="00D2172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E4658">
        <w:rPr>
          <w:rFonts w:asciiTheme="majorHAnsi" w:hAnsiTheme="majorHAnsi" w:cstheme="majorHAnsi"/>
          <w:sz w:val="26"/>
          <w:szCs w:val="26"/>
          <w:lang w:val="en-US"/>
        </w:rPr>
        <w:t>Số điểm ngược pha trong đoạn AH: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0E4658" w:rsidRPr="000E4658" w:rsidRDefault="000E4658" w:rsidP="00D2172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E71D7">
        <w:rPr>
          <w:position w:val="-14"/>
        </w:rPr>
        <w:object w:dxaOrig="4300" w:dyaOrig="400">
          <v:shape id="_x0000_i1033" type="#_x0000_t75" style="width:214.85pt;height:20.55pt" o:ole="">
            <v:imagedata r:id="rId23" o:title=""/>
          </v:shape>
          <o:OLEObject Type="Embed" ProgID="Equation.DSMT4" ShapeID="_x0000_i1033" DrawAspect="Content" ObjectID="_1523296918" r:id="rId24"/>
        </w:object>
      </w:r>
      <w:r>
        <w:rPr>
          <w:lang w:val="en-US"/>
        </w:rPr>
        <w:t xml:space="preserve"> có </w:t>
      </w:r>
      <w:r w:rsidR="00651BE9">
        <w:rPr>
          <w:lang w:val="en-US"/>
        </w:rPr>
        <w:t>1</w:t>
      </w:r>
      <w:r>
        <w:rPr>
          <w:lang w:val="en-US"/>
        </w:rPr>
        <w:t xml:space="preserve"> điểm.</w:t>
      </w:r>
    </w:p>
    <w:p w:rsidR="000E4658" w:rsidRDefault="000E4658" w:rsidP="000E465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E4658">
        <w:rPr>
          <w:rFonts w:asciiTheme="majorHAnsi" w:hAnsiTheme="majorHAnsi" w:cstheme="majorHAnsi"/>
          <w:sz w:val="26"/>
          <w:szCs w:val="26"/>
          <w:lang w:val="en-US"/>
        </w:rPr>
        <w:t xml:space="preserve">Số điểm ngược pha trong đoạn </w:t>
      </w:r>
      <w:r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0E4658">
        <w:rPr>
          <w:rFonts w:asciiTheme="majorHAnsi" w:hAnsiTheme="majorHAnsi" w:cstheme="majorHAnsi"/>
          <w:sz w:val="26"/>
          <w:szCs w:val="26"/>
          <w:lang w:val="en-US"/>
        </w:rPr>
        <w:t>H:</w:t>
      </w:r>
    </w:p>
    <w:p w:rsidR="000E4658" w:rsidRDefault="000E4658" w:rsidP="000E465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E71D7">
        <w:rPr>
          <w:position w:val="-14"/>
        </w:rPr>
        <w:object w:dxaOrig="4360" w:dyaOrig="400">
          <v:shape id="_x0000_i1034" type="#_x0000_t75" style="width:218.3pt;height:20.55pt" o:ole="">
            <v:imagedata r:id="rId25" o:title=""/>
          </v:shape>
          <o:OLEObject Type="Embed" ProgID="Equation.DSMT4" ShapeID="_x0000_i1034" DrawAspect="Content" ObjectID="_1523296919" r:id="rId26"/>
        </w:objec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có 5 điểm.</w:t>
      </w:r>
    </w:p>
    <w:p w:rsidR="000E4658" w:rsidRDefault="000E4658" w:rsidP="000E465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Vậy trên đoạn AB có </w:t>
      </w:r>
      <w:r w:rsidR="00651BE9">
        <w:rPr>
          <w:rFonts w:asciiTheme="majorHAnsi" w:hAnsiTheme="majorHAnsi" w:cstheme="majorHAnsi"/>
          <w:sz w:val="26"/>
          <w:szCs w:val="26"/>
          <w:lang w:val="en-US"/>
        </w:rPr>
        <w:t>6</w:t>
      </w:r>
      <w:bookmarkStart w:id="0" w:name="_GoBack"/>
      <w:bookmarkEnd w:id="0"/>
      <w:r>
        <w:rPr>
          <w:rFonts w:asciiTheme="majorHAnsi" w:hAnsiTheme="majorHAnsi" w:cstheme="majorHAnsi"/>
          <w:sz w:val="26"/>
          <w:szCs w:val="26"/>
          <w:lang w:val="en-US"/>
        </w:rPr>
        <w:t xml:space="preserve"> điểm ngược pha với O.</w:t>
      </w:r>
    </w:p>
    <w:p w:rsidR="000E4658" w:rsidRDefault="000E4658" w:rsidP="000E4658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E4658" w:rsidRPr="000E4658" w:rsidRDefault="000E4658" w:rsidP="00D21720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0E4658" w:rsidRPr="000E4658" w:rsidSect="00FD1D75">
      <w:pgSz w:w="11906" w:h="16838"/>
      <w:pgMar w:top="851" w:right="849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754E"/>
    <w:multiLevelType w:val="hybridMultilevel"/>
    <w:tmpl w:val="FDEE1F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90ACA"/>
    <w:multiLevelType w:val="hybridMultilevel"/>
    <w:tmpl w:val="E4E4BE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063DD"/>
    <w:multiLevelType w:val="hybridMultilevel"/>
    <w:tmpl w:val="B6D210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51BCD"/>
    <w:multiLevelType w:val="multilevel"/>
    <w:tmpl w:val="558E826C"/>
    <w:lvl w:ilvl="0">
      <w:start w:val="1"/>
      <w:numFmt w:val="decimal"/>
      <w:lvlText w:val="Bài %1:"/>
      <w:lvlJc w:val="left"/>
      <w:pPr>
        <w:ind w:left="720" w:hanging="360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4F02B1"/>
    <w:multiLevelType w:val="multilevel"/>
    <w:tmpl w:val="3C78389E"/>
    <w:lvl w:ilvl="0">
      <w:start w:val="1"/>
      <w:numFmt w:val="decimal"/>
      <w:lvlText w:val="Bài %1:"/>
      <w:lvlJc w:val="left"/>
      <w:pPr>
        <w:ind w:left="720" w:hanging="360"/>
      </w:pPr>
      <w:rPr>
        <w:rFonts w:ascii="Times New Roman Bold" w:hAnsi="Times New Roman Bold" w:hint="default"/>
        <w:b/>
        <w:i w:val="0"/>
        <w:sz w:val="26"/>
        <w:szCs w:val="26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11F"/>
    <w:rsid w:val="00004600"/>
    <w:rsid w:val="00057267"/>
    <w:rsid w:val="00057E02"/>
    <w:rsid w:val="000738CA"/>
    <w:rsid w:val="000E4658"/>
    <w:rsid w:val="000F3608"/>
    <w:rsid w:val="00124CDA"/>
    <w:rsid w:val="00134D27"/>
    <w:rsid w:val="00143250"/>
    <w:rsid w:val="00150B2D"/>
    <w:rsid w:val="00166E0D"/>
    <w:rsid w:val="001738E1"/>
    <w:rsid w:val="0019427B"/>
    <w:rsid w:val="001B18DF"/>
    <w:rsid w:val="001F6400"/>
    <w:rsid w:val="00232A77"/>
    <w:rsid w:val="0024111F"/>
    <w:rsid w:val="00286766"/>
    <w:rsid w:val="002D0191"/>
    <w:rsid w:val="002E0FD8"/>
    <w:rsid w:val="002F5C0A"/>
    <w:rsid w:val="00301819"/>
    <w:rsid w:val="003D2467"/>
    <w:rsid w:val="003D4077"/>
    <w:rsid w:val="003E11FC"/>
    <w:rsid w:val="00456576"/>
    <w:rsid w:val="00482FA4"/>
    <w:rsid w:val="004F2C37"/>
    <w:rsid w:val="004F589C"/>
    <w:rsid w:val="005309D6"/>
    <w:rsid w:val="00556519"/>
    <w:rsid w:val="005C5446"/>
    <w:rsid w:val="006474BB"/>
    <w:rsid w:val="00651BE9"/>
    <w:rsid w:val="0066334F"/>
    <w:rsid w:val="007135B7"/>
    <w:rsid w:val="007424E3"/>
    <w:rsid w:val="00747EA4"/>
    <w:rsid w:val="0078586B"/>
    <w:rsid w:val="007951FD"/>
    <w:rsid w:val="007B3717"/>
    <w:rsid w:val="007E2835"/>
    <w:rsid w:val="007E619A"/>
    <w:rsid w:val="00817858"/>
    <w:rsid w:val="00861EA3"/>
    <w:rsid w:val="008F7913"/>
    <w:rsid w:val="00925DAE"/>
    <w:rsid w:val="0093234D"/>
    <w:rsid w:val="00935EB4"/>
    <w:rsid w:val="00954BF1"/>
    <w:rsid w:val="00960FF4"/>
    <w:rsid w:val="00971243"/>
    <w:rsid w:val="00983484"/>
    <w:rsid w:val="009C0ED9"/>
    <w:rsid w:val="00AB5334"/>
    <w:rsid w:val="00AF5FB7"/>
    <w:rsid w:val="00B3173D"/>
    <w:rsid w:val="00B72025"/>
    <w:rsid w:val="00B74172"/>
    <w:rsid w:val="00BB42B3"/>
    <w:rsid w:val="00BF094F"/>
    <w:rsid w:val="00BF3C72"/>
    <w:rsid w:val="00C47B5E"/>
    <w:rsid w:val="00C5194C"/>
    <w:rsid w:val="00D007C5"/>
    <w:rsid w:val="00D1480B"/>
    <w:rsid w:val="00D21720"/>
    <w:rsid w:val="00D26A2E"/>
    <w:rsid w:val="00D93761"/>
    <w:rsid w:val="00E0389B"/>
    <w:rsid w:val="00E46941"/>
    <w:rsid w:val="00E544E3"/>
    <w:rsid w:val="00EA2B0D"/>
    <w:rsid w:val="00F179A7"/>
    <w:rsid w:val="00F70CAB"/>
    <w:rsid w:val="00FA00D0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FD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FD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Duy Computer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Duy Nhat</dc:creator>
  <cp:lastModifiedBy>Administrator</cp:lastModifiedBy>
  <cp:revision>19</cp:revision>
  <dcterms:created xsi:type="dcterms:W3CDTF">2015-12-14T07:57:00Z</dcterms:created>
  <dcterms:modified xsi:type="dcterms:W3CDTF">2016-04-27T14:15:00Z</dcterms:modified>
</cp:coreProperties>
</file>