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98"/>
        <w:gridCol w:w="5400"/>
      </w:tblGrid>
      <w:tr w:rsidR="00B349FF" w:rsidRPr="00784797" w:rsidTr="00E02266">
        <w:tc>
          <w:tcPr>
            <w:tcW w:w="4698" w:type="dxa"/>
          </w:tcPr>
          <w:p w:rsidR="00B349FF" w:rsidRPr="00784797" w:rsidRDefault="008C5FEF" w:rsidP="00E02266">
            <w:pPr>
              <w:ind w:left="-7"/>
              <w:jc w:val="center"/>
              <w:rPr>
                <w:b w:val="0"/>
                <w:sz w:val="28"/>
                <w:szCs w:val="28"/>
              </w:rPr>
            </w:pPr>
            <w:r w:rsidRPr="008C5FEF">
              <w:rPr>
                <w:noProof/>
                <w:sz w:val="28"/>
                <w:szCs w:val="28"/>
              </w:rPr>
              <w:pict>
                <v:line id="Line 8" o:spid="_x0000_s1026" style="position:absolute;left:0;text-align:left;z-index:251659264;visibility:visible" from="49.55pt,35.55pt" to="166.5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Opn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8dKY3roCASu1sqI2e1YvZavrdIaWrlqgDjwxfLwbSspCRvEkJG2cAf99/0QxiyNHr2KZz&#10;Y7sACQ1A56jG5a4GP3tE4TDL59NF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D8QxjI3AAAAAgBAAAPAAAAZHJzL2Rvd25yZXYueG1sTI9PT8MwDMXvSHyHyEhcJpZ2lWAr&#10;TScE9MaFwcTVa0xb0Thdk22FT48RBzj5z3t6/rlYT65XRxpD59lAOk9AEdfedtwYeH2prpagQkS2&#10;2HsmA58UYF2enxWYW3/iZzpuYqMkhEOOBtoYh1zrULfkMMz9QCzaux8dRhnHRtsRTxLuer1Ikmvt&#10;sGO50OJA9y3VH5uDMxCqLe2rr1k9S96yxtNi//D0iMZcXkx3t6AiTfHPDD/4gg6lMO38gW1QvYHV&#10;KhWngZtUquhZlkmz+13ostD/Hyi/AQAA//8DAFBLAQItABQABgAIAAAAIQC2gziS/gAAAOEBAAAT&#10;AAAAAAAAAAAAAAAAAAAAAABbQ29udGVudF9UeXBlc10ueG1sUEsBAi0AFAAGAAgAAAAhADj9If/W&#10;AAAAlAEAAAsAAAAAAAAAAAAAAAAALwEAAF9yZWxzLy5yZWxzUEsBAi0AFAAGAAgAAAAhAHWU6mcR&#10;AgAAKAQAAA4AAAAAAAAAAAAAAAAALgIAAGRycy9lMm9Eb2MueG1sUEsBAi0AFAAGAAgAAAAhAPxD&#10;GMjcAAAACAEAAA8AAAAAAAAAAAAAAAAAawQAAGRycy9kb3ducmV2LnhtbFBLBQYAAAAABAAEAPMA&#10;AAB0BQAAAAA=&#10;" o:allowincell="f"/>
              </w:pict>
            </w:r>
            <w:r w:rsidR="00B349FF" w:rsidRPr="00784797">
              <w:rPr>
                <w:b w:val="0"/>
                <w:sz w:val="28"/>
                <w:szCs w:val="28"/>
              </w:rPr>
              <w:t>S</w:t>
            </w:r>
            <w:bookmarkStart w:id="0" w:name="_GoBack"/>
            <w:bookmarkEnd w:id="0"/>
            <w:r w:rsidR="00B349FF" w:rsidRPr="00784797">
              <w:rPr>
                <w:b w:val="0"/>
                <w:sz w:val="28"/>
                <w:szCs w:val="28"/>
              </w:rPr>
              <w:t>Ở GIÁO DỤC – ĐÀO TẠO TP HCM</w:t>
            </w:r>
          </w:p>
          <w:p w:rsidR="00B349FF" w:rsidRPr="00784797" w:rsidRDefault="00B349FF" w:rsidP="00E02266">
            <w:pPr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</w:rPr>
              <w:t>TRƯỜNG THPT MINH ĐỨC</w:t>
            </w:r>
          </w:p>
        </w:tc>
        <w:tc>
          <w:tcPr>
            <w:tcW w:w="5400" w:type="dxa"/>
          </w:tcPr>
          <w:p w:rsidR="00B349FF" w:rsidRPr="00784797" w:rsidRDefault="00B349FF" w:rsidP="00E02266">
            <w:pPr>
              <w:ind w:left="-277"/>
              <w:jc w:val="center"/>
              <w:rPr>
                <w:b w:val="0"/>
                <w:sz w:val="28"/>
                <w:szCs w:val="28"/>
              </w:rPr>
            </w:pPr>
            <w:r w:rsidRPr="00784797">
              <w:rPr>
                <w:b w:val="0"/>
                <w:sz w:val="28"/>
                <w:szCs w:val="28"/>
              </w:rPr>
              <w:t>KIỂM TRA HỌC KỲ 2 - NH 201</w:t>
            </w:r>
            <w:r>
              <w:rPr>
                <w:b w:val="0"/>
                <w:sz w:val="28"/>
                <w:szCs w:val="28"/>
              </w:rPr>
              <w:t>5</w:t>
            </w:r>
            <w:r w:rsidRPr="00784797">
              <w:rPr>
                <w:b w:val="0"/>
                <w:sz w:val="28"/>
                <w:szCs w:val="28"/>
              </w:rPr>
              <w:t>-201</w:t>
            </w:r>
            <w:r>
              <w:rPr>
                <w:b w:val="0"/>
                <w:sz w:val="28"/>
                <w:szCs w:val="28"/>
              </w:rPr>
              <w:t>6</w:t>
            </w:r>
          </w:p>
          <w:p w:rsidR="00B349FF" w:rsidRPr="00784797" w:rsidRDefault="00B349FF" w:rsidP="00E02266">
            <w:pPr>
              <w:ind w:left="-277"/>
              <w:jc w:val="center"/>
              <w:rPr>
                <w:b w:val="0"/>
                <w:sz w:val="28"/>
                <w:szCs w:val="28"/>
                <w:lang w:val="nl-NL"/>
              </w:rPr>
            </w:pPr>
            <w:r>
              <w:rPr>
                <w:b w:val="0"/>
                <w:sz w:val="28"/>
                <w:szCs w:val="28"/>
                <w:lang w:val="nl-NL"/>
              </w:rPr>
              <w:t>MÔN VẬT LÝ – LỚP 11</w:t>
            </w:r>
          </w:p>
          <w:p w:rsidR="00B349FF" w:rsidRPr="00784797" w:rsidRDefault="00B349FF" w:rsidP="00E02266">
            <w:pPr>
              <w:jc w:val="center"/>
              <w:rPr>
                <w:b w:val="0"/>
                <w:sz w:val="28"/>
                <w:szCs w:val="28"/>
                <w:lang w:val="nl-NL"/>
              </w:rPr>
            </w:pPr>
            <w:r w:rsidRPr="00784797">
              <w:rPr>
                <w:b w:val="0"/>
                <w:sz w:val="28"/>
                <w:szCs w:val="28"/>
                <w:lang w:val="nl-NL"/>
              </w:rPr>
              <w:t>Thời gian làm bài: 45 phút</w:t>
            </w:r>
          </w:p>
        </w:tc>
      </w:tr>
    </w:tbl>
    <w:p w:rsidR="00B349FF" w:rsidRPr="00784797" w:rsidRDefault="00B349FF" w:rsidP="00B349FF">
      <w:pPr>
        <w:jc w:val="both"/>
        <w:rPr>
          <w:b w:val="0"/>
          <w:i/>
          <w:sz w:val="28"/>
          <w:szCs w:val="28"/>
          <w:lang w:val="nl-NL"/>
        </w:rPr>
      </w:pPr>
    </w:p>
    <w:p w:rsidR="00B349FF" w:rsidRPr="00784797" w:rsidRDefault="00B349FF" w:rsidP="00B349FF">
      <w:pPr>
        <w:jc w:val="both"/>
        <w:rPr>
          <w:b w:val="0"/>
          <w:i/>
          <w:sz w:val="28"/>
          <w:szCs w:val="28"/>
          <w:lang w:val="nl-NL"/>
        </w:rPr>
      </w:pPr>
    </w:p>
    <w:p w:rsidR="00B349FF" w:rsidRPr="00784797" w:rsidRDefault="00B349FF" w:rsidP="00B349FF">
      <w:pPr>
        <w:jc w:val="both"/>
        <w:rPr>
          <w:b w:val="0"/>
          <w:sz w:val="28"/>
          <w:szCs w:val="28"/>
          <w:lang w:val="nl-NL"/>
        </w:rPr>
      </w:pPr>
      <w:r w:rsidRPr="00784797">
        <w:rPr>
          <w:b w:val="0"/>
          <w:sz w:val="28"/>
          <w:szCs w:val="28"/>
          <w:lang w:val="nl-NL"/>
        </w:rPr>
        <w:t>Họ tên HS: ..................................................... SBD: ................. Lớp: ..........</w:t>
      </w:r>
    </w:p>
    <w:p w:rsidR="00B349FF" w:rsidRPr="00784797" w:rsidRDefault="00B349FF" w:rsidP="00B349FF">
      <w:pPr>
        <w:jc w:val="both"/>
        <w:rPr>
          <w:b w:val="0"/>
          <w:i/>
          <w:sz w:val="28"/>
          <w:szCs w:val="28"/>
          <w:lang w:val="nl-NL"/>
        </w:rPr>
      </w:pPr>
    </w:p>
    <w:p w:rsidR="00B349FF" w:rsidRPr="00784797" w:rsidRDefault="00B349FF" w:rsidP="00B349FF">
      <w:pPr>
        <w:jc w:val="both"/>
        <w:rPr>
          <w:i/>
          <w:sz w:val="28"/>
          <w:szCs w:val="28"/>
          <w:lang w:val="nl-NL"/>
        </w:rPr>
      </w:pPr>
      <w:r w:rsidRPr="00784797">
        <w:rPr>
          <w:sz w:val="28"/>
          <w:szCs w:val="28"/>
          <w:u w:val="single"/>
          <w:lang w:val="nl-NL"/>
        </w:rPr>
        <w:t>A. LÝ THUYẾT</w:t>
      </w:r>
    </w:p>
    <w:p w:rsidR="00B349FF" w:rsidRPr="00784797" w:rsidRDefault="00B349FF" w:rsidP="00B349FF">
      <w:pPr>
        <w:jc w:val="both"/>
        <w:rPr>
          <w:i/>
          <w:sz w:val="28"/>
          <w:szCs w:val="28"/>
          <w:lang w:val="nl-NL"/>
        </w:rPr>
      </w:pPr>
      <w:r w:rsidRPr="00784797">
        <w:rPr>
          <w:sz w:val="28"/>
          <w:szCs w:val="28"/>
          <w:u w:val="single"/>
          <w:lang w:val="nl-NL"/>
        </w:rPr>
        <w:t>Câu 1</w:t>
      </w:r>
      <w:r w:rsidRPr="00784797">
        <w:rPr>
          <w:b w:val="0"/>
          <w:i/>
          <w:sz w:val="28"/>
          <w:szCs w:val="28"/>
          <w:lang w:val="nl-NL"/>
        </w:rPr>
        <w:t>(1,0 điểm)</w:t>
      </w:r>
    </w:p>
    <w:p w:rsidR="00B349FF" w:rsidRPr="009C22CE" w:rsidRDefault="00B349FF" w:rsidP="00B349FF">
      <w:pPr>
        <w:tabs>
          <w:tab w:val="left" w:pos="270"/>
          <w:tab w:val="left" w:pos="450"/>
        </w:tabs>
        <w:rPr>
          <w:b w:val="0"/>
          <w:sz w:val="28"/>
          <w:szCs w:val="28"/>
          <w:lang w:val="nl-NL"/>
        </w:rPr>
      </w:pPr>
      <w:r w:rsidRPr="00784797">
        <w:rPr>
          <w:b w:val="0"/>
          <w:sz w:val="28"/>
          <w:szCs w:val="28"/>
          <w:lang w:val="nl-NL"/>
        </w:rPr>
        <w:tab/>
      </w:r>
      <w:r w:rsidRPr="009C22CE">
        <w:rPr>
          <w:b w:val="0"/>
          <w:sz w:val="28"/>
          <w:szCs w:val="28"/>
          <w:lang w:val="nl-NL"/>
        </w:rPr>
        <w:t>Từ trường là gì?</w:t>
      </w:r>
    </w:p>
    <w:p w:rsidR="00B349FF" w:rsidRPr="00784797" w:rsidRDefault="00B349FF" w:rsidP="00B349FF">
      <w:pPr>
        <w:jc w:val="both"/>
        <w:rPr>
          <w:i/>
          <w:sz w:val="28"/>
          <w:szCs w:val="28"/>
          <w:lang w:val="nl-NL"/>
        </w:rPr>
      </w:pPr>
      <w:r w:rsidRPr="00784797">
        <w:rPr>
          <w:sz w:val="28"/>
          <w:szCs w:val="28"/>
          <w:u w:val="single"/>
          <w:lang w:val="nl-NL"/>
        </w:rPr>
        <w:t>Câu 2</w:t>
      </w:r>
      <w:r w:rsidRPr="00784797">
        <w:rPr>
          <w:b w:val="0"/>
          <w:i/>
          <w:sz w:val="28"/>
          <w:szCs w:val="28"/>
          <w:lang w:val="nl-NL"/>
        </w:rPr>
        <w:t>(1,0 điểm)</w:t>
      </w:r>
    </w:p>
    <w:p w:rsidR="00B349FF" w:rsidRPr="00784797" w:rsidRDefault="00B349FF" w:rsidP="00B349FF">
      <w:pPr>
        <w:tabs>
          <w:tab w:val="left" w:pos="270"/>
          <w:tab w:val="left" w:pos="450"/>
        </w:tabs>
        <w:rPr>
          <w:b w:val="0"/>
          <w:sz w:val="28"/>
          <w:szCs w:val="28"/>
          <w:lang w:val="nl-NL"/>
        </w:rPr>
      </w:pPr>
      <w:r w:rsidRPr="00784797">
        <w:rPr>
          <w:b w:val="0"/>
          <w:sz w:val="28"/>
          <w:szCs w:val="28"/>
          <w:lang w:val="nl-NL"/>
        </w:rPr>
        <w:tab/>
      </w:r>
      <w:r w:rsidRPr="009C22CE">
        <w:rPr>
          <w:b w:val="0"/>
          <w:sz w:val="28"/>
          <w:szCs w:val="28"/>
          <w:lang w:val="nl-NL"/>
        </w:rPr>
        <w:t>Định luật Faraday về suất điện động cảm ứng.Công thức.</w:t>
      </w:r>
    </w:p>
    <w:p w:rsidR="00B349FF" w:rsidRPr="00784797" w:rsidRDefault="00B349FF" w:rsidP="00B349FF">
      <w:pPr>
        <w:jc w:val="both"/>
        <w:rPr>
          <w:b w:val="0"/>
          <w:sz w:val="28"/>
          <w:szCs w:val="28"/>
          <w:lang w:val="nl-NL"/>
        </w:rPr>
      </w:pPr>
      <w:r w:rsidRPr="00784797">
        <w:rPr>
          <w:sz w:val="28"/>
          <w:szCs w:val="28"/>
          <w:u w:val="single"/>
          <w:lang w:val="nl-NL"/>
        </w:rPr>
        <w:t>Câu 3</w:t>
      </w:r>
      <w:r w:rsidRPr="00784797">
        <w:rPr>
          <w:b w:val="0"/>
          <w:i/>
          <w:sz w:val="28"/>
          <w:szCs w:val="28"/>
          <w:lang w:val="nl-NL"/>
        </w:rPr>
        <w:t>(</w:t>
      </w:r>
      <w:r>
        <w:rPr>
          <w:b w:val="0"/>
          <w:i/>
          <w:sz w:val="28"/>
          <w:szCs w:val="28"/>
          <w:lang w:val="nl-NL"/>
        </w:rPr>
        <w:t>2</w:t>
      </w:r>
      <w:r w:rsidRPr="00784797">
        <w:rPr>
          <w:b w:val="0"/>
          <w:i/>
          <w:sz w:val="28"/>
          <w:szCs w:val="28"/>
          <w:lang w:val="nl-NL"/>
        </w:rPr>
        <w:t>,0 điểm)</w:t>
      </w:r>
    </w:p>
    <w:p w:rsidR="00B349FF" w:rsidRPr="009C22CE" w:rsidRDefault="00B349FF" w:rsidP="00B349FF">
      <w:pPr>
        <w:tabs>
          <w:tab w:val="left" w:pos="270"/>
          <w:tab w:val="left" w:pos="450"/>
        </w:tabs>
        <w:rPr>
          <w:b w:val="0"/>
          <w:sz w:val="28"/>
          <w:szCs w:val="28"/>
          <w:lang w:val="nl-NL"/>
        </w:rPr>
      </w:pPr>
      <w:r w:rsidRPr="00784797">
        <w:rPr>
          <w:b w:val="0"/>
          <w:sz w:val="28"/>
          <w:szCs w:val="28"/>
          <w:lang w:val="nl-NL"/>
        </w:rPr>
        <w:tab/>
      </w:r>
      <w:r w:rsidRPr="009C22CE">
        <w:rPr>
          <w:b w:val="0"/>
          <w:sz w:val="28"/>
          <w:szCs w:val="28"/>
          <w:lang w:val="nl-NL"/>
        </w:rPr>
        <w:t>Định luật khúc xạ ánh sáng, công thức.</w:t>
      </w:r>
    </w:p>
    <w:p w:rsidR="00B349FF" w:rsidRPr="00B349FF" w:rsidRDefault="00B349FF" w:rsidP="00B349FF">
      <w:pPr>
        <w:ind w:firstLine="270"/>
        <w:jc w:val="both"/>
        <w:rPr>
          <w:b w:val="0"/>
          <w:sz w:val="28"/>
          <w:szCs w:val="28"/>
          <w:lang w:val="nl-NL"/>
        </w:rPr>
      </w:pPr>
      <w:r w:rsidRPr="00B349FF">
        <w:rPr>
          <w:b w:val="0"/>
          <w:sz w:val="28"/>
          <w:szCs w:val="28"/>
          <w:lang w:val="nl-NL"/>
        </w:rPr>
        <w:t>Vẽ hình mô phỏng khúc xạ ánh sáng khi truyền ánh sáng từ không khí vào nước và chỉ rõ đâu là tia tới, tia khúc xạ</w:t>
      </w:r>
      <w:r>
        <w:rPr>
          <w:b w:val="0"/>
          <w:sz w:val="28"/>
          <w:szCs w:val="28"/>
          <w:lang w:val="nl-NL"/>
        </w:rPr>
        <w:t>.</w:t>
      </w:r>
    </w:p>
    <w:p w:rsidR="00B349FF" w:rsidRPr="00784797" w:rsidRDefault="00B349FF" w:rsidP="00B349FF">
      <w:pPr>
        <w:jc w:val="both"/>
        <w:rPr>
          <w:b w:val="0"/>
          <w:sz w:val="28"/>
          <w:szCs w:val="28"/>
          <w:lang w:val="nl-NL"/>
        </w:rPr>
      </w:pPr>
      <w:r w:rsidRPr="00784797">
        <w:rPr>
          <w:sz w:val="28"/>
          <w:szCs w:val="28"/>
          <w:u w:val="single"/>
          <w:lang w:val="nl-NL"/>
        </w:rPr>
        <w:t>B. BÀI TẬP</w:t>
      </w:r>
    </w:p>
    <w:p w:rsidR="00B349FF" w:rsidRPr="00784797" w:rsidRDefault="00B349FF" w:rsidP="00B349FF">
      <w:pPr>
        <w:jc w:val="both"/>
        <w:rPr>
          <w:i/>
          <w:sz w:val="28"/>
          <w:szCs w:val="28"/>
          <w:lang w:val="nl-NL"/>
        </w:rPr>
      </w:pPr>
      <w:r w:rsidRPr="00784797">
        <w:rPr>
          <w:sz w:val="28"/>
          <w:szCs w:val="28"/>
          <w:u w:val="single"/>
          <w:lang w:val="nl-NL"/>
        </w:rPr>
        <w:t>Bài 1</w:t>
      </w:r>
      <w:r w:rsidRPr="00784797">
        <w:rPr>
          <w:b w:val="0"/>
          <w:i/>
          <w:sz w:val="28"/>
          <w:szCs w:val="28"/>
          <w:lang w:val="nl-NL"/>
        </w:rPr>
        <w:t>(</w:t>
      </w:r>
      <w:r>
        <w:rPr>
          <w:b w:val="0"/>
          <w:i/>
          <w:sz w:val="28"/>
          <w:szCs w:val="28"/>
          <w:lang w:val="nl-NL"/>
        </w:rPr>
        <w:t>2</w:t>
      </w:r>
      <w:r w:rsidRPr="00784797">
        <w:rPr>
          <w:b w:val="0"/>
          <w:i/>
          <w:sz w:val="28"/>
          <w:szCs w:val="28"/>
          <w:lang w:val="nl-NL"/>
        </w:rPr>
        <w:t>,0 điểm)</w:t>
      </w:r>
    </w:p>
    <w:p w:rsidR="0012479D" w:rsidRPr="009C22CE" w:rsidRDefault="0012479D" w:rsidP="0012479D">
      <w:pPr>
        <w:ind w:firstLine="270"/>
        <w:jc w:val="both"/>
        <w:rPr>
          <w:b w:val="0"/>
          <w:sz w:val="28"/>
          <w:szCs w:val="28"/>
          <w:lang w:val="nl-NL"/>
        </w:rPr>
      </w:pPr>
      <w:r w:rsidRPr="009C22CE">
        <w:rPr>
          <w:b w:val="0"/>
          <w:sz w:val="28"/>
          <w:szCs w:val="28"/>
          <w:lang w:val="nl-NL"/>
        </w:rPr>
        <w:t>Một khung dây có 2000 vòng, diện tích mỗi vòng là 100 cm</w:t>
      </w:r>
      <w:r w:rsidRPr="009C22CE">
        <w:rPr>
          <w:b w:val="0"/>
          <w:sz w:val="28"/>
          <w:szCs w:val="28"/>
          <w:vertAlign w:val="superscript"/>
          <w:lang w:val="nl-NL"/>
        </w:rPr>
        <w:t>2</w:t>
      </w:r>
      <w:r w:rsidRPr="009C22CE">
        <w:rPr>
          <w:b w:val="0"/>
          <w:sz w:val="28"/>
          <w:szCs w:val="28"/>
          <w:lang w:val="nl-NL"/>
        </w:rPr>
        <w:t xml:space="preserve"> đặt trong từ trường đều có vectơ cảm ứng từ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9C22CE">
        <w:rPr>
          <w:b w:val="0"/>
          <w:sz w:val="28"/>
          <w:szCs w:val="28"/>
          <w:lang w:val="nl-NL"/>
        </w:rPr>
        <w:t xml:space="preserve"> hợp với </w:t>
      </w:r>
      <w:r w:rsidRPr="0012479D">
        <w:rPr>
          <w:b w:val="0"/>
          <w:sz w:val="28"/>
          <w:szCs w:val="28"/>
          <w:lang w:val="vi-VN"/>
        </w:rPr>
        <w:t xml:space="preserve">véctơ pháp tuyến của khung  </w:t>
      </w:r>
      <w:r w:rsidRPr="009C22CE">
        <w:rPr>
          <w:b w:val="0"/>
          <w:sz w:val="28"/>
          <w:szCs w:val="28"/>
          <w:lang w:val="nl-NL"/>
        </w:rPr>
        <w:t xml:space="preserve">một góc </w:t>
      </w:r>
      <w:r w:rsidRPr="0012479D">
        <w:rPr>
          <w:b w:val="0"/>
          <w:sz w:val="28"/>
          <w:szCs w:val="28"/>
          <w:lang w:val="vi-VN"/>
        </w:rPr>
        <w:t>6</w:t>
      </w:r>
      <w:r w:rsidRPr="009C22CE">
        <w:rPr>
          <w:b w:val="0"/>
          <w:sz w:val="28"/>
          <w:szCs w:val="28"/>
          <w:lang w:val="nl-NL"/>
        </w:rPr>
        <w:t>0</w:t>
      </w:r>
      <w:r w:rsidRPr="009C22CE">
        <w:rPr>
          <w:b w:val="0"/>
          <w:sz w:val="28"/>
          <w:szCs w:val="28"/>
          <w:vertAlign w:val="superscript"/>
          <w:lang w:val="nl-NL"/>
        </w:rPr>
        <w:t>o</w:t>
      </w:r>
      <w:r>
        <w:rPr>
          <w:b w:val="0"/>
          <w:sz w:val="28"/>
          <w:szCs w:val="28"/>
          <w:lang w:val="vi-VN"/>
        </w:rPr>
        <w:t>,</w:t>
      </w:r>
      <w:r w:rsidRPr="009C22CE">
        <w:rPr>
          <w:b w:val="0"/>
          <w:sz w:val="28"/>
          <w:szCs w:val="28"/>
          <w:lang w:val="nl-NL"/>
        </w:rPr>
        <w:t>có độ lớn B = 0,02T.</w:t>
      </w:r>
    </w:p>
    <w:p w:rsidR="0012479D" w:rsidRPr="009C22CE" w:rsidRDefault="0012479D" w:rsidP="0012479D">
      <w:pPr>
        <w:pStyle w:val="ListParagraph"/>
        <w:numPr>
          <w:ilvl w:val="0"/>
          <w:numId w:val="5"/>
        </w:numPr>
        <w:spacing w:line="276" w:lineRule="auto"/>
        <w:jc w:val="both"/>
        <w:rPr>
          <w:b w:val="0"/>
          <w:sz w:val="28"/>
          <w:szCs w:val="28"/>
          <w:lang w:val="nl-NL"/>
        </w:rPr>
      </w:pPr>
      <w:r w:rsidRPr="009C22CE">
        <w:rPr>
          <w:b w:val="0"/>
          <w:sz w:val="28"/>
          <w:szCs w:val="28"/>
          <w:lang w:val="nl-NL"/>
        </w:rPr>
        <w:t>Xác định từ thông qua khung dây.</w:t>
      </w:r>
    </w:p>
    <w:p w:rsidR="00B349FF" w:rsidRPr="0012479D" w:rsidRDefault="0012479D" w:rsidP="0012479D">
      <w:pPr>
        <w:pStyle w:val="ListParagraph"/>
        <w:numPr>
          <w:ilvl w:val="0"/>
          <w:numId w:val="5"/>
        </w:numPr>
        <w:jc w:val="both"/>
        <w:rPr>
          <w:b w:val="0"/>
          <w:sz w:val="28"/>
          <w:szCs w:val="28"/>
          <w:lang w:val="vi-VN"/>
        </w:rPr>
      </w:pPr>
      <w:r w:rsidRPr="009C22CE">
        <w:rPr>
          <w:b w:val="0"/>
          <w:sz w:val="28"/>
          <w:szCs w:val="28"/>
          <w:lang w:val="nl-NL"/>
        </w:rPr>
        <w:t xml:space="preserve">Trong khoảng thời gian </w:t>
      </w:r>
      <w:r w:rsidRPr="0012479D">
        <w:rPr>
          <w:b w:val="0"/>
          <w:sz w:val="28"/>
          <w:szCs w:val="28"/>
        </w:rPr>
        <w:sym w:font="Symbol" w:char="F044"/>
      </w:r>
      <w:r w:rsidRPr="009C22CE">
        <w:rPr>
          <w:b w:val="0"/>
          <w:sz w:val="28"/>
          <w:szCs w:val="28"/>
          <w:lang w:val="nl-NL"/>
        </w:rPr>
        <w:t>t = 0,1 giây, độ lớn cảm ứng từ B tăng lên đến 0,08T. Xác định độ lớn suất điện động cảm ứng suất hiện ở khung dây</w:t>
      </w:r>
    </w:p>
    <w:p w:rsidR="00AA535E" w:rsidRDefault="00AA535E" w:rsidP="00B349FF">
      <w:pPr>
        <w:jc w:val="both"/>
        <w:rPr>
          <w:i/>
          <w:sz w:val="28"/>
          <w:szCs w:val="28"/>
          <w:lang w:val="nl-NL"/>
        </w:rPr>
      </w:pPr>
      <w:r w:rsidRPr="009C22CE">
        <w:rPr>
          <w:sz w:val="28"/>
          <w:szCs w:val="28"/>
          <w:lang w:val="vi-VN"/>
        </w:rPr>
        <w:t>Bài 2:</w:t>
      </w:r>
      <w:r w:rsidRPr="00784797">
        <w:rPr>
          <w:b w:val="0"/>
          <w:i/>
          <w:sz w:val="28"/>
          <w:szCs w:val="28"/>
          <w:lang w:val="nl-NL"/>
        </w:rPr>
        <w:t>(</w:t>
      </w:r>
      <w:r>
        <w:rPr>
          <w:b w:val="0"/>
          <w:i/>
          <w:sz w:val="28"/>
          <w:szCs w:val="28"/>
          <w:lang w:val="nl-NL"/>
        </w:rPr>
        <w:t>1</w:t>
      </w:r>
      <w:r w:rsidRPr="00784797">
        <w:rPr>
          <w:b w:val="0"/>
          <w:i/>
          <w:sz w:val="28"/>
          <w:szCs w:val="28"/>
          <w:lang w:val="nl-NL"/>
        </w:rPr>
        <w:t>,0 điểm)</w:t>
      </w:r>
    </w:p>
    <w:p w:rsidR="00B349FF" w:rsidRPr="0012479D" w:rsidRDefault="00B349FF" w:rsidP="0012479D">
      <w:pPr>
        <w:ind w:firstLine="270"/>
        <w:jc w:val="both"/>
        <w:rPr>
          <w:b w:val="0"/>
          <w:sz w:val="28"/>
          <w:szCs w:val="28"/>
          <w:lang w:val="vi-VN"/>
        </w:rPr>
      </w:pPr>
      <w:r w:rsidRPr="0012479D">
        <w:rPr>
          <w:b w:val="0"/>
          <w:sz w:val="28"/>
          <w:szCs w:val="28"/>
          <w:lang w:val="vi-VN"/>
        </w:rPr>
        <w:t>Một vật sáng AB đặt vuông góc với trục chính của một thấu kính phân kì có tiêu cự 50cm</w:t>
      </w:r>
      <w:r w:rsidRPr="009C22CE">
        <w:rPr>
          <w:b w:val="0"/>
          <w:sz w:val="28"/>
          <w:szCs w:val="28"/>
          <w:lang w:val="vi-VN"/>
        </w:rPr>
        <w:t xml:space="preserve">, </w:t>
      </w:r>
      <w:r w:rsidRPr="0012479D">
        <w:rPr>
          <w:b w:val="0"/>
          <w:sz w:val="28"/>
          <w:szCs w:val="28"/>
          <w:lang w:val="vi-VN"/>
        </w:rPr>
        <w:t>vật cách thấu kính 30cm.Xác định độ tụ của thấu kính, vị trí và tính chất ảnh</w:t>
      </w:r>
      <w:r w:rsidRPr="009C22CE">
        <w:rPr>
          <w:b w:val="0"/>
          <w:sz w:val="28"/>
          <w:szCs w:val="28"/>
          <w:lang w:val="vi-VN"/>
        </w:rPr>
        <w:t>.</w:t>
      </w:r>
    </w:p>
    <w:p w:rsidR="00AA535E" w:rsidRPr="009C22CE" w:rsidRDefault="00AA535E" w:rsidP="00AA535E">
      <w:pPr>
        <w:pStyle w:val="NoSpacing"/>
        <w:rPr>
          <w:rFonts w:cs="Times New Roman"/>
          <w:b/>
          <w:szCs w:val="24"/>
          <w:lang w:val="vi-VN"/>
        </w:rPr>
      </w:pPr>
      <w:r w:rsidRPr="009C22CE">
        <w:rPr>
          <w:rFonts w:cs="Times New Roman"/>
          <w:b/>
          <w:sz w:val="28"/>
          <w:szCs w:val="28"/>
          <w:lang w:val="vi-VN"/>
        </w:rPr>
        <w:t>Bài 3</w:t>
      </w:r>
      <w:r w:rsidRPr="00784797">
        <w:rPr>
          <w:i/>
          <w:sz w:val="28"/>
          <w:szCs w:val="28"/>
          <w:lang w:val="nl-NL"/>
        </w:rPr>
        <w:t>(</w:t>
      </w:r>
      <w:r w:rsidR="0012479D">
        <w:rPr>
          <w:i/>
          <w:sz w:val="28"/>
          <w:szCs w:val="28"/>
          <w:lang w:val="nl-NL"/>
        </w:rPr>
        <w:t>3</w:t>
      </w:r>
      <w:r w:rsidRPr="00784797">
        <w:rPr>
          <w:i/>
          <w:sz w:val="28"/>
          <w:szCs w:val="28"/>
          <w:lang w:val="nl-NL"/>
        </w:rPr>
        <w:t>,0 điểm)</w:t>
      </w:r>
    </w:p>
    <w:p w:rsidR="00AA535E" w:rsidRPr="009C22CE" w:rsidRDefault="00AA535E" w:rsidP="0012479D">
      <w:pPr>
        <w:pStyle w:val="NoSpacing"/>
        <w:ind w:firstLine="270"/>
        <w:rPr>
          <w:rFonts w:cs="Times New Roman"/>
          <w:sz w:val="28"/>
          <w:szCs w:val="28"/>
          <w:lang w:val="vi-VN"/>
        </w:rPr>
      </w:pPr>
      <w:r w:rsidRPr="009C22CE">
        <w:rPr>
          <w:rFonts w:cs="Times New Roman"/>
          <w:sz w:val="28"/>
          <w:szCs w:val="28"/>
          <w:lang w:val="vi-VN"/>
        </w:rPr>
        <w:t>Vật sáng AB cao 2cm đặt vuông góc với trục chính ( A trên trục chính ) của một thấu kính hội tụ có tiêu cự 20cm , ta thu được ảnh thật A’B’ cách thấu kính một khoảng 60cm</w:t>
      </w:r>
    </w:p>
    <w:p w:rsidR="00AA535E" w:rsidRPr="009C22CE" w:rsidRDefault="00AA535E" w:rsidP="00AA535E">
      <w:pPr>
        <w:pStyle w:val="NoSpacing"/>
        <w:numPr>
          <w:ilvl w:val="0"/>
          <w:numId w:val="4"/>
        </w:numPr>
        <w:rPr>
          <w:rFonts w:cs="Times New Roman"/>
          <w:sz w:val="28"/>
          <w:szCs w:val="28"/>
          <w:lang w:val="vi-VN"/>
        </w:rPr>
      </w:pPr>
      <w:r w:rsidRPr="009C22CE">
        <w:rPr>
          <w:rFonts w:cs="Times New Roman"/>
          <w:sz w:val="28"/>
          <w:szCs w:val="28"/>
          <w:lang w:val="vi-VN"/>
        </w:rPr>
        <w:t xml:space="preserve">Tính độ tụ của thấu kính </w:t>
      </w:r>
    </w:p>
    <w:p w:rsidR="00AA535E" w:rsidRPr="0012479D" w:rsidRDefault="00AA535E" w:rsidP="00AA535E">
      <w:pPr>
        <w:pStyle w:val="NoSpacing"/>
        <w:numPr>
          <w:ilvl w:val="0"/>
          <w:numId w:val="4"/>
        </w:numPr>
        <w:rPr>
          <w:rFonts w:cs="Times New Roman"/>
          <w:sz w:val="28"/>
          <w:szCs w:val="28"/>
        </w:rPr>
      </w:pPr>
      <w:r w:rsidRPr="009C22CE">
        <w:rPr>
          <w:rFonts w:cs="Times New Roman"/>
          <w:sz w:val="28"/>
          <w:szCs w:val="28"/>
          <w:lang w:val="vi-VN"/>
        </w:rPr>
        <w:t xml:space="preserve">Xác định vị trí đặt vật , độ phóng đại và độ cao của ảnh. </w:t>
      </w:r>
      <w:r w:rsidRPr="0012479D">
        <w:rPr>
          <w:rFonts w:cs="Times New Roman"/>
          <w:sz w:val="28"/>
          <w:szCs w:val="28"/>
        </w:rPr>
        <w:t>Vẽ hình minh họa</w:t>
      </w:r>
    </w:p>
    <w:p w:rsidR="00AA535E" w:rsidRPr="0012479D" w:rsidRDefault="00AA535E" w:rsidP="00AA535E">
      <w:pPr>
        <w:pStyle w:val="NoSpacing"/>
        <w:numPr>
          <w:ilvl w:val="0"/>
          <w:numId w:val="4"/>
        </w:numPr>
        <w:rPr>
          <w:rFonts w:cs="Times New Roman"/>
          <w:sz w:val="28"/>
          <w:szCs w:val="28"/>
        </w:rPr>
      </w:pPr>
      <w:r w:rsidRPr="0012479D">
        <w:rPr>
          <w:rFonts w:cs="Times New Roman"/>
          <w:sz w:val="28"/>
          <w:szCs w:val="28"/>
        </w:rPr>
        <w:t>Giữ thấu kính cố định, thay đổi vị trí vật để thu được ảnh thật nhỏ hơn vật 2 lần, Xác định vị trí mới của vật</w:t>
      </w:r>
    </w:p>
    <w:p w:rsidR="00B349FF" w:rsidRPr="0012479D" w:rsidRDefault="00B349FF" w:rsidP="00B349FF">
      <w:pPr>
        <w:jc w:val="both"/>
        <w:rPr>
          <w:b w:val="0"/>
          <w:sz w:val="28"/>
          <w:szCs w:val="28"/>
          <w:lang w:val="nl-NL"/>
        </w:rPr>
      </w:pPr>
    </w:p>
    <w:p w:rsidR="00B349FF" w:rsidRPr="00784797" w:rsidRDefault="00B349FF" w:rsidP="00B349FF">
      <w:pPr>
        <w:ind w:left="450"/>
        <w:jc w:val="center"/>
        <w:rPr>
          <w:b w:val="0"/>
          <w:sz w:val="28"/>
          <w:szCs w:val="28"/>
          <w:lang w:val="nl-NL"/>
        </w:rPr>
      </w:pPr>
      <w:r w:rsidRPr="00784797">
        <w:rPr>
          <w:b w:val="0"/>
          <w:sz w:val="28"/>
          <w:szCs w:val="28"/>
          <w:lang w:val="nl-NL"/>
        </w:rPr>
        <w:t>-----------------HẾT----------------</w:t>
      </w:r>
    </w:p>
    <w:p w:rsidR="00B349FF" w:rsidRPr="009C22CE" w:rsidRDefault="00B349FF" w:rsidP="00B349FF">
      <w:pPr>
        <w:jc w:val="both"/>
        <w:rPr>
          <w:sz w:val="28"/>
          <w:szCs w:val="28"/>
          <w:lang w:val="nl-NL"/>
        </w:rPr>
      </w:pPr>
    </w:p>
    <w:p w:rsidR="00B349FF" w:rsidRPr="009C22CE" w:rsidRDefault="00B349FF" w:rsidP="00B349FF">
      <w:pPr>
        <w:jc w:val="both"/>
        <w:rPr>
          <w:b w:val="0"/>
          <w:sz w:val="28"/>
          <w:szCs w:val="28"/>
          <w:lang w:val="nl-NL"/>
        </w:rPr>
      </w:pPr>
    </w:p>
    <w:p w:rsidR="00B349FF" w:rsidRPr="009C22CE" w:rsidRDefault="00B349FF" w:rsidP="00B349FF">
      <w:pPr>
        <w:jc w:val="both"/>
        <w:rPr>
          <w:b w:val="0"/>
          <w:sz w:val="28"/>
          <w:szCs w:val="28"/>
          <w:lang w:val="nl-NL"/>
        </w:rPr>
      </w:pPr>
    </w:p>
    <w:p w:rsidR="00B349FF" w:rsidRPr="009C22CE" w:rsidRDefault="00B349FF" w:rsidP="00B349FF">
      <w:pPr>
        <w:jc w:val="both"/>
        <w:rPr>
          <w:b w:val="0"/>
          <w:sz w:val="28"/>
          <w:szCs w:val="28"/>
          <w:lang w:val="nl-NL"/>
        </w:rPr>
      </w:pPr>
    </w:p>
    <w:p w:rsidR="00B349FF" w:rsidRPr="009C22CE" w:rsidRDefault="00B349FF" w:rsidP="00B349FF">
      <w:pPr>
        <w:jc w:val="both"/>
        <w:rPr>
          <w:b w:val="0"/>
          <w:sz w:val="28"/>
          <w:szCs w:val="28"/>
          <w:lang w:val="nl-NL"/>
        </w:rPr>
      </w:pPr>
    </w:p>
    <w:p w:rsidR="00B349FF" w:rsidRPr="009C22CE" w:rsidRDefault="00B349FF" w:rsidP="00B349FF">
      <w:pPr>
        <w:jc w:val="both"/>
        <w:rPr>
          <w:sz w:val="28"/>
          <w:szCs w:val="28"/>
          <w:lang w:val="da-DK"/>
        </w:rPr>
      </w:pPr>
    </w:p>
    <w:p w:rsidR="00E92A34" w:rsidRPr="009C22CE" w:rsidRDefault="00E92A34">
      <w:pPr>
        <w:rPr>
          <w:lang w:val="da-DK"/>
        </w:rPr>
      </w:pPr>
    </w:p>
    <w:sectPr w:rsidR="00E92A34" w:rsidRPr="009C22CE" w:rsidSect="0078479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02B"/>
    <w:multiLevelType w:val="hybridMultilevel"/>
    <w:tmpl w:val="F48C3B4A"/>
    <w:lvl w:ilvl="0" w:tplc="214825D0">
      <w:start w:val="1"/>
      <w:numFmt w:val="lowerLetter"/>
      <w:lvlText w:val="%1."/>
      <w:lvlJc w:val="left"/>
      <w:pPr>
        <w:ind w:left="7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0848617B"/>
    <w:multiLevelType w:val="hybridMultilevel"/>
    <w:tmpl w:val="A440A6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85FE6"/>
    <w:multiLevelType w:val="hybridMultilevel"/>
    <w:tmpl w:val="6218D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406BE"/>
    <w:multiLevelType w:val="hybridMultilevel"/>
    <w:tmpl w:val="5AB42F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B03FC"/>
    <w:multiLevelType w:val="hybridMultilevel"/>
    <w:tmpl w:val="CC14D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97477"/>
    <w:multiLevelType w:val="hybridMultilevel"/>
    <w:tmpl w:val="3350E564"/>
    <w:lvl w:ilvl="0" w:tplc="73C6FB1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286E5C"/>
    <w:multiLevelType w:val="hybridMultilevel"/>
    <w:tmpl w:val="B7E676E2"/>
    <w:lvl w:ilvl="0" w:tplc="370ACC3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B349FF"/>
    <w:rsid w:val="000544E1"/>
    <w:rsid w:val="000E6CAB"/>
    <w:rsid w:val="0012479D"/>
    <w:rsid w:val="007D33DB"/>
    <w:rsid w:val="008C5FEF"/>
    <w:rsid w:val="008D3D75"/>
    <w:rsid w:val="009C22CE"/>
    <w:rsid w:val="00AA535E"/>
    <w:rsid w:val="00B349FF"/>
    <w:rsid w:val="00E92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9FF"/>
    <w:pPr>
      <w:spacing w:after="0" w:line="240" w:lineRule="auto"/>
    </w:pPr>
    <w:rPr>
      <w:rFonts w:eastAsia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49FF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49FF"/>
    <w:pPr>
      <w:ind w:left="720"/>
      <w:contextualSpacing/>
    </w:pPr>
  </w:style>
  <w:style w:type="paragraph" w:styleId="NoSpacing">
    <w:name w:val="No Spacing"/>
    <w:uiPriority w:val="1"/>
    <w:qFormat/>
    <w:rsid w:val="00AA535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79D"/>
    <w:rPr>
      <w:rFonts w:ascii="Tahoma" w:eastAsia="Times New Roman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9FF"/>
    <w:pPr>
      <w:spacing w:after="0" w:line="240" w:lineRule="auto"/>
    </w:pPr>
    <w:rPr>
      <w:rFonts w:eastAsia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49FF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49FF"/>
    <w:pPr>
      <w:ind w:left="720"/>
      <w:contextualSpacing/>
    </w:pPr>
  </w:style>
  <w:style w:type="paragraph" w:styleId="NoSpacing">
    <w:name w:val="No Spacing"/>
    <w:uiPriority w:val="1"/>
    <w:qFormat/>
    <w:rsid w:val="00AA535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79D"/>
    <w:rPr>
      <w:rFonts w:ascii="Tahoma" w:eastAsia="Times New Roman" w:hAnsi="Tahoma" w:cs="Tahoma"/>
      <w:b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Administrator</cp:lastModifiedBy>
  <cp:revision>2</cp:revision>
  <dcterms:created xsi:type="dcterms:W3CDTF">2016-04-03T09:00:00Z</dcterms:created>
  <dcterms:modified xsi:type="dcterms:W3CDTF">2016-04-09T02:21:00Z</dcterms:modified>
</cp:coreProperties>
</file>