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6C6FDA" w:rsidRPr="00001629" w:rsidTr="006C6FDA">
        <w:tc>
          <w:tcPr>
            <w:tcW w:w="3992" w:type="dxa"/>
          </w:tcPr>
          <w:p w:rsidR="006C6FDA" w:rsidRPr="00053B7F" w:rsidRDefault="006C6FDA" w:rsidP="006C6FDA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053B7F">
              <w:rPr>
                <w:lang w:val="fr-FR"/>
              </w:rPr>
              <w:t xml:space="preserve">  SỞ GIÁO DỤC VÀ ĐÀO TẠO</w:t>
            </w:r>
          </w:p>
          <w:p w:rsidR="006C6FDA" w:rsidRPr="00053B7F" w:rsidRDefault="006C6FDA" w:rsidP="006C6FDA">
            <w:pPr>
              <w:spacing w:after="0" w:line="240" w:lineRule="auto"/>
              <w:rPr>
                <w:lang w:val="fr-FR"/>
              </w:rPr>
            </w:pPr>
            <w:r w:rsidRPr="00053B7F">
              <w:rPr>
                <w:lang w:val="fr-FR"/>
              </w:rPr>
              <w:t xml:space="preserve">   THÀNH PHỐ HỒ CHÍ MINH</w:t>
            </w:r>
          </w:p>
          <w:p w:rsidR="006C6FDA" w:rsidRPr="00053B7F" w:rsidRDefault="00B070D5" w:rsidP="006C6FDA">
            <w:pPr>
              <w:spacing w:after="0"/>
              <w:rPr>
                <w:sz w:val="18"/>
                <w:szCs w:val="18"/>
                <w:lang w:val="fr-FR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420370</wp:posOffset>
                      </wp:positionV>
                      <wp:extent cx="1485900" cy="247015"/>
                      <wp:effectExtent l="10795" t="10795" r="8255" b="889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FDA" w:rsidRPr="00BD5C64" w:rsidRDefault="006C6FDA" w:rsidP="006C6FD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.1pt;margin-top:33.1pt;width:117pt;height:1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">
                      <v:textbox>
                        <w:txbxContent>
                          <w:p w:rsidR="006C6FDA" w:rsidRPr="00BD5C64" w:rsidRDefault="006C6FDA" w:rsidP="006C6FD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2CC57" id="Line 1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KH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"/>
                  </w:pict>
                </mc:Fallback>
              </mc:AlternateContent>
            </w:r>
            <w:r w:rsidR="006C6FDA">
              <w:rPr>
                <w:b/>
                <w:bCs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C6FDA" w:rsidRPr="00674145" w:rsidRDefault="006C6FDA" w:rsidP="006C6FDA">
            <w:pPr>
              <w:spacing w:after="0" w:line="240" w:lineRule="auto"/>
              <w:jc w:val="center"/>
              <w:rPr>
                <w:b/>
                <w:bCs/>
                <w:w w:val="110"/>
                <w:sz w:val="30"/>
                <w:szCs w:val="32"/>
                <w:lang w:val="fr-FR"/>
              </w:rPr>
            </w:pPr>
            <w:r w:rsidRPr="00674145">
              <w:rPr>
                <w:b/>
                <w:bCs/>
                <w:w w:val="110"/>
                <w:sz w:val="32"/>
                <w:szCs w:val="32"/>
                <w:lang w:val="fr-FR"/>
              </w:rPr>
              <w:t>KỲ</w:t>
            </w:r>
            <w:r w:rsidR="00B070D5">
              <w:rPr>
                <w:b/>
                <w:bCs/>
                <w:w w:val="110"/>
                <w:sz w:val="32"/>
                <w:szCs w:val="32"/>
                <w:lang w:val="fr-FR"/>
              </w:rPr>
              <w:t xml:space="preserve"> KT</w:t>
            </w:r>
            <w:r>
              <w:rPr>
                <w:b/>
                <w:bCs/>
                <w:w w:val="110"/>
                <w:sz w:val="32"/>
                <w:szCs w:val="32"/>
                <w:lang w:val="fr-FR"/>
              </w:rPr>
              <w:t xml:space="preserve"> HỌC KỲ II</w:t>
            </w:r>
            <w:r w:rsidRPr="00674145">
              <w:rPr>
                <w:b/>
                <w:bCs/>
                <w:w w:val="110"/>
                <w:sz w:val="30"/>
                <w:szCs w:val="32"/>
                <w:lang w:val="fr-FR"/>
              </w:rPr>
              <w:t xml:space="preserve"> </w:t>
            </w:r>
          </w:p>
          <w:p w:rsidR="006C6FDA" w:rsidRPr="00001629" w:rsidRDefault="006C6FDA" w:rsidP="006C6FDA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32"/>
                <w:szCs w:val="32"/>
                <w:lang w:val="fr-FR"/>
              </w:rPr>
            </w:pPr>
            <w:r w:rsidRPr="00001629">
              <w:rPr>
                <w:b/>
                <w:bCs/>
                <w:w w:val="110"/>
                <w:sz w:val="32"/>
                <w:szCs w:val="32"/>
                <w:lang w:val="fr-FR"/>
              </w:rPr>
              <w:t>NĂM HỌ</w:t>
            </w:r>
            <w:r>
              <w:rPr>
                <w:b/>
                <w:bCs/>
                <w:w w:val="110"/>
                <w:sz w:val="32"/>
                <w:szCs w:val="32"/>
                <w:lang w:val="fr-FR"/>
              </w:rPr>
              <w:t>C 2015</w:t>
            </w:r>
            <w:r w:rsidRPr="00001629">
              <w:rPr>
                <w:b/>
                <w:bCs/>
                <w:w w:val="110"/>
                <w:sz w:val="32"/>
                <w:szCs w:val="32"/>
                <w:lang w:val="fr-FR"/>
              </w:rPr>
              <w:t xml:space="preserve"> -</w:t>
            </w:r>
            <w:r>
              <w:rPr>
                <w:b/>
                <w:bCs/>
                <w:w w:val="110"/>
                <w:sz w:val="32"/>
                <w:szCs w:val="32"/>
                <w:lang w:val="fr-FR"/>
              </w:rPr>
              <w:t xml:space="preserve"> 2016</w:t>
            </w:r>
          </w:p>
          <w:p w:rsidR="006C6FDA" w:rsidRPr="00001629" w:rsidRDefault="006C6FDA" w:rsidP="006C6FDA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8"/>
                <w:szCs w:val="28"/>
                <w:lang w:val="fr-FR"/>
              </w:rPr>
            </w:pPr>
            <w:r>
              <w:rPr>
                <w:b/>
                <w:bCs/>
                <w:w w:val="110"/>
                <w:sz w:val="28"/>
                <w:szCs w:val="28"/>
                <w:lang w:val="fr-FR"/>
              </w:rPr>
              <w:t xml:space="preserve">Ngày     </w:t>
            </w:r>
            <w:r w:rsidR="003D6042">
              <w:rPr>
                <w:b/>
                <w:bCs/>
                <w:w w:val="110"/>
                <w:sz w:val="28"/>
                <w:szCs w:val="28"/>
                <w:lang w:val="fr-FR"/>
              </w:rPr>
              <w:t>22</w:t>
            </w:r>
            <w:r w:rsidR="00B070D5">
              <w:rPr>
                <w:b/>
                <w:bCs/>
                <w:w w:val="110"/>
                <w:sz w:val="28"/>
                <w:szCs w:val="28"/>
                <w:lang w:val="fr-FR"/>
              </w:rPr>
              <w:t xml:space="preserve"> - </w:t>
            </w:r>
            <w:r w:rsidR="003D6042">
              <w:rPr>
                <w:b/>
                <w:bCs/>
                <w:w w:val="110"/>
                <w:sz w:val="28"/>
                <w:szCs w:val="28"/>
                <w:lang w:val="fr-FR"/>
              </w:rPr>
              <w:t>4</w:t>
            </w:r>
            <w:r>
              <w:rPr>
                <w:b/>
                <w:bCs/>
                <w:w w:val="110"/>
                <w:sz w:val="28"/>
                <w:szCs w:val="28"/>
                <w:lang w:val="fr-FR"/>
              </w:rPr>
              <w:t xml:space="preserve"> - 2016</w:t>
            </w:r>
          </w:p>
          <w:p w:rsidR="006C6FDA" w:rsidRPr="00001629" w:rsidRDefault="006C6FDA" w:rsidP="006C6FDA">
            <w:pPr>
              <w:spacing w:before="60" w:after="0"/>
              <w:ind w:firstLine="23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001629">
              <w:rPr>
                <w:b/>
                <w:bCs/>
                <w:sz w:val="28"/>
                <w:szCs w:val="28"/>
                <w:lang w:val="fr-FR"/>
              </w:rPr>
              <w:t xml:space="preserve">Môn </w:t>
            </w:r>
            <w:r w:rsidR="00B070D5">
              <w:rPr>
                <w:b/>
                <w:bCs/>
                <w:sz w:val="28"/>
                <w:szCs w:val="28"/>
                <w:lang w:val="fr-FR"/>
              </w:rPr>
              <w:t>VẬT LÝ</w:t>
            </w:r>
            <w:r w:rsidRPr="00001629">
              <w:rPr>
                <w:b/>
                <w:bCs/>
                <w:sz w:val="28"/>
                <w:szCs w:val="28"/>
                <w:lang w:val="fr-FR"/>
              </w:rPr>
              <w:t xml:space="preserve"> - LỚP 1</w:t>
            </w:r>
            <w:r>
              <w:rPr>
                <w:b/>
                <w:bCs/>
                <w:sz w:val="28"/>
                <w:szCs w:val="28"/>
                <w:lang w:val="fr-FR"/>
              </w:rPr>
              <w:t>1</w:t>
            </w:r>
          </w:p>
          <w:p w:rsidR="006C6FDA" w:rsidRPr="00001629" w:rsidRDefault="006C6FDA" w:rsidP="00B070D5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"/>
                <w:szCs w:val="2"/>
                <w:lang w:val="fr-FR"/>
              </w:rPr>
            </w:pPr>
            <w:r w:rsidRPr="00001629">
              <w:rPr>
                <w:bCs/>
                <w:i/>
                <w:lang w:val="fr-FR"/>
              </w:rPr>
              <w:t>Thời gian làm bài:</w:t>
            </w:r>
            <w:r w:rsidR="00B070D5">
              <w:rPr>
                <w:bCs/>
                <w:i/>
                <w:lang w:val="fr-FR"/>
              </w:rPr>
              <w:t>45</w:t>
            </w:r>
            <w:r w:rsidRPr="00001629">
              <w:rPr>
                <w:bCs/>
                <w:i/>
                <w:lang w:val="fr-FR"/>
              </w:rPr>
              <w:t xml:space="preserve"> phút (không kể thời gian giao đề)</w:t>
            </w:r>
          </w:p>
        </w:tc>
      </w:tr>
    </w:tbl>
    <w:p w:rsidR="00E418DF" w:rsidRPr="00F33651" w:rsidRDefault="00B070D5" w:rsidP="00EA6F73">
      <w:pPr>
        <w:spacing w:after="0" w:line="240" w:lineRule="auto"/>
        <w:rPr>
          <w:b/>
          <w:bCs/>
          <w:sz w:val="12"/>
          <w:szCs w:val="12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A3384" id="Line 1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</w:p>
    <w:p w:rsidR="00F33651" w:rsidRPr="00F33651" w:rsidRDefault="00F33651" w:rsidP="00E06E08">
      <w:pPr>
        <w:spacing w:before="120" w:after="120" w:line="240" w:lineRule="auto"/>
        <w:jc w:val="both"/>
        <w:rPr>
          <w:b/>
          <w:bCs/>
          <w:u w:val="single"/>
          <w:lang w:val="it-IT"/>
        </w:rPr>
      </w:pPr>
    </w:p>
    <w:p w:rsidR="00CB4938" w:rsidRPr="00CB4938" w:rsidRDefault="006B0E7C" w:rsidP="001D3B7C">
      <w:pPr>
        <w:spacing w:after="0" w:line="360" w:lineRule="auto"/>
      </w:pPr>
      <w:r>
        <w:rPr>
          <w:b/>
          <w:bCs/>
          <w:u w:val="single"/>
        </w:rPr>
        <w:t xml:space="preserve">Bài </w:t>
      </w:r>
      <w:r w:rsidR="00CB4938" w:rsidRPr="009C21ED">
        <w:rPr>
          <w:b/>
          <w:bCs/>
          <w:u w:val="single"/>
          <w:lang w:val="vi-VN"/>
        </w:rPr>
        <w:t>1</w:t>
      </w:r>
      <w:r w:rsidR="00CB4938" w:rsidRPr="009C21ED">
        <w:rPr>
          <w:b/>
          <w:bCs/>
        </w:rPr>
        <w:t xml:space="preserve"> </w:t>
      </w:r>
      <w:r w:rsidR="00CB4938" w:rsidRPr="009C21ED">
        <w:rPr>
          <w:b/>
          <w:bCs/>
          <w:lang w:val="vi-VN"/>
        </w:rPr>
        <w:t>(1,5đ)</w:t>
      </w:r>
      <w:r w:rsidR="00CB4938" w:rsidRPr="00CB4938">
        <w:rPr>
          <w:b/>
          <w:bCs/>
          <w:lang w:val="vi-VN"/>
        </w:rPr>
        <w:t>:</w:t>
      </w:r>
      <w:r w:rsidR="00CB4938" w:rsidRPr="00CB4938">
        <w:t xml:space="preserve"> </w:t>
      </w:r>
      <w:r w:rsidR="008925B6">
        <w:rPr>
          <w:bCs/>
          <w:lang w:val="vi-VN"/>
        </w:rPr>
        <w:t>Thế nào là</w:t>
      </w:r>
      <w:r w:rsidR="008925B6">
        <w:rPr>
          <w:lang w:val="vi-VN"/>
        </w:rPr>
        <w:t xml:space="preserve"> sự điều tiết của mắt?</w:t>
      </w:r>
    </w:p>
    <w:p w:rsidR="00CB4938" w:rsidRPr="00CB4938" w:rsidRDefault="006B0E7C" w:rsidP="001D3B7C">
      <w:pPr>
        <w:spacing w:after="0" w:line="360" w:lineRule="auto"/>
        <w:rPr>
          <w:lang w:val="vi-VN"/>
        </w:rPr>
      </w:pPr>
      <w:r>
        <w:rPr>
          <w:b/>
          <w:u w:val="single"/>
        </w:rPr>
        <w:t>Bài</w:t>
      </w:r>
      <w:r w:rsidR="00CB4938" w:rsidRPr="009C21ED">
        <w:rPr>
          <w:b/>
          <w:u w:val="single"/>
          <w:lang w:val="vi-VN"/>
        </w:rPr>
        <w:t xml:space="preserve"> 2</w:t>
      </w:r>
      <w:r w:rsidR="00CB4938" w:rsidRPr="009C21ED">
        <w:rPr>
          <w:b/>
        </w:rPr>
        <w:t xml:space="preserve"> </w:t>
      </w:r>
      <w:r w:rsidR="00CB4938" w:rsidRPr="00CB4938">
        <w:rPr>
          <w:b/>
          <w:bCs/>
          <w:lang w:val="vi-VN"/>
        </w:rPr>
        <w:t>(1,</w:t>
      </w:r>
      <w:r>
        <w:rPr>
          <w:b/>
          <w:bCs/>
        </w:rPr>
        <w:t>5</w:t>
      </w:r>
      <w:r w:rsidR="00CB4938" w:rsidRPr="00CB4938">
        <w:rPr>
          <w:b/>
          <w:bCs/>
          <w:lang w:val="vi-VN"/>
        </w:rPr>
        <w:t>đ):</w:t>
      </w:r>
      <w:r w:rsidR="00CB4938" w:rsidRPr="00CB4938">
        <w:rPr>
          <w:lang w:val="vi-VN"/>
        </w:rPr>
        <w:t xml:space="preserve"> </w:t>
      </w:r>
      <w:r w:rsidR="008925B6">
        <w:rPr>
          <w:lang w:val="vi-VN"/>
        </w:rPr>
        <w:t>Hãy nêu định nghĩa và  cấu tạo củ</w:t>
      </w:r>
      <w:r w:rsidR="008925B6">
        <w:rPr>
          <w:lang w:val="vi-VN"/>
        </w:rPr>
        <w:t>a lăng kính?</w:t>
      </w:r>
    </w:p>
    <w:p w:rsidR="00CB4938" w:rsidRPr="00CB4938" w:rsidRDefault="00CB4938" w:rsidP="001D3B7C">
      <w:pPr>
        <w:spacing w:after="0" w:line="360" w:lineRule="auto"/>
        <w:rPr>
          <w:rFonts w:ascii="Calibri" w:hAnsi="Calibri"/>
        </w:rPr>
      </w:pPr>
      <w:r w:rsidRPr="00CB4938">
        <w:rPr>
          <w:b/>
          <w:u w:val="single"/>
          <w:lang w:val="nl-NL"/>
        </w:rPr>
        <w:t xml:space="preserve">Bài </w:t>
      </w:r>
      <w:r w:rsidRPr="00CB4938">
        <w:rPr>
          <w:b/>
          <w:u w:val="single"/>
        </w:rPr>
        <w:t>3</w:t>
      </w:r>
      <w:r w:rsidRPr="00CB4938">
        <w:rPr>
          <w:lang w:val="nl-NL"/>
        </w:rPr>
        <w:t xml:space="preserve"> </w:t>
      </w:r>
      <w:r w:rsidRPr="00CB4938">
        <w:rPr>
          <w:b/>
          <w:bCs/>
          <w:lang w:val="vi-VN"/>
        </w:rPr>
        <w:t>(1,</w:t>
      </w:r>
      <w:r w:rsidR="006B0E7C">
        <w:rPr>
          <w:b/>
          <w:bCs/>
        </w:rPr>
        <w:t>0</w:t>
      </w:r>
      <w:r w:rsidRPr="00CB4938">
        <w:rPr>
          <w:b/>
          <w:bCs/>
          <w:lang w:val="vi-VN"/>
        </w:rPr>
        <w:t>đ):</w:t>
      </w:r>
      <w:r w:rsidRPr="00CB4938">
        <w:rPr>
          <w:lang w:val="nl-NL"/>
        </w:rPr>
        <w:t xml:space="preserve"> </w:t>
      </w:r>
      <w:r w:rsidR="008925B6">
        <w:rPr>
          <w:lang w:val="vi-VN"/>
        </w:rPr>
        <w:t>Thế nào là hiện tượng phản xạ toàn phần</w:t>
      </w:r>
      <w:r w:rsidR="008925B6">
        <w:t>?</w:t>
      </w:r>
    </w:p>
    <w:p w:rsidR="008925B6" w:rsidRDefault="00CB4938" w:rsidP="008925B6">
      <w:pPr>
        <w:jc w:val="both"/>
        <w:rPr>
          <w:lang w:val="nl-NL"/>
        </w:rPr>
      </w:pPr>
      <w:r w:rsidRPr="00CB4938">
        <w:rPr>
          <w:rFonts w:cs="Arial"/>
          <w:b/>
          <w:u w:val="single"/>
        </w:rPr>
        <w:t>Bài 4</w:t>
      </w:r>
      <w:r w:rsidR="001D3B7C">
        <w:rPr>
          <w:rFonts w:cs="Arial"/>
          <w:b/>
        </w:rPr>
        <w:t xml:space="preserve"> </w:t>
      </w:r>
      <w:r w:rsidRPr="00CB4938">
        <w:rPr>
          <w:b/>
          <w:bCs/>
          <w:lang w:val="vi-VN"/>
        </w:rPr>
        <w:t>(</w:t>
      </w:r>
      <w:r w:rsidR="001D3B7C">
        <w:rPr>
          <w:b/>
          <w:bCs/>
        </w:rPr>
        <w:t>1,5</w:t>
      </w:r>
      <w:r w:rsidRPr="00CB4938">
        <w:rPr>
          <w:b/>
          <w:bCs/>
          <w:lang w:val="vi-VN"/>
        </w:rPr>
        <w:t>đ)</w:t>
      </w:r>
      <w:r w:rsidRPr="001D3B7C">
        <w:rPr>
          <w:rFonts w:cs="Arial"/>
          <w:b/>
          <w:lang w:val="vi-VN"/>
        </w:rPr>
        <w:t>:</w:t>
      </w:r>
      <w:r w:rsidR="001D3B7C">
        <w:t xml:space="preserve"> </w:t>
      </w:r>
      <w:r w:rsidR="008925B6">
        <w:rPr>
          <w:lang w:val="nl-NL"/>
        </w:rPr>
        <w:t xml:space="preserve">Chiếu một tia sáng </w:t>
      </w:r>
      <w:r w:rsidR="008925B6">
        <w:rPr>
          <w:lang w:val="vi-VN"/>
        </w:rPr>
        <w:t xml:space="preserve">đơn sắc, </w:t>
      </w:r>
      <w:r w:rsidR="008925B6">
        <w:rPr>
          <w:lang w:val="nl-NL"/>
        </w:rPr>
        <w:t xml:space="preserve">song song trong không khí tới mặt nước với góc tới là </w:t>
      </w:r>
      <w:r w:rsidR="008925B6">
        <w:rPr>
          <w:lang w:val="vi-VN"/>
        </w:rPr>
        <w:t>30</w:t>
      </w:r>
      <w:r w:rsidR="008925B6">
        <w:rPr>
          <w:vertAlign w:val="superscript"/>
          <w:lang w:val="nl-NL"/>
        </w:rPr>
        <w:t xml:space="preserve">o </w:t>
      </w:r>
      <w:r w:rsidR="008925B6">
        <w:rPr>
          <w:lang w:val="nl-NL"/>
        </w:rPr>
        <w:t xml:space="preserve">, cho biết chiết suất của nước là 4/3. </w:t>
      </w:r>
    </w:p>
    <w:p w:rsidR="008925B6" w:rsidRDefault="008925B6" w:rsidP="008925B6">
      <w:pPr>
        <w:jc w:val="both"/>
        <w:rPr>
          <w:lang w:val="nl-NL"/>
        </w:rPr>
      </w:pPr>
      <w:r>
        <w:rPr>
          <w:lang w:val="nl-NL"/>
        </w:rPr>
        <w:t>a) Tính góc khúc xạ?</w:t>
      </w:r>
    </w:p>
    <w:p w:rsidR="00CB4938" w:rsidRPr="00CB4938" w:rsidRDefault="008925B6" w:rsidP="008925B6">
      <w:pPr>
        <w:tabs>
          <w:tab w:val="left" w:pos="540"/>
          <w:tab w:val="left" w:pos="720"/>
        </w:tabs>
        <w:spacing w:after="0" w:line="360" w:lineRule="auto"/>
      </w:pPr>
      <w:r>
        <w:rPr>
          <w:lang w:val="nl-NL"/>
        </w:rPr>
        <w:t>b) Tính góc hợp bởi tia khúc xạ và tia tớ</w:t>
      </w:r>
      <w:r>
        <w:rPr>
          <w:lang w:val="nl-NL"/>
        </w:rPr>
        <w:t>i?</w:t>
      </w:r>
    </w:p>
    <w:p w:rsidR="00CB4938" w:rsidRPr="00CB4938" w:rsidRDefault="00CB4938" w:rsidP="001D3B7C">
      <w:pPr>
        <w:tabs>
          <w:tab w:val="left" w:pos="2700"/>
          <w:tab w:val="left" w:pos="4680"/>
          <w:tab w:val="left" w:pos="6480"/>
        </w:tabs>
        <w:spacing w:after="0" w:line="360" w:lineRule="auto"/>
        <w:rPr>
          <w:color w:val="000000"/>
        </w:rPr>
      </w:pPr>
      <w:r w:rsidRPr="001D3B7C">
        <w:rPr>
          <w:rFonts w:cs="Arial"/>
          <w:b/>
          <w:u w:val="single"/>
        </w:rPr>
        <w:t>Bài 5</w:t>
      </w:r>
      <w:r w:rsidRPr="001D3B7C">
        <w:rPr>
          <w:rFonts w:cs="Arial"/>
          <w:b/>
        </w:rPr>
        <w:t xml:space="preserve"> </w:t>
      </w:r>
      <w:r w:rsidRPr="001D3B7C">
        <w:rPr>
          <w:b/>
          <w:bCs/>
          <w:lang w:val="vi-VN"/>
        </w:rPr>
        <w:t>(</w:t>
      </w:r>
      <w:r w:rsidR="008925B6">
        <w:rPr>
          <w:b/>
          <w:bCs/>
        </w:rPr>
        <w:t>1,5</w:t>
      </w:r>
      <w:r w:rsidRPr="001D3B7C">
        <w:rPr>
          <w:b/>
          <w:bCs/>
          <w:lang w:val="vi-VN"/>
        </w:rPr>
        <w:t>đ)</w:t>
      </w:r>
      <w:r w:rsidRPr="001D3B7C">
        <w:rPr>
          <w:rFonts w:cs="Arial"/>
          <w:b/>
          <w:lang w:val="vi-VN"/>
        </w:rPr>
        <w:t>:</w:t>
      </w:r>
      <w:r w:rsidRPr="00CB4938">
        <w:rPr>
          <w:rFonts w:cs="Arial"/>
        </w:rPr>
        <w:t xml:space="preserve"> </w:t>
      </w:r>
      <w:r w:rsidR="008925B6">
        <w:rPr>
          <w:lang w:val="nl-NL"/>
        </w:rPr>
        <w:t xml:space="preserve">Một tia sáng đi từ rượu có chiết suất </w:t>
      </w:r>
      <w:r w:rsidR="008925B6">
        <w:rPr>
          <w:rFonts w:eastAsiaTheme="minorHAnsi"/>
          <w:position w:val="-10"/>
          <w:lang w:val="nl-NL"/>
        </w:rPr>
        <w:object w:dxaOrig="69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6.5pt" o:ole="">
            <v:imagedata r:id="rId4" o:title=""/>
          </v:shape>
          <o:OLEObject Type="Embed" ProgID="Equation.3" ShapeID="_x0000_i1025" DrawAspect="Content" ObjectID="_1522061774" r:id="rId5"/>
        </w:object>
      </w:r>
      <w:r w:rsidR="008925B6">
        <w:rPr>
          <w:lang w:val="nl-NL"/>
        </w:rPr>
        <w:t xml:space="preserve"> ra không khí. Tìm điều kiện của góc tới để toàn bộ tia sáng bị phản xạ tại mặt phân cách giữa hai môi trường</w:t>
      </w:r>
      <w:r w:rsidR="008925B6">
        <w:rPr>
          <w:lang w:val="nl-NL"/>
        </w:rPr>
        <w:t>?</w:t>
      </w:r>
    </w:p>
    <w:p w:rsidR="008925B6" w:rsidRDefault="00CB4938" w:rsidP="008925B6">
      <w:pPr>
        <w:tabs>
          <w:tab w:val="left" w:pos="360"/>
        </w:tabs>
        <w:spacing w:before="60" w:after="60"/>
        <w:jc w:val="both"/>
        <w:rPr>
          <w:color w:val="000000"/>
          <w:lang w:val="nl-NL"/>
        </w:rPr>
      </w:pPr>
      <w:r w:rsidRPr="00BB5099">
        <w:rPr>
          <w:b/>
          <w:u w:val="single"/>
        </w:rPr>
        <w:t>Bài 6</w:t>
      </w:r>
      <w:r w:rsidRPr="00BB5099">
        <w:rPr>
          <w:b/>
        </w:rPr>
        <w:t xml:space="preserve"> </w:t>
      </w:r>
      <w:r w:rsidRPr="00CB4938">
        <w:rPr>
          <w:b/>
        </w:rPr>
        <w:t>(</w:t>
      </w:r>
      <w:r w:rsidR="008925B6">
        <w:rPr>
          <w:b/>
        </w:rPr>
        <w:t>2</w:t>
      </w:r>
      <w:r w:rsidRPr="00CB4938">
        <w:rPr>
          <w:b/>
        </w:rPr>
        <w:t>,</w:t>
      </w:r>
      <w:r w:rsidR="008925B6">
        <w:rPr>
          <w:b/>
        </w:rPr>
        <w:t>0</w:t>
      </w:r>
      <w:r w:rsidRPr="00CB4938">
        <w:rPr>
          <w:b/>
        </w:rPr>
        <w:t>đ):</w:t>
      </w:r>
      <w:r w:rsidRPr="00CB4938">
        <w:t xml:space="preserve"> </w:t>
      </w:r>
      <w:r w:rsidR="008925B6">
        <w:rPr>
          <w:color w:val="000000"/>
          <w:lang w:val="nl-NL"/>
        </w:rPr>
        <w:t xml:space="preserve">Vật sáng AB cao 5cm đặt vuông góc với trục chính cuả một thấu kính hội tụ có tiêu cự 20cm và cách thấu kính một khoảng </w:t>
      </w:r>
      <w:r w:rsidR="008925B6">
        <w:rPr>
          <w:color w:val="000000"/>
          <w:lang w:val="vi-VN"/>
        </w:rPr>
        <w:t>4</w:t>
      </w:r>
      <w:r w:rsidR="008925B6">
        <w:rPr>
          <w:color w:val="000000"/>
          <w:lang w:val="nl-NL"/>
        </w:rPr>
        <w:t xml:space="preserve">0cm. </w:t>
      </w:r>
    </w:p>
    <w:p w:rsidR="008925B6" w:rsidRDefault="008925B6" w:rsidP="008925B6">
      <w:pPr>
        <w:tabs>
          <w:tab w:val="left" w:pos="360"/>
        </w:tabs>
        <w:spacing w:before="60" w:after="6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a) Xác định tính chất,</w:t>
      </w:r>
      <w:r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t>vị trí, độ cao ảnh A’B’ cuả vật AB cho bởi thấ</w:t>
      </w:r>
      <w:r>
        <w:rPr>
          <w:color w:val="000000"/>
          <w:lang w:val="nl-NL"/>
        </w:rPr>
        <w:t>u kính?</w:t>
      </w:r>
    </w:p>
    <w:p w:rsidR="00CB4938" w:rsidRPr="00277642" w:rsidRDefault="008925B6" w:rsidP="008925B6">
      <w:pPr>
        <w:tabs>
          <w:tab w:val="left" w:pos="3060"/>
          <w:tab w:val="left" w:pos="5760"/>
        </w:tabs>
        <w:spacing w:after="0" w:line="360" w:lineRule="auto"/>
      </w:pPr>
      <w:r>
        <w:rPr>
          <w:color w:val="000000"/>
          <w:lang w:val="nl-NL"/>
        </w:rPr>
        <w:t>b) Vẽ hình.</w:t>
      </w:r>
    </w:p>
    <w:p w:rsidR="008925B6" w:rsidRDefault="001D3B7C" w:rsidP="008925B6">
      <w:pPr>
        <w:tabs>
          <w:tab w:val="left" w:pos="360"/>
        </w:tabs>
        <w:spacing w:after="0"/>
        <w:jc w:val="both"/>
        <w:rPr>
          <w:color w:val="000000"/>
          <w:lang w:val="vi-VN"/>
        </w:rPr>
      </w:pPr>
      <w:r w:rsidRPr="00BB5099">
        <w:rPr>
          <w:b/>
          <w:u w:val="single"/>
        </w:rPr>
        <w:t xml:space="preserve">Bài </w:t>
      </w:r>
      <w:r>
        <w:rPr>
          <w:b/>
          <w:u w:val="single"/>
        </w:rPr>
        <w:t>7</w:t>
      </w:r>
      <w:r w:rsidRPr="00BB5099">
        <w:rPr>
          <w:b/>
        </w:rPr>
        <w:t xml:space="preserve"> </w:t>
      </w:r>
      <w:r w:rsidRPr="00CB4938">
        <w:rPr>
          <w:b/>
        </w:rPr>
        <w:t>(</w:t>
      </w:r>
      <w:r w:rsidR="008925B6">
        <w:rPr>
          <w:b/>
        </w:rPr>
        <w:t>1</w:t>
      </w:r>
      <w:r>
        <w:rPr>
          <w:b/>
        </w:rPr>
        <w:t>,0</w:t>
      </w:r>
      <w:r w:rsidRPr="00CB4938">
        <w:rPr>
          <w:b/>
        </w:rPr>
        <w:t>đ):</w:t>
      </w:r>
      <w:r>
        <w:rPr>
          <w:b/>
        </w:rPr>
        <w:t xml:space="preserve"> </w:t>
      </w:r>
      <w:r w:rsidR="008925B6">
        <w:rPr>
          <w:color w:val="000000"/>
          <w:lang w:val="vi-VN"/>
        </w:rPr>
        <w:t>Vật sáng AB đặt vuông góc với trục chính của một thấu kính và cách thấu kính 30 cm. Nhìn qua thấu kính thấy 1 ảnh cùng chiều và cao bằng nửa vật.</w:t>
      </w:r>
    </w:p>
    <w:p w:rsidR="008925B6" w:rsidRDefault="008925B6" w:rsidP="008925B6">
      <w:pPr>
        <w:tabs>
          <w:tab w:val="left" w:pos="360"/>
        </w:tabs>
        <w:spacing w:after="0"/>
        <w:jc w:val="both"/>
        <w:rPr>
          <w:color w:val="000000"/>
          <w:lang w:val="vi-VN"/>
        </w:rPr>
      </w:pPr>
      <w:r>
        <w:rPr>
          <w:color w:val="000000"/>
          <w:lang w:val="vi-VN"/>
        </w:rPr>
        <w:t>a) Hỏi thấu kính thuộc loại nào? Tại sao?</w:t>
      </w:r>
    </w:p>
    <w:p w:rsidR="008925B6" w:rsidRPr="001D3B7C" w:rsidRDefault="008925B6" w:rsidP="008925B6">
      <w:pPr>
        <w:tabs>
          <w:tab w:val="left" w:pos="360"/>
        </w:tabs>
        <w:spacing w:after="0"/>
        <w:rPr>
          <w:lang w:val="pt-BR"/>
        </w:rPr>
      </w:pPr>
      <w:r>
        <w:rPr>
          <w:color w:val="000000"/>
        </w:rPr>
        <w:t>b)</w:t>
      </w:r>
      <w:r>
        <w:rPr>
          <w:color w:val="000000"/>
          <w:lang w:val="vi-VN"/>
        </w:rPr>
        <w:t xml:space="preserve"> Xác định tiêu cự của thấu kính?</w:t>
      </w:r>
      <w:bookmarkStart w:id="0" w:name="_GoBack"/>
      <w:bookmarkEnd w:id="0"/>
    </w:p>
    <w:p w:rsidR="00E418DF" w:rsidRPr="001D3B7C" w:rsidRDefault="00E418DF" w:rsidP="001D3B7C">
      <w:pPr>
        <w:spacing w:after="0" w:line="240" w:lineRule="atLeast"/>
        <w:rPr>
          <w:lang w:val="pt-BR"/>
        </w:rPr>
      </w:pPr>
    </w:p>
    <w:p w:rsidR="001D3B7C" w:rsidRDefault="001D3B7C" w:rsidP="00C970DA">
      <w:pPr>
        <w:spacing w:before="120" w:after="120" w:line="240" w:lineRule="auto"/>
        <w:jc w:val="center"/>
        <w:rPr>
          <w:b/>
          <w:bCs/>
          <w:lang w:val="it-IT"/>
        </w:rPr>
      </w:pPr>
    </w:p>
    <w:p w:rsidR="00C970DA" w:rsidRPr="00F33651" w:rsidRDefault="00C970DA" w:rsidP="00C970DA">
      <w:pPr>
        <w:spacing w:before="120" w:after="120" w:line="240" w:lineRule="auto"/>
        <w:jc w:val="center"/>
        <w:rPr>
          <w:b/>
          <w:bCs/>
          <w:lang w:val="it-IT"/>
        </w:rPr>
      </w:pPr>
      <w:r w:rsidRPr="00F33651">
        <w:rPr>
          <w:b/>
          <w:bCs/>
          <w:lang w:val="it-IT"/>
        </w:rPr>
        <w:t>----------- HẾT ----------</w:t>
      </w:r>
    </w:p>
    <w:p w:rsidR="00E418DF" w:rsidRPr="00F33651" w:rsidRDefault="00E418DF" w:rsidP="00AD1E92">
      <w:pPr>
        <w:spacing w:before="120" w:after="120" w:line="240" w:lineRule="auto"/>
        <w:jc w:val="center"/>
        <w:rPr>
          <w:b/>
          <w:bCs/>
          <w:lang w:val="it-IT"/>
        </w:rPr>
      </w:pPr>
      <w:r w:rsidRPr="00F33651">
        <w:rPr>
          <w:b/>
          <w:bCs/>
          <w:lang w:val="it-IT"/>
        </w:rPr>
        <w:t>HỌ</w:t>
      </w:r>
      <w:r w:rsidR="006C6FDA">
        <w:rPr>
          <w:b/>
          <w:bCs/>
          <w:lang w:val="it-IT"/>
        </w:rPr>
        <w:t>C SINH</w:t>
      </w:r>
      <w:r w:rsidRPr="00F33651">
        <w:rPr>
          <w:b/>
          <w:bCs/>
          <w:lang w:val="it-IT"/>
        </w:rPr>
        <w:t xml:space="preserve"> KHÔNG ĐƯỢC SỬ DỤNG TÀI LIỆU</w:t>
      </w:r>
    </w:p>
    <w:p w:rsidR="00E418DF" w:rsidRPr="00B05094" w:rsidRDefault="00C970DA" w:rsidP="00AD1E92">
      <w:pPr>
        <w:spacing w:before="120" w:after="120" w:line="240" w:lineRule="auto"/>
        <w:jc w:val="center"/>
        <w:rPr>
          <w:i/>
          <w:iCs/>
          <w:lang w:val="pt-BR"/>
        </w:rPr>
      </w:pPr>
      <w:r w:rsidRPr="00F33651">
        <w:rPr>
          <w:i/>
          <w:iCs/>
          <w:lang w:val="it-IT"/>
        </w:rPr>
        <w:t xml:space="preserve"> </w:t>
      </w:r>
      <w:r w:rsidR="00E418DF" w:rsidRPr="00F33651">
        <w:rPr>
          <w:i/>
          <w:iCs/>
          <w:lang w:val="it-IT"/>
        </w:rPr>
        <w:t>(Cán bộ coi</w:t>
      </w:r>
      <w:r w:rsidRPr="00F33651">
        <w:rPr>
          <w:i/>
          <w:iCs/>
          <w:lang w:val="it-IT"/>
        </w:rPr>
        <w:t xml:space="preserve"> kiểm tra</w:t>
      </w:r>
      <w:r w:rsidR="00E418DF" w:rsidRPr="00F33651">
        <w:rPr>
          <w:i/>
          <w:iCs/>
          <w:lang w:val="it-IT"/>
        </w:rPr>
        <w:t xml:space="preserve"> không giải thích gì th</w:t>
      </w:r>
      <w:r w:rsidR="00E418DF" w:rsidRPr="00B05094">
        <w:rPr>
          <w:i/>
          <w:iCs/>
          <w:lang w:val="pt-BR"/>
        </w:rPr>
        <w:t>êm)</w:t>
      </w:r>
    </w:p>
    <w:p w:rsidR="00E418DF" w:rsidRDefault="00E418DF" w:rsidP="00EA6F73">
      <w:pPr>
        <w:spacing w:after="0"/>
        <w:jc w:val="both"/>
        <w:rPr>
          <w:lang w:val="pt-BR"/>
        </w:rPr>
      </w:pPr>
    </w:p>
    <w:p w:rsidR="00BD5C64" w:rsidRDefault="00BD5C64" w:rsidP="00EA6F73">
      <w:pPr>
        <w:spacing w:after="0"/>
        <w:jc w:val="both"/>
        <w:rPr>
          <w:lang w:val="pt-BR"/>
        </w:rPr>
      </w:pPr>
    </w:p>
    <w:p w:rsidR="00BD5C64" w:rsidRDefault="00BD5C64" w:rsidP="00EA6F73">
      <w:pPr>
        <w:spacing w:after="0"/>
        <w:jc w:val="both"/>
        <w:rPr>
          <w:lang w:val="pt-BR"/>
        </w:rPr>
      </w:pPr>
    </w:p>
    <w:p w:rsidR="00BD5C64" w:rsidRDefault="00BD5C64" w:rsidP="00EA6F73">
      <w:pPr>
        <w:spacing w:after="0"/>
        <w:jc w:val="both"/>
        <w:rPr>
          <w:lang w:val="pt-BR"/>
        </w:rPr>
      </w:pPr>
    </w:p>
    <w:p w:rsidR="00BD5C64" w:rsidRDefault="00BD5C64" w:rsidP="00EA6F73">
      <w:pPr>
        <w:spacing w:after="0"/>
        <w:jc w:val="both"/>
        <w:rPr>
          <w:lang w:val="pt-BR"/>
        </w:rPr>
      </w:pPr>
    </w:p>
    <w:p w:rsidR="00BD5C64" w:rsidRDefault="00BD5C64" w:rsidP="00EA6F73">
      <w:pPr>
        <w:spacing w:after="0"/>
        <w:jc w:val="both"/>
        <w:rPr>
          <w:lang w:val="pt-BR"/>
        </w:rPr>
      </w:pPr>
    </w:p>
    <w:sectPr w:rsidR="00BD5C64" w:rsidSect="00F33651">
      <w:pgSz w:w="11907" w:h="16840" w:code="9"/>
      <w:pgMar w:top="720" w:right="1377" w:bottom="567" w:left="1146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352F"/>
    <w:rsid w:val="00012380"/>
    <w:rsid w:val="00050E5D"/>
    <w:rsid w:val="00053B7F"/>
    <w:rsid w:val="000553F0"/>
    <w:rsid w:val="000629CA"/>
    <w:rsid w:val="0006428A"/>
    <w:rsid w:val="00064554"/>
    <w:rsid w:val="00087245"/>
    <w:rsid w:val="00090947"/>
    <w:rsid w:val="000A056E"/>
    <w:rsid w:val="000B3616"/>
    <w:rsid w:val="00112674"/>
    <w:rsid w:val="001131B6"/>
    <w:rsid w:val="00117D13"/>
    <w:rsid w:val="00154A55"/>
    <w:rsid w:val="001D1D2D"/>
    <w:rsid w:val="001D3B7C"/>
    <w:rsid w:val="00212063"/>
    <w:rsid w:val="00214188"/>
    <w:rsid w:val="00217E99"/>
    <w:rsid w:val="00227385"/>
    <w:rsid w:val="00236A16"/>
    <w:rsid w:val="003629B1"/>
    <w:rsid w:val="003D6042"/>
    <w:rsid w:val="003D6AEF"/>
    <w:rsid w:val="003F1A8A"/>
    <w:rsid w:val="004E4419"/>
    <w:rsid w:val="00602C05"/>
    <w:rsid w:val="006103E0"/>
    <w:rsid w:val="006651B6"/>
    <w:rsid w:val="00674145"/>
    <w:rsid w:val="006B0E7C"/>
    <w:rsid w:val="006C6FDA"/>
    <w:rsid w:val="006D1A67"/>
    <w:rsid w:val="00736D01"/>
    <w:rsid w:val="00833EC0"/>
    <w:rsid w:val="0088229F"/>
    <w:rsid w:val="008925B6"/>
    <w:rsid w:val="008A7D51"/>
    <w:rsid w:val="008B1159"/>
    <w:rsid w:val="009901D0"/>
    <w:rsid w:val="009C21ED"/>
    <w:rsid w:val="009F318E"/>
    <w:rsid w:val="00A775B1"/>
    <w:rsid w:val="00AD1E92"/>
    <w:rsid w:val="00AF574C"/>
    <w:rsid w:val="00B01887"/>
    <w:rsid w:val="00B05094"/>
    <w:rsid w:val="00B070D5"/>
    <w:rsid w:val="00B61B62"/>
    <w:rsid w:val="00B65EB5"/>
    <w:rsid w:val="00B96138"/>
    <w:rsid w:val="00BB5099"/>
    <w:rsid w:val="00BC7BDB"/>
    <w:rsid w:val="00BD5C64"/>
    <w:rsid w:val="00C04CC9"/>
    <w:rsid w:val="00C24056"/>
    <w:rsid w:val="00C970DA"/>
    <w:rsid w:val="00CB3B2B"/>
    <w:rsid w:val="00CB4938"/>
    <w:rsid w:val="00CE54E6"/>
    <w:rsid w:val="00D003E3"/>
    <w:rsid w:val="00D22E32"/>
    <w:rsid w:val="00D34EEA"/>
    <w:rsid w:val="00D86317"/>
    <w:rsid w:val="00E06E08"/>
    <w:rsid w:val="00E418DF"/>
    <w:rsid w:val="00E77D92"/>
    <w:rsid w:val="00E83466"/>
    <w:rsid w:val="00EA6F73"/>
    <w:rsid w:val="00EC43D1"/>
    <w:rsid w:val="00ED2BF0"/>
    <w:rsid w:val="00EE0002"/>
    <w:rsid w:val="00F03FF6"/>
    <w:rsid w:val="00F33651"/>
    <w:rsid w:val="00F41F0A"/>
    <w:rsid w:val="00F71734"/>
    <w:rsid w:val="00F77765"/>
    <w:rsid w:val="00FA5D8A"/>
    <w:rsid w:val="00FB388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2C830C-D4C8-4323-8450-0CBD0E48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NormalWeb">
    <w:name w:val="Normal (Web)"/>
    <w:basedOn w:val="Normal"/>
    <w:uiPriority w:val="99"/>
    <w:semiHidden/>
    <w:unhideWhenUsed/>
    <w:rsid w:val="00CB4938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8</cp:revision>
  <cp:lastPrinted>2013-04-16T04:03:00Z</cp:lastPrinted>
  <dcterms:created xsi:type="dcterms:W3CDTF">2016-03-08T07:10:00Z</dcterms:created>
  <dcterms:modified xsi:type="dcterms:W3CDTF">2016-04-13T07:10:00Z</dcterms:modified>
</cp:coreProperties>
</file>