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C1D" w:rsidRPr="00E50DA1" w:rsidRDefault="00FD1C1D" w:rsidP="008249F6">
      <w:pPr>
        <w:spacing w:after="0"/>
        <w:rPr>
          <w:b/>
          <w:sz w:val="26"/>
          <w:szCs w:val="26"/>
          <w:lang w:val="it-IT"/>
        </w:rPr>
      </w:pPr>
      <w:r w:rsidRPr="00E50DA1">
        <w:rPr>
          <w:b/>
          <w:sz w:val="26"/>
          <w:szCs w:val="26"/>
          <w:lang w:val="it-IT"/>
        </w:rPr>
        <w:t>SỞ GIÁO DỤC VÀ ĐÀO TẠO TP HỒ CHÍ MINH</w:t>
      </w:r>
      <w:r w:rsidRPr="00E50DA1">
        <w:rPr>
          <w:b/>
          <w:sz w:val="26"/>
          <w:szCs w:val="26"/>
          <w:lang w:val="it-IT"/>
        </w:rPr>
        <w:tab/>
        <w:t xml:space="preserve">             </w:t>
      </w:r>
    </w:p>
    <w:p w:rsidR="00FD1C1D" w:rsidRPr="008B1F4A" w:rsidRDefault="008249F6" w:rsidP="00FD1C1D">
      <w:pPr>
        <w:tabs>
          <w:tab w:val="left" w:pos="7350"/>
        </w:tabs>
        <w:spacing w:after="0"/>
        <w:rPr>
          <w:b/>
          <w:lang w:val="it-IT"/>
        </w:rPr>
      </w:pPr>
      <w:r>
        <w:rPr>
          <w:b/>
          <w:sz w:val="26"/>
          <w:szCs w:val="26"/>
          <w:lang w:val="it-IT"/>
        </w:rPr>
        <w:t xml:space="preserve">                  </w:t>
      </w:r>
      <w:r w:rsidR="00FD1C1D" w:rsidRPr="00E50DA1">
        <w:rPr>
          <w:b/>
          <w:sz w:val="26"/>
          <w:szCs w:val="26"/>
          <w:lang w:val="it-IT"/>
        </w:rPr>
        <w:t xml:space="preserve"> TRƯỜNG THPT TÂN TÚC   </w:t>
      </w:r>
      <w:r w:rsidR="00FD1C1D" w:rsidRPr="008B1F4A">
        <w:rPr>
          <w:b/>
          <w:lang w:val="it-IT"/>
        </w:rPr>
        <w:t xml:space="preserve">    </w:t>
      </w:r>
      <w:r w:rsidR="00FD1C1D">
        <w:rPr>
          <w:b/>
          <w:lang w:val="it-IT"/>
        </w:rPr>
        <w:t xml:space="preserve">                    </w:t>
      </w:r>
      <w:r w:rsidR="00E763AF">
        <w:rPr>
          <w:b/>
          <w:lang w:val="it-IT"/>
        </w:rPr>
        <w:t xml:space="preserve">          </w:t>
      </w:r>
      <w:r w:rsidR="00FD1C1D" w:rsidRPr="008B1F4A">
        <w:rPr>
          <w:b/>
          <w:lang w:val="it-IT"/>
        </w:rPr>
        <w:t xml:space="preserve"> </w:t>
      </w:r>
      <w:r>
        <w:rPr>
          <w:b/>
          <w:lang w:val="it-IT"/>
        </w:rPr>
        <w:t xml:space="preserve">      </w:t>
      </w:r>
      <w:r w:rsidR="00FD1C1D">
        <w:rPr>
          <w:b/>
          <w:lang w:val="it-IT"/>
        </w:rPr>
        <w:t xml:space="preserve"> </w:t>
      </w:r>
      <w:r w:rsidR="00FD1C1D" w:rsidRPr="008B1F4A">
        <w:rPr>
          <w:b/>
          <w:lang w:val="it-IT"/>
        </w:rPr>
        <w:t xml:space="preserve"> </w:t>
      </w:r>
      <w:r w:rsidR="00FD1C1D" w:rsidRPr="008249F6">
        <w:rPr>
          <w:b/>
          <w:sz w:val="28"/>
          <w:szCs w:val="28"/>
          <w:bdr w:val="single" w:sz="4" w:space="0" w:color="auto"/>
        </w:rPr>
        <w:t>ĐỀ CHÍNH THỨC</w:t>
      </w:r>
    </w:p>
    <w:p w:rsidR="00FD1C1D" w:rsidRPr="008B1F4A" w:rsidRDefault="00FD1C1D" w:rsidP="00FD1C1D">
      <w:pPr>
        <w:spacing w:after="0"/>
        <w:jc w:val="center"/>
        <w:rPr>
          <w:b/>
          <w:lang w:val="it-IT"/>
        </w:rPr>
      </w:pPr>
    </w:p>
    <w:p w:rsidR="00FD1C1D" w:rsidRPr="008249F6" w:rsidRDefault="00FD1C1D" w:rsidP="00FD1C1D">
      <w:pPr>
        <w:spacing w:after="0"/>
        <w:jc w:val="center"/>
        <w:rPr>
          <w:b/>
          <w:sz w:val="26"/>
          <w:szCs w:val="26"/>
          <w:lang w:val="it-IT"/>
        </w:rPr>
      </w:pPr>
      <w:r w:rsidRPr="008249F6">
        <w:rPr>
          <w:b/>
          <w:sz w:val="26"/>
          <w:szCs w:val="26"/>
          <w:lang w:val="it-IT"/>
        </w:rPr>
        <w:t>ĐỀ KIỂM TRA HỌC KÌ II – NĂM HỌC 2015-2016</w:t>
      </w:r>
    </w:p>
    <w:p w:rsidR="00FD1C1D" w:rsidRPr="008249F6" w:rsidRDefault="00FD1C1D" w:rsidP="00FD1C1D">
      <w:pPr>
        <w:spacing w:after="0"/>
        <w:jc w:val="center"/>
        <w:rPr>
          <w:b/>
          <w:sz w:val="26"/>
          <w:szCs w:val="26"/>
          <w:lang w:val="it-IT"/>
        </w:rPr>
      </w:pPr>
      <w:r w:rsidRPr="008249F6">
        <w:rPr>
          <w:b/>
          <w:sz w:val="26"/>
          <w:szCs w:val="26"/>
          <w:lang w:val="it-IT"/>
        </w:rPr>
        <w:t>MÔN : VẬT LÝ – KHỐI 11</w:t>
      </w:r>
    </w:p>
    <w:p w:rsidR="00FD1C1D" w:rsidRDefault="00254D09" w:rsidP="00FD1C1D">
      <w:pPr>
        <w:spacing w:after="0"/>
        <w:jc w:val="center"/>
        <w:rPr>
          <w:b/>
          <w:sz w:val="26"/>
          <w:szCs w:val="26"/>
          <w:lang w:val="it-IT"/>
        </w:rPr>
      </w:pPr>
      <w:r w:rsidRPr="00254D09">
        <w:rPr>
          <w:b/>
          <w:noProof/>
        </w:rPr>
        <w:pict>
          <v:line id="_x0000_s1040" style="position:absolute;left:0;text-align:left;z-index:251660288" from="163.7pt,16.85pt" to="289.7pt,16.85pt"/>
        </w:pict>
      </w:r>
      <w:r w:rsidR="00FD1C1D" w:rsidRPr="008249F6">
        <w:rPr>
          <w:b/>
          <w:sz w:val="26"/>
          <w:szCs w:val="26"/>
          <w:lang w:val="it-IT"/>
        </w:rPr>
        <w:t>Thời gian làm bài : 45 phút</w:t>
      </w:r>
    </w:p>
    <w:p w:rsidR="008249F6" w:rsidRPr="008249F6" w:rsidRDefault="008249F6" w:rsidP="00FD1C1D">
      <w:pPr>
        <w:spacing w:after="0"/>
        <w:jc w:val="center"/>
        <w:rPr>
          <w:b/>
          <w:sz w:val="26"/>
          <w:szCs w:val="26"/>
          <w:lang w:val="it-IT"/>
        </w:rPr>
      </w:pPr>
    </w:p>
    <w:p w:rsidR="00FD1C1D" w:rsidRDefault="00FD1C1D" w:rsidP="00FD1C1D">
      <w:pPr>
        <w:spacing w:after="0"/>
        <w:jc w:val="center"/>
        <w:rPr>
          <w:b/>
          <w:lang w:val="it-IT"/>
        </w:rPr>
      </w:pPr>
    </w:p>
    <w:p w:rsidR="00213069" w:rsidRPr="008249F6" w:rsidRDefault="00642288" w:rsidP="008249F6">
      <w:pPr>
        <w:tabs>
          <w:tab w:val="center" w:pos="1440"/>
          <w:tab w:val="center" w:pos="6120"/>
        </w:tabs>
        <w:spacing w:after="0"/>
        <w:ind w:firstLine="180"/>
        <w:rPr>
          <w:sz w:val="26"/>
          <w:szCs w:val="26"/>
        </w:rPr>
      </w:pPr>
      <w:r w:rsidRPr="008249F6">
        <w:rPr>
          <w:b/>
          <w:sz w:val="26"/>
          <w:szCs w:val="26"/>
        </w:rPr>
        <w:t>Câu 1: (3 điểm)</w:t>
      </w:r>
      <w:r w:rsidRPr="008249F6">
        <w:rPr>
          <w:sz w:val="26"/>
          <w:szCs w:val="26"/>
        </w:rPr>
        <w:t xml:space="preserve"> Hiện tượng phản xạ toàn phần là gì? Điều kiện để có hiện tượng phản xạ toàn phần?</w:t>
      </w:r>
    </w:p>
    <w:p w:rsidR="00642288" w:rsidRPr="008249F6" w:rsidRDefault="00642288" w:rsidP="008249F6">
      <w:pPr>
        <w:spacing w:after="0"/>
        <w:ind w:firstLine="180"/>
        <w:rPr>
          <w:sz w:val="26"/>
          <w:szCs w:val="26"/>
        </w:rPr>
      </w:pPr>
      <w:r w:rsidRPr="008249F6">
        <w:rPr>
          <w:b/>
          <w:sz w:val="26"/>
          <w:szCs w:val="26"/>
        </w:rPr>
        <w:t>Áp dụng:</w:t>
      </w:r>
      <w:r w:rsidRPr="008249F6">
        <w:rPr>
          <w:sz w:val="26"/>
          <w:szCs w:val="26"/>
        </w:rPr>
        <w:t xml:space="preserve"> Chiếu một tia sáng đơn sắc màu đỏ đi từ nước ra ngoài không khí với góc tới 60</w:t>
      </w:r>
      <w:r w:rsidRPr="008249F6">
        <w:rPr>
          <w:sz w:val="26"/>
          <w:szCs w:val="26"/>
          <w:vertAlign w:val="superscript"/>
        </w:rPr>
        <w:t>0</w:t>
      </w:r>
      <w:r w:rsidR="00D0792C" w:rsidRPr="008249F6">
        <w:rPr>
          <w:sz w:val="26"/>
          <w:szCs w:val="26"/>
        </w:rPr>
        <w:t xml:space="preserve">. Cho biết chiết suất của nước đối với ánh sáng đỏ là 4/3. Tính góc giới hạn xảy ra hiện tượng phản xạ toàn phần. </w:t>
      </w:r>
      <w:r w:rsidRPr="008249F6">
        <w:rPr>
          <w:sz w:val="26"/>
          <w:szCs w:val="26"/>
        </w:rPr>
        <w:t xml:space="preserve">Hãy cho biết có tia ló ra khỏi mặt nước không? Tại sao? </w:t>
      </w:r>
    </w:p>
    <w:p w:rsidR="00642288" w:rsidRPr="008249F6" w:rsidRDefault="00642288" w:rsidP="008249F6">
      <w:pPr>
        <w:spacing w:after="0"/>
        <w:ind w:firstLine="180"/>
        <w:rPr>
          <w:sz w:val="26"/>
          <w:szCs w:val="26"/>
        </w:rPr>
      </w:pPr>
      <w:r w:rsidRPr="008249F6">
        <w:rPr>
          <w:b/>
          <w:sz w:val="26"/>
          <w:szCs w:val="26"/>
        </w:rPr>
        <w:t>Câu 2: (2 điểm)</w:t>
      </w:r>
      <w:r w:rsidR="0039117F" w:rsidRPr="008249F6">
        <w:rPr>
          <w:sz w:val="26"/>
          <w:szCs w:val="26"/>
        </w:rPr>
        <w:t>Phát biểu định luật Len-xơ về chiều của dòng điện cảm ứng</w:t>
      </w:r>
      <w:r w:rsidRPr="008249F6">
        <w:rPr>
          <w:sz w:val="26"/>
          <w:szCs w:val="26"/>
        </w:rPr>
        <w:t>?</w:t>
      </w:r>
    </w:p>
    <w:p w:rsidR="002C758D" w:rsidRPr="008249F6" w:rsidRDefault="00642288" w:rsidP="008249F6">
      <w:pPr>
        <w:spacing w:after="0"/>
        <w:ind w:firstLine="180"/>
        <w:rPr>
          <w:b/>
          <w:sz w:val="26"/>
          <w:szCs w:val="26"/>
        </w:rPr>
      </w:pPr>
      <w:r w:rsidRPr="008249F6">
        <w:rPr>
          <w:b/>
          <w:sz w:val="26"/>
          <w:szCs w:val="26"/>
        </w:rPr>
        <w:t>Câu 3</w:t>
      </w:r>
      <w:r w:rsidRPr="008249F6">
        <w:rPr>
          <w:sz w:val="26"/>
          <w:szCs w:val="26"/>
        </w:rPr>
        <w:t xml:space="preserve">: </w:t>
      </w:r>
      <w:r w:rsidR="002C758D" w:rsidRPr="008249F6">
        <w:rPr>
          <w:b/>
          <w:sz w:val="26"/>
          <w:szCs w:val="26"/>
        </w:rPr>
        <w:t xml:space="preserve">(1,5 điểm) </w:t>
      </w:r>
      <w:r w:rsidR="002C758D" w:rsidRPr="008249F6">
        <w:rPr>
          <w:sz w:val="26"/>
          <w:szCs w:val="26"/>
        </w:rPr>
        <w:t>Cho hai dây dẫn thẳng dài vô hạn nằm trong không khí, đặt song song, cách nhau 30 cm, mang hai dòng điện chạy ngược chiều có cường độ I</w:t>
      </w:r>
      <w:r w:rsidR="002C758D" w:rsidRPr="008249F6">
        <w:rPr>
          <w:sz w:val="26"/>
          <w:szCs w:val="26"/>
          <w:vertAlign w:val="subscript"/>
        </w:rPr>
        <w:t>1</w:t>
      </w:r>
      <w:r w:rsidR="002C758D" w:rsidRPr="008249F6">
        <w:rPr>
          <w:sz w:val="26"/>
          <w:szCs w:val="26"/>
        </w:rPr>
        <w:t xml:space="preserve"> = 5 A, I</w:t>
      </w:r>
      <w:r w:rsidR="002C758D" w:rsidRPr="008249F6">
        <w:rPr>
          <w:sz w:val="26"/>
          <w:szCs w:val="26"/>
          <w:vertAlign w:val="subscript"/>
        </w:rPr>
        <w:t>2</w:t>
      </w:r>
      <w:r w:rsidR="002C758D" w:rsidRPr="008249F6">
        <w:rPr>
          <w:sz w:val="26"/>
          <w:szCs w:val="26"/>
        </w:rPr>
        <w:t xml:space="preserve"> = 8 A</w:t>
      </w:r>
      <w:r w:rsidR="00D21FA4">
        <w:rPr>
          <w:sz w:val="26"/>
          <w:szCs w:val="26"/>
        </w:rPr>
        <w:t xml:space="preserve"> </w:t>
      </w:r>
      <w:r w:rsidR="002C758D" w:rsidRPr="008249F6">
        <w:rPr>
          <w:sz w:val="26"/>
          <w:szCs w:val="26"/>
        </w:rPr>
        <w:t>.</w:t>
      </w:r>
      <w:r w:rsidR="00D21FA4">
        <w:rPr>
          <w:sz w:val="26"/>
          <w:szCs w:val="26"/>
        </w:rPr>
        <w:t xml:space="preserve"> </w:t>
      </w:r>
      <w:r w:rsidR="002C758D" w:rsidRPr="008249F6">
        <w:rPr>
          <w:sz w:val="26"/>
          <w:szCs w:val="26"/>
        </w:rPr>
        <w:t>Tìm véc tơ cảm ứng từ tổng hợp tại M (với M nằm trong mặt phẳng chứa hai dây dẫn và cách dòng điện I</w:t>
      </w:r>
      <w:r w:rsidR="002C758D" w:rsidRPr="008249F6">
        <w:rPr>
          <w:sz w:val="26"/>
          <w:szCs w:val="26"/>
          <w:vertAlign w:val="subscript"/>
        </w:rPr>
        <w:t>1</w:t>
      </w:r>
      <w:r w:rsidR="002C758D" w:rsidRPr="008249F6">
        <w:rPr>
          <w:sz w:val="26"/>
          <w:szCs w:val="26"/>
        </w:rPr>
        <w:t xml:space="preserve"> đoạn bằng 10 cm, cách dòng điện I</w:t>
      </w:r>
      <w:r w:rsidR="002C758D" w:rsidRPr="008249F6">
        <w:rPr>
          <w:sz w:val="26"/>
          <w:szCs w:val="26"/>
          <w:vertAlign w:val="subscript"/>
        </w:rPr>
        <w:t>2</w:t>
      </w:r>
      <w:r w:rsidR="002C758D" w:rsidRPr="008249F6">
        <w:rPr>
          <w:sz w:val="26"/>
          <w:szCs w:val="26"/>
        </w:rPr>
        <w:t xml:space="preserve"> đoạn bằng 20 cm) do hai dòng điện trên gây ra.</w:t>
      </w:r>
    </w:p>
    <w:p w:rsidR="002C758D" w:rsidRPr="008249F6" w:rsidRDefault="003B56F0" w:rsidP="008249F6">
      <w:pPr>
        <w:spacing w:after="0"/>
        <w:ind w:firstLine="180"/>
        <w:rPr>
          <w:sz w:val="26"/>
          <w:szCs w:val="26"/>
        </w:rPr>
      </w:pPr>
      <w:r w:rsidRPr="008249F6">
        <w:rPr>
          <w:b/>
          <w:sz w:val="26"/>
          <w:szCs w:val="26"/>
        </w:rPr>
        <w:t xml:space="preserve">Câu 4: </w:t>
      </w:r>
      <w:r w:rsidR="002C758D" w:rsidRPr="008249F6">
        <w:rPr>
          <w:b/>
          <w:sz w:val="26"/>
          <w:szCs w:val="26"/>
        </w:rPr>
        <w:t>(2 điểm)</w:t>
      </w:r>
      <w:r w:rsidR="002C758D" w:rsidRPr="008249F6">
        <w:rPr>
          <w:sz w:val="26"/>
          <w:szCs w:val="26"/>
        </w:rPr>
        <w:t xml:space="preserve">Cho thấu kính hội tụ có tiêu cự 60 cm. Một vật sáng AB được đặt trên trục chính và vuông góc với trục chính của thấu kính và </w:t>
      </w:r>
      <w:r w:rsidR="00C61830">
        <w:rPr>
          <w:sz w:val="26"/>
          <w:szCs w:val="26"/>
        </w:rPr>
        <w:t xml:space="preserve">cách </w:t>
      </w:r>
      <w:r w:rsidR="002C758D" w:rsidRPr="008249F6">
        <w:rPr>
          <w:sz w:val="26"/>
          <w:szCs w:val="26"/>
        </w:rPr>
        <w:t>thấu kính 30 cm.</w:t>
      </w:r>
    </w:p>
    <w:p w:rsidR="002C758D" w:rsidRPr="008249F6" w:rsidRDefault="002C758D" w:rsidP="00E763AF">
      <w:pPr>
        <w:pStyle w:val="ListParagraph"/>
        <w:numPr>
          <w:ilvl w:val="0"/>
          <w:numId w:val="3"/>
        </w:numPr>
        <w:spacing w:after="0"/>
        <w:ind w:left="360" w:firstLine="540"/>
        <w:rPr>
          <w:sz w:val="26"/>
          <w:szCs w:val="26"/>
        </w:rPr>
      </w:pPr>
      <w:r w:rsidRPr="008249F6">
        <w:rPr>
          <w:sz w:val="26"/>
          <w:szCs w:val="26"/>
        </w:rPr>
        <w:t>Xác định vị trí, tính chất và độ phóng đại của ảnh.</w:t>
      </w:r>
    </w:p>
    <w:p w:rsidR="002C758D" w:rsidRPr="008249F6" w:rsidRDefault="002C758D" w:rsidP="00E763AF">
      <w:pPr>
        <w:pStyle w:val="ListParagraph"/>
        <w:numPr>
          <w:ilvl w:val="0"/>
          <w:numId w:val="3"/>
        </w:numPr>
        <w:spacing w:after="0"/>
        <w:ind w:left="360" w:firstLine="540"/>
        <w:rPr>
          <w:sz w:val="26"/>
          <w:szCs w:val="26"/>
        </w:rPr>
      </w:pPr>
      <w:r w:rsidRPr="008249F6">
        <w:rPr>
          <w:sz w:val="26"/>
          <w:szCs w:val="26"/>
        </w:rPr>
        <w:t>Giữ nguyên vị trí của vật AB, thay thấu kính trên bằng thấu kính phân kì có tiêu cự f. Dời thấu kính ra xa vật thêm một đoạn 30 cm thì ảnh di chuyển 3 cm so với ảnh trước khi dịch chuyển. Tìm f?</w:t>
      </w:r>
    </w:p>
    <w:p w:rsidR="002C758D" w:rsidRPr="008249F6" w:rsidRDefault="008A0916" w:rsidP="008249F6">
      <w:pPr>
        <w:spacing w:after="0"/>
        <w:ind w:firstLine="180"/>
        <w:rPr>
          <w:sz w:val="26"/>
          <w:szCs w:val="26"/>
        </w:rPr>
      </w:pPr>
      <w:r w:rsidRPr="008249F6">
        <w:rPr>
          <w:b/>
          <w:sz w:val="26"/>
          <w:szCs w:val="26"/>
        </w:rPr>
        <w:t>Câu 5:</w:t>
      </w:r>
      <w:r w:rsidR="002C758D" w:rsidRPr="008249F6">
        <w:rPr>
          <w:b/>
          <w:sz w:val="26"/>
          <w:szCs w:val="26"/>
        </w:rPr>
        <w:t xml:space="preserve"> (1,5 điểm) </w:t>
      </w:r>
      <w:r w:rsidR="002C758D" w:rsidRPr="008249F6">
        <w:rPr>
          <w:sz w:val="26"/>
          <w:szCs w:val="26"/>
        </w:rPr>
        <w:t>Mắt của một người nhìn rõ những vật trong khoảng 1</w:t>
      </w:r>
      <w:r w:rsidR="00BD4971" w:rsidRPr="008249F6">
        <w:rPr>
          <w:sz w:val="26"/>
          <w:szCs w:val="26"/>
        </w:rPr>
        <w:t>1</w:t>
      </w:r>
      <w:r w:rsidR="002C758D" w:rsidRPr="008249F6">
        <w:rPr>
          <w:sz w:val="26"/>
          <w:szCs w:val="26"/>
        </w:rPr>
        <w:t>cm đến 52 cm.</w:t>
      </w:r>
    </w:p>
    <w:p w:rsidR="002C758D" w:rsidRPr="008249F6" w:rsidRDefault="002C758D" w:rsidP="00E763AF">
      <w:pPr>
        <w:spacing w:after="0"/>
        <w:ind w:left="360" w:firstLine="540"/>
        <w:rPr>
          <w:sz w:val="26"/>
          <w:szCs w:val="26"/>
        </w:rPr>
      </w:pPr>
      <w:r w:rsidRPr="008249F6">
        <w:rPr>
          <w:sz w:val="26"/>
          <w:szCs w:val="26"/>
        </w:rPr>
        <w:t>a) Mắt người này bị tật gì? Muốn nhìn thấy vật ở vô cực mà không phải điều tiết người đó phải đeo thấu kính có độ tụ bằng bao nhiêu? (Kính đeo cách mắt 2 cm).</w:t>
      </w:r>
    </w:p>
    <w:p w:rsidR="002C758D" w:rsidRPr="008249F6" w:rsidRDefault="002C758D" w:rsidP="00E763AF">
      <w:pPr>
        <w:spacing w:after="0"/>
        <w:ind w:left="360" w:firstLine="540"/>
        <w:rPr>
          <w:sz w:val="26"/>
          <w:szCs w:val="26"/>
        </w:rPr>
      </w:pPr>
      <w:r w:rsidRPr="008249F6">
        <w:rPr>
          <w:sz w:val="26"/>
          <w:szCs w:val="26"/>
        </w:rPr>
        <w:t xml:space="preserve">b) Khi đeo kính như ở câu a nhưng đặt </w:t>
      </w:r>
      <w:r w:rsidR="008545EE" w:rsidRPr="008249F6">
        <w:rPr>
          <w:sz w:val="26"/>
          <w:szCs w:val="26"/>
        </w:rPr>
        <w:t xml:space="preserve">kính </w:t>
      </w:r>
      <w:r w:rsidRPr="008249F6">
        <w:rPr>
          <w:sz w:val="26"/>
          <w:szCs w:val="26"/>
        </w:rPr>
        <w:t>cách mắt 1cm thì người này nhìn được vật gần nhất cách mắt là bao nhiêu?</w:t>
      </w:r>
    </w:p>
    <w:p w:rsidR="001F7D1B" w:rsidRDefault="002C758D" w:rsidP="002C758D">
      <w:r w:rsidRPr="008A0916">
        <w:rPr>
          <w:b/>
        </w:rPr>
        <w:t xml:space="preserve"> </w:t>
      </w:r>
    </w:p>
    <w:p w:rsidR="002C758D" w:rsidRPr="001F7D1B" w:rsidRDefault="002C758D" w:rsidP="002C758D">
      <w:pPr>
        <w:pStyle w:val="ListParagraph"/>
      </w:pPr>
    </w:p>
    <w:p w:rsidR="00BC5D51" w:rsidRPr="008249F6" w:rsidRDefault="00BC5D51" w:rsidP="00BC5D51">
      <w:pPr>
        <w:spacing w:after="160" w:line="259" w:lineRule="auto"/>
        <w:jc w:val="center"/>
        <w:rPr>
          <w:b/>
          <w:sz w:val="28"/>
          <w:szCs w:val="28"/>
        </w:rPr>
      </w:pPr>
      <w:r w:rsidRPr="008249F6">
        <w:rPr>
          <w:b/>
          <w:sz w:val="28"/>
          <w:szCs w:val="28"/>
        </w:rPr>
        <w:t>Hết</w:t>
      </w:r>
    </w:p>
    <w:p w:rsidR="003208D0" w:rsidRPr="008249F6" w:rsidRDefault="003208D0" w:rsidP="003208D0">
      <w:pPr>
        <w:tabs>
          <w:tab w:val="left" w:leader="dot" w:pos="5040"/>
          <w:tab w:val="left" w:leader="dot" w:pos="9000"/>
        </w:tabs>
        <w:spacing w:before="60" w:after="60"/>
        <w:rPr>
          <w:b/>
          <w:sz w:val="26"/>
          <w:szCs w:val="26"/>
        </w:rPr>
      </w:pPr>
      <w:r w:rsidRPr="008249F6">
        <w:rPr>
          <w:b/>
          <w:sz w:val="26"/>
          <w:szCs w:val="26"/>
        </w:rPr>
        <w:t>Họ tên học sinh:</w:t>
      </w:r>
      <w:r w:rsidRPr="008249F6">
        <w:rPr>
          <w:b/>
          <w:sz w:val="26"/>
          <w:szCs w:val="26"/>
        </w:rPr>
        <w:tab/>
        <w:t>Số</w:t>
      </w:r>
      <w:r w:rsidR="00FD1C1D" w:rsidRPr="008249F6">
        <w:rPr>
          <w:b/>
          <w:sz w:val="26"/>
          <w:szCs w:val="26"/>
        </w:rPr>
        <w:t xml:space="preserve"> báo danh: …………Lớ</w:t>
      </w:r>
      <w:r w:rsidR="008249F6">
        <w:rPr>
          <w:b/>
          <w:sz w:val="26"/>
          <w:szCs w:val="26"/>
        </w:rPr>
        <w:t>p: ………</w:t>
      </w:r>
    </w:p>
    <w:p w:rsidR="00BC5D51" w:rsidRPr="003208D0" w:rsidRDefault="00BC5D51" w:rsidP="00BC5D51">
      <w:pPr>
        <w:spacing w:after="160" w:line="259" w:lineRule="auto"/>
        <w:jc w:val="center"/>
        <w:rPr>
          <w:b/>
        </w:rPr>
      </w:pPr>
    </w:p>
    <w:p w:rsidR="00AB2511" w:rsidRDefault="00AB2511">
      <w:pPr>
        <w:spacing w:after="160" w:line="259" w:lineRule="auto"/>
        <w:jc w:val="left"/>
        <w:rPr>
          <w:b/>
          <w:szCs w:val="24"/>
        </w:rPr>
      </w:pPr>
    </w:p>
    <w:sectPr w:rsidR="00AB2511" w:rsidSect="00313EB8">
      <w:pgSz w:w="11907" w:h="16839" w:code="9"/>
      <w:pgMar w:top="1080" w:right="1197" w:bottom="108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F0373"/>
    <w:multiLevelType w:val="hybridMultilevel"/>
    <w:tmpl w:val="BB60E7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3194F"/>
    <w:multiLevelType w:val="hybridMultilevel"/>
    <w:tmpl w:val="5420D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904823"/>
    <w:multiLevelType w:val="hybridMultilevel"/>
    <w:tmpl w:val="41EA3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616B7B"/>
    <w:multiLevelType w:val="hybridMultilevel"/>
    <w:tmpl w:val="2E12F4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58299A"/>
    <w:multiLevelType w:val="hybridMultilevel"/>
    <w:tmpl w:val="B15CB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310D4"/>
    <w:multiLevelType w:val="hybridMultilevel"/>
    <w:tmpl w:val="0CFA4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562D44"/>
    <w:multiLevelType w:val="hybridMultilevel"/>
    <w:tmpl w:val="F3D85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3464B2"/>
    <w:multiLevelType w:val="hybridMultilevel"/>
    <w:tmpl w:val="0CFA4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EC41A0"/>
    <w:multiLevelType w:val="hybridMultilevel"/>
    <w:tmpl w:val="9288F8BC"/>
    <w:lvl w:ilvl="0" w:tplc="DCD0A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053B99"/>
    <w:multiLevelType w:val="hybridMultilevel"/>
    <w:tmpl w:val="E4A058A6"/>
    <w:lvl w:ilvl="0" w:tplc="D22461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500030"/>
    <w:multiLevelType w:val="hybridMultilevel"/>
    <w:tmpl w:val="9E4A0D40"/>
    <w:lvl w:ilvl="0" w:tplc="93C44BEA">
      <w:start w:val="1"/>
      <w:numFmt w:val="bullet"/>
      <w:lvlText w:val=""/>
      <w:lvlJc w:val="left"/>
      <w:pPr>
        <w:ind w:left="1440" w:hanging="360"/>
      </w:pPr>
      <w:rPr>
        <w:rFonts w:ascii="Wingdings" w:eastAsia="Calibr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9"/>
  </w:num>
  <w:num w:numId="5">
    <w:abstractNumId w:val="2"/>
  </w:num>
  <w:num w:numId="6">
    <w:abstractNumId w:val="1"/>
  </w:num>
  <w:num w:numId="7">
    <w:abstractNumId w:val="4"/>
  </w:num>
  <w:num w:numId="8">
    <w:abstractNumId w:val="8"/>
  </w:num>
  <w:num w:numId="9">
    <w:abstractNumId w:val="10"/>
  </w:num>
  <w:num w:numId="10">
    <w:abstractNumId w:val="9"/>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42288"/>
    <w:rsid w:val="00081875"/>
    <w:rsid w:val="00085EE4"/>
    <w:rsid w:val="000A5438"/>
    <w:rsid w:val="000C2E26"/>
    <w:rsid w:val="000E78AE"/>
    <w:rsid w:val="0010051E"/>
    <w:rsid w:val="00166A2F"/>
    <w:rsid w:val="001F7D1B"/>
    <w:rsid w:val="0020145A"/>
    <w:rsid w:val="00213069"/>
    <w:rsid w:val="00222A5E"/>
    <w:rsid w:val="00254D09"/>
    <w:rsid w:val="002B38DE"/>
    <w:rsid w:val="002C758D"/>
    <w:rsid w:val="002D5B2C"/>
    <w:rsid w:val="002F0ECE"/>
    <w:rsid w:val="003132C2"/>
    <w:rsid w:val="00313EB8"/>
    <w:rsid w:val="003208D0"/>
    <w:rsid w:val="00330171"/>
    <w:rsid w:val="0039117F"/>
    <w:rsid w:val="003B56F0"/>
    <w:rsid w:val="003F217D"/>
    <w:rsid w:val="00475611"/>
    <w:rsid w:val="00482ABB"/>
    <w:rsid w:val="004852BD"/>
    <w:rsid w:val="00586286"/>
    <w:rsid w:val="005D25B1"/>
    <w:rsid w:val="00642288"/>
    <w:rsid w:val="006D603C"/>
    <w:rsid w:val="007272B2"/>
    <w:rsid w:val="0078459C"/>
    <w:rsid w:val="007E054D"/>
    <w:rsid w:val="007F5E43"/>
    <w:rsid w:val="00820462"/>
    <w:rsid w:val="008249F6"/>
    <w:rsid w:val="008545EE"/>
    <w:rsid w:val="008936F0"/>
    <w:rsid w:val="008A0916"/>
    <w:rsid w:val="009226D4"/>
    <w:rsid w:val="00A01AC4"/>
    <w:rsid w:val="00A27288"/>
    <w:rsid w:val="00A7229B"/>
    <w:rsid w:val="00AB2511"/>
    <w:rsid w:val="00B03627"/>
    <w:rsid w:val="00B109B7"/>
    <w:rsid w:val="00B36AE0"/>
    <w:rsid w:val="00B868F5"/>
    <w:rsid w:val="00BB09BB"/>
    <w:rsid w:val="00BC5D51"/>
    <w:rsid w:val="00BD4971"/>
    <w:rsid w:val="00BF6BD3"/>
    <w:rsid w:val="00C61830"/>
    <w:rsid w:val="00C8297D"/>
    <w:rsid w:val="00CF1AE2"/>
    <w:rsid w:val="00D0792C"/>
    <w:rsid w:val="00D21FA4"/>
    <w:rsid w:val="00D222EC"/>
    <w:rsid w:val="00D86D15"/>
    <w:rsid w:val="00E20A60"/>
    <w:rsid w:val="00E23EF4"/>
    <w:rsid w:val="00E266C3"/>
    <w:rsid w:val="00E539FC"/>
    <w:rsid w:val="00E763AF"/>
    <w:rsid w:val="00EF14D8"/>
    <w:rsid w:val="00F1145A"/>
    <w:rsid w:val="00F84407"/>
    <w:rsid w:val="00FA38F6"/>
    <w:rsid w:val="00FB0C44"/>
    <w:rsid w:val="00FD1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88"/>
    <w:pPr>
      <w:spacing w:after="200" w:line="276" w:lineRule="auto"/>
      <w:jc w:val="both"/>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88"/>
    <w:pPr>
      <w:ind w:left="720"/>
      <w:contextualSpacing/>
    </w:pPr>
  </w:style>
  <w:style w:type="paragraph" w:styleId="BalloonText">
    <w:name w:val="Balloon Text"/>
    <w:basedOn w:val="Normal"/>
    <w:link w:val="BalloonTextChar"/>
    <w:uiPriority w:val="99"/>
    <w:semiHidden/>
    <w:unhideWhenUsed/>
    <w:rsid w:val="003132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2C2"/>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47071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F067-2BD8-43B5-BA00-46D5F79F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Giang</dc:creator>
  <cp:lastModifiedBy>Novogrod</cp:lastModifiedBy>
  <cp:revision>10</cp:revision>
  <cp:lastPrinted>2016-04-17T09:56:00Z</cp:lastPrinted>
  <dcterms:created xsi:type="dcterms:W3CDTF">2016-04-20T04:05:00Z</dcterms:created>
  <dcterms:modified xsi:type="dcterms:W3CDTF">2016-05-03T06:40:00Z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