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5D0" w:rsidRPr="00947061" w:rsidRDefault="004A15D0" w:rsidP="004A15D0">
      <w:pPr>
        <w:ind w:firstLine="720"/>
        <w:jc w:val="both"/>
        <w:rPr>
          <w:b/>
          <w:sz w:val="28"/>
          <w:szCs w:val="28"/>
        </w:rPr>
      </w:pPr>
      <w:r w:rsidRPr="00947061">
        <w:rPr>
          <w:b/>
          <w:sz w:val="28"/>
          <w:szCs w:val="28"/>
        </w:rPr>
        <w:t xml:space="preserve">SỞ GD – ĐT TPHCM                       KỲ </w:t>
      </w:r>
      <w:proofErr w:type="gramStart"/>
      <w:r w:rsidRPr="00947061">
        <w:rPr>
          <w:b/>
          <w:sz w:val="28"/>
          <w:szCs w:val="28"/>
        </w:rPr>
        <w:t xml:space="preserve">THI </w:t>
      </w:r>
      <w:r>
        <w:rPr>
          <w:b/>
          <w:sz w:val="28"/>
          <w:szCs w:val="28"/>
        </w:rPr>
        <w:t>:</w:t>
      </w:r>
      <w:proofErr w:type="gramEnd"/>
      <w:r>
        <w:rPr>
          <w:b/>
          <w:sz w:val="28"/>
          <w:szCs w:val="28"/>
        </w:rPr>
        <w:t xml:space="preserve"> </w:t>
      </w:r>
      <w:r w:rsidRPr="00947061">
        <w:rPr>
          <w:b/>
          <w:sz w:val="28"/>
          <w:szCs w:val="28"/>
        </w:rPr>
        <w:t>HỌC KÌ II_NH : 2015 – 2016</w:t>
      </w:r>
    </w:p>
    <w:p w:rsidR="004A15D0" w:rsidRPr="00947061" w:rsidRDefault="004A15D0" w:rsidP="004A15D0">
      <w:pPr>
        <w:jc w:val="both"/>
        <w:rPr>
          <w:b/>
          <w:sz w:val="28"/>
          <w:szCs w:val="28"/>
        </w:rPr>
      </w:pPr>
      <w:r w:rsidRPr="00947061">
        <w:rPr>
          <w:b/>
          <w:sz w:val="28"/>
          <w:szCs w:val="28"/>
        </w:rPr>
        <w:t xml:space="preserve">      Trường THCS&amp;THPT Thái Bình                      Môn </w:t>
      </w:r>
      <w:proofErr w:type="gramStart"/>
      <w:r w:rsidRPr="00947061">
        <w:rPr>
          <w:b/>
          <w:sz w:val="28"/>
          <w:szCs w:val="28"/>
        </w:rPr>
        <w:t>Thi :</w:t>
      </w:r>
      <w:proofErr w:type="gramEnd"/>
      <w:r w:rsidRPr="00947061">
        <w:rPr>
          <w:b/>
          <w:sz w:val="28"/>
          <w:szCs w:val="28"/>
        </w:rPr>
        <w:t xml:space="preserve"> Vật Lý 10</w:t>
      </w:r>
    </w:p>
    <w:p w:rsidR="004A15D0" w:rsidRPr="00947061" w:rsidRDefault="004A15D0" w:rsidP="004A15D0">
      <w:pPr>
        <w:ind w:left="720" w:firstLine="720"/>
        <w:jc w:val="both"/>
        <w:rPr>
          <w:b/>
          <w:i/>
          <w:sz w:val="28"/>
          <w:szCs w:val="28"/>
        </w:rPr>
      </w:pPr>
      <w:r w:rsidRPr="00947061">
        <w:rPr>
          <w:b/>
          <w:sz w:val="28"/>
          <w:szCs w:val="28"/>
        </w:rPr>
        <w:t xml:space="preserve">---o0o---                                        </w:t>
      </w:r>
      <w:r w:rsidRPr="00947061">
        <w:rPr>
          <w:b/>
          <w:i/>
          <w:sz w:val="28"/>
          <w:szCs w:val="28"/>
        </w:rPr>
        <w:t xml:space="preserve">(Thời gian làm </w:t>
      </w:r>
      <w:proofErr w:type="gramStart"/>
      <w:r w:rsidRPr="00947061">
        <w:rPr>
          <w:b/>
          <w:i/>
          <w:sz w:val="28"/>
          <w:szCs w:val="28"/>
        </w:rPr>
        <w:t>bài :</w:t>
      </w:r>
      <w:proofErr w:type="gramEnd"/>
      <w:r w:rsidRPr="00947061">
        <w:rPr>
          <w:b/>
          <w:i/>
          <w:sz w:val="28"/>
          <w:szCs w:val="28"/>
        </w:rPr>
        <w:t xml:space="preserve"> 45 phút)</w:t>
      </w:r>
    </w:p>
    <w:p w:rsidR="004A15D0" w:rsidRPr="00947061" w:rsidRDefault="004A15D0" w:rsidP="004A15D0">
      <w:pPr>
        <w:tabs>
          <w:tab w:val="left" w:pos="4410"/>
          <w:tab w:val="center" w:pos="4590"/>
        </w:tabs>
        <w:jc w:val="both"/>
        <w:rPr>
          <w:b/>
          <w:sz w:val="24"/>
          <w:szCs w:val="24"/>
        </w:rPr>
      </w:pPr>
    </w:p>
    <w:p w:rsidR="004A15D0" w:rsidRPr="00947061" w:rsidRDefault="004A15D0" w:rsidP="004A15D0">
      <w:pPr>
        <w:tabs>
          <w:tab w:val="left" w:pos="4410"/>
          <w:tab w:val="center" w:pos="4590"/>
        </w:tabs>
        <w:jc w:val="center"/>
        <w:rPr>
          <w:b/>
          <w:sz w:val="24"/>
          <w:szCs w:val="24"/>
        </w:rPr>
      </w:pPr>
      <w:r>
        <w:rPr>
          <w:b/>
          <w:sz w:val="24"/>
          <w:szCs w:val="24"/>
        </w:rPr>
        <w:t xml:space="preserve"> ĐÁP ÁN - </w:t>
      </w:r>
      <w:r w:rsidRPr="00947061">
        <w:rPr>
          <w:b/>
          <w:sz w:val="24"/>
          <w:szCs w:val="24"/>
        </w:rPr>
        <w:t>ĐỀ A</w:t>
      </w:r>
    </w:p>
    <w:p w:rsidR="004A15D0" w:rsidRPr="00947061" w:rsidRDefault="004A15D0" w:rsidP="004A15D0">
      <w:pPr>
        <w:jc w:val="both"/>
        <w:rPr>
          <w:sz w:val="24"/>
          <w:szCs w:val="24"/>
        </w:rPr>
      </w:pPr>
    </w:p>
    <w:p w:rsidR="004A15D0" w:rsidRPr="00947061" w:rsidRDefault="004A15D0" w:rsidP="004A15D0">
      <w:pPr>
        <w:jc w:val="both"/>
        <w:rPr>
          <w:sz w:val="24"/>
          <w:szCs w:val="24"/>
        </w:rPr>
      </w:pPr>
    </w:p>
    <w:tbl>
      <w:tblPr>
        <w:tblW w:w="92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38"/>
        <w:gridCol w:w="7167"/>
        <w:gridCol w:w="1294"/>
      </w:tblGrid>
      <w:tr w:rsidR="004A15D0" w:rsidRPr="00DF013C" w:rsidTr="002C4549">
        <w:trPr>
          <w:trHeight w:val="535"/>
        </w:trPr>
        <w:tc>
          <w:tcPr>
            <w:tcW w:w="838" w:type="dxa"/>
          </w:tcPr>
          <w:p w:rsidR="004A15D0" w:rsidRPr="00DF013C" w:rsidRDefault="004A15D0" w:rsidP="002C4549">
            <w:pPr>
              <w:spacing w:line="276" w:lineRule="auto"/>
              <w:jc w:val="center"/>
              <w:rPr>
                <w:b/>
                <w:i/>
              </w:rPr>
            </w:pPr>
            <w:r w:rsidRPr="00DF013C">
              <w:rPr>
                <w:b/>
                <w:i/>
              </w:rPr>
              <w:t>CÂU</w:t>
            </w:r>
          </w:p>
        </w:tc>
        <w:tc>
          <w:tcPr>
            <w:tcW w:w="7167" w:type="dxa"/>
          </w:tcPr>
          <w:p w:rsidR="004A15D0" w:rsidRPr="00DF013C" w:rsidRDefault="004A15D0" w:rsidP="002C4549">
            <w:pPr>
              <w:spacing w:line="276" w:lineRule="auto"/>
              <w:jc w:val="center"/>
              <w:rPr>
                <w:b/>
                <w:i/>
              </w:rPr>
            </w:pPr>
            <w:r w:rsidRPr="00DF013C">
              <w:rPr>
                <w:b/>
                <w:i/>
              </w:rPr>
              <w:t>NỘI DUNG</w:t>
            </w:r>
          </w:p>
        </w:tc>
        <w:tc>
          <w:tcPr>
            <w:tcW w:w="1294" w:type="dxa"/>
          </w:tcPr>
          <w:p w:rsidR="004A15D0" w:rsidRPr="00DF013C" w:rsidRDefault="004A15D0" w:rsidP="002C4549">
            <w:pPr>
              <w:spacing w:line="276" w:lineRule="auto"/>
              <w:jc w:val="center"/>
              <w:rPr>
                <w:b/>
                <w:i/>
              </w:rPr>
            </w:pPr>
            <w:r w:rsidRPr="00DF013C">
              <w:rPr>
                <w:b/>
                <w:i/>
              </w:rPr>
              <w:t>ĐIỂM</w:t>
            </w:r>
          </w:p>
        </w:tc>
      </w:tr>
      <w:tr w:rsidR="004A15D0" w:rsidRPr="00DF013C" w:rsidTr="002C4549">
        <w:trPr>
          <w:trHeight w:val="1619"/>
        </w:trPr>
        <w:tc>
          <w:tcPr>
            <w:tcW w:w="838" w:type="dxa"/>
          </w:tcPr>
          <w:p w:rsidR="004A15D0" w:rsidRPr="00DF013C" w:rsidRDefault="004A15D0" w:rsidP="002C4549">
            <w:pPr>
              <w:spacing w:line="276" w:lineRule="auto"/>
              <w:jc w:val="center"/>
              <w:rPr>
                <w:b/>
              </w:rPr>
            </w:pPr>
          </w:p>
          <w:p w:rsidR="004A15D0" w:rsidRPr="00340976" w:rsidRDefault="004A15D0" w:rsidP="002C4549">
            <w:pPr>
              <w:spacing w:line="276" w:lineRule="auto"/>
              <w:jc w:val="center"/>
              <w:rPr>
                <w:b/>
                <w:vertAlign w:val="subscript"/>
              </w:rPr>
            </w:pPr>
          </w:p>
          <w:p w:rsidR="004A15D0" w:rsidRPr="00DF013C" w:rsidRDefault="004A15D0" w:rsidP="002C4549">
            <w:pPr>
              <w:spacing w:line="276" w:lineRule="auto"/>
              <w:jc w:val="center"/>
              <w:rPr>
                <w:b/>
              </w:rPr>
            </w:pPr>
            <w:r w:rsidRPr="00DF013C">
              <w:rPr>
                <w:b/>
              </w:rPr>
              <w:t>1</w:t>
            </w:r>
          </w:p>
        </w:tc>
        <w:tc>
          <w:tcPr>
            <w:tcW w:w="7167" w:type="dxa"/>
          </w:tcPr>
          <w:p w:rsidR="004A15D0" w:rsidRDefault="004A15D0" w:rsidP="004A15D0">
            <w:pPr>
              <w:pStyle w:val="ListParagraph"/>
              <w:numPr>
                <w:ilvl w:val="0"/>
                <w:numId w:val="1"/>
              </w:numPr>
              <w:jc w:val="both"/>
              <w:rPr>
                <w:sz w:val="26"/>
                <w:szCs w:val="26"/>
              </w:rPr>
            </w:pPr>
            <w:r>
              <w:rPr>
                <w:sz w:val="26"/>
                <w:szCs w:val="26"/>
              </w:rPr>
              <w:t>A = F.s.cos</w:t>
            </w:r>
            <w:r>
              <w:rPr>
                <w:rFonts w:cs="Times New Roman"/>
                <w:sz w:val="26"/>
                <w:szCs w:val="26"/>
              </w:rPr>
              <w:t>α</w:t>
            </w:r>
            <w:r>
              <w:rPr>
                <w:sz w:val="26"/>
                <w:szCs w:val="26"/>
              </w:rPr>
              <w:t xml:space="preserve">  </w:t>
            </w:r>
          </w:p>
          <w:p w:rsidR="004A15D0" w:rsidRDefault="004A15D0" w:rsidP="004A15D0">
            <w:pPr>
              <w:pStyle w:val="ListParagraph"/>
              <w:numPr>
                <w:ilvl w:val="0"/>
                <w:numId w:val="1"/>
              </w:numPr>
              <w:jc w:val="both"/>
              <w:rPr>
                <w:sz w:val="26"/>
                <w:szCs w:val="26"/>
              </w:rPr>
            </w:pPr>
            <w:r>
              <w:rPr>
                <w:sz w:val="26"/>
                <w:szCs w:val="26"/>
              </w:rPr>
              <w:t>Động năng</w:t>
            </w:r>
          </w:p>
          <w:p w:rsidR="004A15D0" w:rsidRDefault="004A15D0" w:rsidP="004A15D0">
            <w:pPr>
              <w:pStyle w:val="ListParagraph"/>
              <w:numPr>
                <w:ilvl w:val="0"/>
                <w:numId w:val="1"/>
              </w:numPr>
              <w:jc w:val="both"/>
              <w:rPr>
                <w:sz w:val="26"/>
                <w:szCs w:val="26"/>
              </w:rPr>
            </w:pPr>
            <w:r>
              <w:rPr>
                <w:sz w:val="26"/>
                <w:szCs w:val="26"/>
              </w:rPr>
              <w:t>Thế năng trọng trường</w:t>
            </w:r>
          </w:p>
          <w:p w:rsidR="004A15D0" w:rsidRDefault="004A15D0" w:rsidP="004A15D0">
            <w:pPr>
              <w:pStyle w:val="ListParagraph"/>
              <w:numPr>
                <w:ilvl w:val="0"/>
                <w:numId w:val="1"/>
              </w:numPr>
              <w:jc w:val="both"/>
              <w:rPr>
                <w:sz w:val="26"/>
                <w:szCs w:val="26"/>
              </w:rPr>
            </w:pPr>
            <w:r>
              <w:rPr>
                <w:sz w:val="26"/>
                <w:szCs w:val="26"/>
              </w:rPr>
              <w:t>Nhiệt độ</w:t>
            </w:r>
          </w:p>
          <w:p w:rsidR="004A15D0" w:rsidRDefault="004A15D0" w:rsidP="004A15D0">
            <w:pPr>
              <w:pStyle w:val="ListParagraph"/>
              <w:numPr>
                <w:ilvl w:val="0"/>
                <w:numId w:val="1"/>
              </w:numPr>
              <w:jc w:val="both"/>
              <w:rPr>
                <w:sz w:val="26"/>
                <w:szCs w:val="26"/>
              </w:rPr>
            </w:pPr>
            <w:r>
              <w:rPr>
                <w:sz w:val="26"/>
                <w:szCs w:val="26"/>
              </w:rPr>
              <w:t xml:space="preserve">Thể tích  </w:t>
            </w:r>
          </w:p>
          <w:p w:rsidR="004A15D0" w:rsidRPr="00DF013C" w:rsidRDefault="004A15D0" w:rsidP="004A15D0">
            <w:pPr>
              <w:pStyle w:val="ListParagraph"/>
              <w:numPr>
                <w:ilvl w:val="0"/>
                <w:numId w:val="1"/>
              </w:numPr>
              <w:jc w:val="both"/>
              <w:rPr>
                <w:sz w:val="26"/>
                <w:szCs w:val="26"/>
              </w:rPr>
            </w:pPr>
            <w:r>
              <w:rPr>
                <w:sz w:val="26"/>
                <w:szCs w:val="26"/>
              </w:rPr>
              <w:t xml:space="preserve">sinh công                                            </w:t>
            </w:r>
          </w:p>
        </w:tc>
        <w:tc>
          <w:tcPr>
            <w:tcW w:w="1294" w:type="dxa"/>
          </w:tcPr>
          <w:p w:rsidR="004A15D0" w:rsidRDefault="004A15D0" w:rsidP="002C4549">
            <w:pPr>
              <w:spacing w:line="276" w:lineRule="auto"/>
              <w:jc w:val="center"/>
            </w:pPr>
          </w:p>
          <w:p w:rsidR="004A15D0" w:rsidRDefault="004A15D0" w:rsidP="002C4549">
            <w:pPr>
              <w:spacing w:line="276" w:lineRule="auto"/>
              <w:jc w:val="center"/>
            </w:pPr>
          </w:p>
          <w:p w:rsidR="004A15D0" w:rsidRPr="00DF013C" w:rsidRDefault="004A15D0" w:rsidP="002C4549">
            <w:pPr>
              <w:spacing w:line="276" w:lineRule="auto"/>
              <w:jc w:val="center"/>
            </w:pPr>
            <w:r>
              <w:t>1,5đ</w:t>
            </w:r>
          </w:p>
        </w:tc>
      </w:tr>
      <w:tr w:rsidR="004A15D0" w:rsidRPr="00DF013C" w:rsidTr="002C4549">
        <w:trPr>
          <w:trHeight w:val="872"/>
        </w:trPr>
        <w:tc>
          <w:tcPr>
            <w:tcW w:w="838" w:type="dxa"/>
          </w:tcPr>
          <w:p w:rsidR="004A15D0" w:rsidRPr="00DF013C" w:rsidRDefault="004A15D0" w:rsidP="002C4549">
            <w:pPr>
              <w:spacing w:line="276" w:lineRule="auto"/>
              <w:jc w:val="center"/>
              <w:rPr>
                <w:b/>
              </w:rPr>
            </w:pPr>
          </w:p>
          <w:p w:rsidR="004A15D0" w:rsidRPr="00DF013C" w:rsidRDefault="004A15D0" w:rsidP="002C4549">
            <w:pPr>
              <w:spacing w:line="276" w:lineRule="auto"/>
              <w:jc w:val="center"/>
              <w:rPr>
                <w:b/>
              </w:rPr>
            </w:pPr>
            <w:r w:rsidRPr="00DF013C">
              <w:rPr>
                <w:b/>
              </w:rPr>
              <w:t>2</w:t>
            </w:r>
          </w:p>
        </w:tc>
        <w:tc>
          <w:tcPr>
            <w:tcW w:w="7167" w:type="dxa"/>
          </w:tcPr>
          <w:p w:rsidR="004A15D0" w:rsidRDefault="004A15D0" w:rsidP="002C4549">
            <w:pPr>
              <w:spacing w:line="360" w:lineRule="auto"/>
              <w:jc w:val="both"/>
            </w:pPr>
            <w:r>
              <w:t>V</w:t>
            </w:r>
            <w:r>
              <w:rPr>
                <w:vertAlign w:val="subscript"/>
              </w:rPr>
              <w:t>1</w:t>
            </w:r>
            <w:r>
              <w:t xml:space="preserve"> </w:t>
            </w:r>
            <w:proofErr w:type="gramStart"/>
            <w:r>
              <w:t xml:space="preserve">= </w:t>
            </w:r>
            <w:r w:rsidRPr="001B0742">
              <w:t xml:space="preserve"> 150cm</w:t>
            </w:r>
            <w:r w:rsidRPr="001B0742">
              <w:rPr>
                <w:vertAlign w:val="superscript"/>
              </w:rPr>
              <w:t>3</w:t>
            </w:r>
            <w:proofErr w:type="gramEnd"/>
            <w:r w:rsidRPr="001B0742">
              <w:t xml:space="preserve"> </w:t>
            </w:r>
            <w:r>
              <w:t xml:space="preserve">     p</w:t>
            </w:r>
            <w:r>
              <w:rPr>
                <w:vertAlign w:val="subscript"/>
              </w:rPr>
              <w:t>1</w:t>
            </w:r>
            <w:r>
              <w:t xml:space="preserve"> = </w:t>
            </w:r>
            <w:r w:rsidRPr="001B0742">
              <w:t xml:space="preserve"> 2.10</w:t>
            </w:r>
            <w:r w:rsidRPr="001B0742">
              <w:rPr>
                <w:vertAlign w:val="superscript"/>
              </w:rPr>
              <w:t>5</w:t>
            </w:r>
            <w:r w:rsidRPr="001B0742">
              <w:t xml:space="preserve"> pa.</w:t>
            </w:r>
          </w:p>
          <w:p w:rsidR="004A15D0" w:rsidRPr="001B0742" w:rsidRDefault="004A15D0" w:rsidP="002C4549">
            <w:pPr>
              <w:spacing w:line="360" w:lineRule="auto"/>
              <w:jc w:val="both"/>
            </w:pPr>
            <w:r>
              <w:t xml:space="preserve"> V</w:t>
            </w:r>
            <w:r>
              <w:rPr>
                <w:vertAlign w:val="subscript"/>
              </w:rPr>
              <w:t>2</w:t>
            </w:r>
            <w:r>
              <w:t xml:space="preserve"> = </w:t>
            </w:r>
            <w:r w:rsidRPr="001B0742">
              <w:t xml:space="preserve"> 100cm</w:t>
            </w:r>
            <w:r w:rsidRPr="001B0742">
              <w:rPr>
                <w:vertAlign w:val="superscript"/>
              </w:rPr>
              <w:t>3</w:t>
            </w:r>
            <w:r w:rsidRPr="001B0742">
              <w:t xml:space="preserve"> </w:t>
            </w:r>
            <w:r>
              <w:t xml:space="preserve">  =&gt;   p</w:t>
            </w:r>
            <w:r>
              <w:rPr>
                <w:vertAlign w:val="subscript"/>
              </w:rPr>
              <w:t>2</w:t>
            </w:r>
            <w:r>
              <w:t xml:space="preserve"> = p</w:t>
            </w:r>
            <w:r>
              <w:rPr>
                <w:vertAlign w:val="subscript"/>
              </w:rPr>
              <w:t>1</w:t>
            </w:r>
            <w:r>
              <w:t xml:space="preserve"> .V</w:t>
            </w:r>
            <w:r>
              <w:rPr>
                <w:vertAlign w:val="subscript"/>
              </w:rPr>
              <w:t>1</w:t>
            </w:r>
            <w:r>
              <w:t xml:space="preserve"> / V</w:t>
            </w:r>
            <w:r>
              <w:rPr>
                <w:vertAlign w:val="subscript"/>
              </w:rPr>
              <w:t>2</w:t>
            </w:r>
            <w:r>
              <w:t xml:space="preserve"> = 3.10</w:t>
            </w:r>
            <w:r>
              <w:rPr>
                <w:vertAlign w:val="superscript"/>
              </w:rPr>
              <w:t>5</w:t>
            </w:r>
            <w:r>
              <w:t xml:space="preserve"> pa</w:t>
            </w:r>
          </w:p>
        </w:tc>
        <w:tc>
          <w:tcPr>
            <w:tcW w:w="1294" w:type="dxa"/>
          </w:tcPr>
          <w:p w:rsidR="004A15D0" w:rsidRPr="00DF013C" w:rsidRDefault="004A15D0" w:rsidP="002C4549">
            <w:pPr>
              <w:spacing w:line="276" w:lineRule="auto"/>
              <w:jc w:val="center"/>
            </w:pPr>
          </w:p>
          <w:p w:rsidR="004A15D0" w:rsidRPr="00DF013C" w:rsidRDefault="004A15D0" w:rsidP="002C4549">
            <w:pPr>
              <w:spacing w:line="276" w:lineRule="auto"/>
              <w:jc w:val="center"/>
            </w:pPr>
            <w:r>
              <w:t>1đ</w:t>
            </w:r>
          </w:p>
        </w:tc>
      </w:tr>
      <w:tr w:rsidR="004A15D0" w:rsidRPr="00DF013C" w:rsidTr="002C4549">
        <w:trPr>
          <w:trHeight w:val="1340"/>
        </w:trPr>
        <w:tc>
          <w:tcPr>
            <w:tcW w:w="838" w:type="dxa"/>
          </w:tcPr>
          <w:p w:rsidR="004A15D0" w:rsidRPr="00DF013C" w:rsidRDefault="004A15D0" w:rsidP="002C4549">
            <w:pPr>
              <w:spacing w:line="276" w:lineRule="auto"/>
              <w:jc w:val="center"/>
              <w:rPr>
                <w:b/>
              </w:rPr>
            </w:pPr>
          </w:p>
          <w:p w:rsidR="004A15D0" w:rsidRPr="00DF013C" w:rsidRDefault="004A15D0" w:rsidP="002C4549">
            <w:pPr>
              <w:spacing w:line="276" w:lineRule="auto"/>
              <w:jc w:val="center"/>
              <w:rPr>
                <w:b/>
              </w:rPr>
            </w:pPr>
            <w:r w:rsidRPr="00DF013C">
              <w:rPr>
                <w:b/>
              </w:rPr>
              <w:t>3</w:t>
            </w:r>
          </w:p>
        </w:tc>
        <w:tc>
          <w:tcPr>
            <w:tcW w:w="7167" w:type="dxa"/>
          </w:tcPr>
          <w:p w:rsidR="004A15D0" w:rsidRDefault="004A15D0" w:rsidP="002C4549">
            <w:pPr>
              <w:jc w:val="both"/>
              <w:rPr>
                <w:sz w:val="24"/>
                <w:szCs w:val="24"/>
                <w:lang w:val="it-IT"/>
              </w:rPr>
            </w:pPr>
            <w:r>
              <w:rPr>
                <w:sz w:val="24"/>
                <w:szCs w:val="24"/>
                <w:lang w:val="it-IT"/>
              </w:rPr>
              <w:t>Chất khí để trong lốp xe, các phân tử khí chuyển động hổn loạn va chạm vào nhau và va chạm vào thành vỏ lốp gây nên áp suất lên vỏ lốp . Khi nhiệt độ tăng các phân tử chuyển động nhanh hơn làm cho áp suất lên thành lốp tăng lên . Lốp xe lúc này căng lên và dễ nổ</w:t>
            </w:r>
          </w:p>
          <w:p w:rsidR="004A15D0" w:rsidRPr="003C1EFF" w:rsidRDefault="004A15D0" w:rsidP="002C4549">
            <w:pPr>
              <w:tabs>
                <w:tab w:val="left" w:pos="602"/>
              </w:tabs>
              <w:spacing w:line="360" w:lineRule="auto"/>
              <w:ind w:left="810"/>
              <w:jc w:val="both"/>
            </w:pPr>
          </w:p>
        </w:tc>
        <w:tc>
          <w:tcPr>
            <w:tcW w:w="1294" w:type="dxa"/>
          </w:tcPr>
          <w:p w:rsidR="004A15D0" w:rsidRDefault="004A15D0" w:rsidP="002C4549">
            <w:pPr>
              <w:spacing w:line="276" w:lineRule="auto"/>
              <w:jc w:val="center"/>
            </w:pPr>
          </w:p>
          <w:p w:rsidR="004A15D0" w:rsidRDefault="004A15D0" w:rsidP="002C4549">
            <w:pPr>
              <w:spacing w:line="276" w:lineRule="auto"/>
              <w:jc w:val="center"/>
            </w:pPr>
            <w:r>
              <w:t>1đ</w:t>
            </w:r>
          </w:p>
          <w:p w:rsidR="004A15D0" w:rsidRDefault="004A15D0" w:rsidP="002C4549">
            <w:pPr>
              <w:spacing w:line="276" w:lineRule="auto"/>
              <w:jc w:val="center"/>
            </w:pPr>
          </w:p>
          <w:p w:rsidR="004A15D0" w:rsidRPr="00DF013C" w:rsidRDefault="004A15D0" w:rsidP="002C4549">
            <w:pPr>
              <w:spacing w:line="276" w:lineRule="auto"/>
              <w:jc w:val="center"/>
            </w:pPr>
          </w:p>
        </w:tc>
      </w:tr>
      <w:tr w:rsidR="004A15D0" w:rsidRPr="00DF013C" w:rsidTr="002C4549">
        <w:trPr>
          <w:trHeight w:val="935"/>
        </w:trPr>
        <w:tc>
          <w:tcPr>
            <w:tcW w:w="838" w:type="dxa"/>
          </w:tcPr>
          <w:p w:rsidR="004A15D0" w:rsidRPr="00DF013C" w:rsidRDefault="004A15D0" w:rsidP="002C4549">
            <w:pPr>
              <w:spacing w:line="276" w:lineRule="auto"/>
              <w:jc w:val="center"/>
              <w:rPr>
                <w:b/>
              </w:rPr>
            </w:pPr>
          </w:p>
          <w:p w:rsidR="004A15D0" w:rsidRPr="00DF013C" w:rsidRDefault="004A15D0" w:rsidP="002C4549">
            <w:pPr>
              <w:spacing w:line="276" w:lineRule="auto"/>
              <w:jc w:val="center"/>
              <w:rPr>
                <w:b/>
              </w:rPr>
            </w:pPr>
            <w:r w:rsidRPr="00DF013C">
              <w:rPr>
                <w:b/>
              </w:rPr>
              <w:t>4</w:t>
            </w:r>
          </w:p>
        </w:tc>
        <w:tc>
          <w:tcPr>
            <w:tcW w:w="7167" w:type="dxa"/>
          </w:tcPr>
          <w:p w:rsidR="004A15D0" w:rsidRPr="00F777BD" w:rsidRDefault="004A15D0" w:rsidP="002C4549">
            <w:pPr>
              <w:jc w:val="both"/>
              <w:rPr>
                <w:vertAlign w:val="subscript"/>
              </w:rPr>
            </w:pPr>
            <w:r w:rsidRPr="00BE6908">
              <w:rPr>
                <w:sz w:val="24"/>
                <w:szCs w:val="24"/>
              </w:rPr>
              <w:t xml:space="preserve">Khi quả bóng tuột khỏi tay hơi trong quả bóng phụt ra phía sau làm cho quả bóng vừa xẹp dần vừa bay tức thời tới phía </w:t>
            </w:r>
            <w:proofErr w:type="gramStart"/>
            <w:r w:rsidRPr="00BE6908">
              <w:rPr>
                <w:sz w:val="24"/>
                <w:szCs w:val="24"/>
              </w:rPr>
              <w:t>trước .</w:t>
            </w:r>
            <w:proofErr w:type="gramEnd"/>
            <w:r w:rsidRPr="00BE6908">
              <w:rPr>
                <w:sz w:val="24"/>
                <w:szCs w:val="24"/>
              </w:rPr>
              <w:t xml:space="preserve"> Qủa bóng chuyển động theo nguyên tắc bằng phản lực </w:t>
            </w:r>
          </w:p>
        </w:tc>
        <w:tc>
          <w:tcPr>
            <w:tcW w:w="1294" w:type="dxa"/>
          </w:tcPr>
          <w:p w:rsidR="004A15D0" w:rsidRPr="00DF013C" w:rsidRDefault="004A15D0" w:rsidP="002C4549">
            <w:pPr>
              <w:spacing w:line="276" w:lineRule="auto"/>
              <w:jc w:val="center"/>
            </w:pPr>
          </w:p>
          <w:p w:rsidR="004A15D0" w:rsidRPr="00DF013C" w:rsidRDefault="004A15D0" w:rsidP="002C4549">
            <w:pPr>
              <w:spacing w:line="276" w:lineRule="auto"/>
              <w:jc w:val="center"/>
            </w:pPr>
            <w:r w:rsidRPr="00DF013C">
              <w:t>1đ</w:t>
            </w:r>
          </w:p>
          <w:p w:rsidR="004A15D0" w:rsidRPr="00DF013C" w:rsidRDefault="004A15D0" w:rsidP="002C4549">
            <w:pPr>
              <w:spacing w:line="276" w:lineRule="auto"/>
              <w:jc w:val="center"/>
            </w:pPr>
          </w:p>
          <w:p w:rsidR="004A15D0" w:rsidRPr="00DF013C" w:rsidRDefault="004A15D0" w:rsidP="002C4549">
            <w:pPr>
              <w:spacing w:line="276" w:lineRule="auto"/>
              <w:jc w:val="center"/>
            </w:pPr>
          </w:p>
          <w:p w:rsidR="004A15D0" w:rsidRPr="00DF013C" w:rsidRDefault="004A15D0" w:rsidP="002C4549">
            <w:pPr>
              <w:spacing w:line="276" w:lineRule="auto"/>
              <w:jc w:val="center"/>
            </w:pPr>
          </w:p>
        </w:tc>
      </w:tr>
      <w:tr w:rsidR="004A15D0" w:rsidRPr="00DF013C" w:rsidTr="002C4549">
        <w:trPr>
          <w:trHeight w:val="1673"/>
        </w:trPr>
        <w:tc>
          <w:tcPr>
            <w:tcW w:w="838" w:type="dxa"/>
          </w:tcPr>
          <w:p w:rsidR="004A15D0" w:rsidRPr="00DF013C" w:rsidRDefault="004A15D0" w:rsidP="002C4549">
            <w:pPr>
              <w:spacing w:line="276" w:lineRule="auto"/>
              <w:jc w:val="center"/>
              <w:rPr>
                <w:b/>
              </w:rPr>
            </w:pPr>
          </w:p>
          <w:p w:rsidR="004A15D0" w:rsidRPr="00DF013C" w:rsidRDefault="004A15D0" w:rsidP="002C4549">
            <w:pPr>
              <w:spacing w:line="276" w:lineRule="auto"/>
              <w:jc w:val="center"/>
              <w:rPr>
                <w:b/>
              </w:rPr>
            </w:pPr>
          </w:p>
          <w:p w:rsidR="004A15D0" w:rsidRPr="00DF013C" w:rsidRDefault="004A15D0" w:rsidP="002C4549">
            <w:pPr>
              <w:spacing w:line="276" w:lineRule="auto"/>
              <w:jc w:val="center"/>
              <w:rPr>
                <w:b/>
              </w:rPr>
            </w:pPr>
            <w:r w:rsidRPr="00DF013C">
              <w:rPr>
                <w:b/>
              </w:rPr>
              <w:t>5</w:t>
            </w:r>
          </w:p>
        </w:tc>
        <w:tc>
          <w:tcPr>
            <w:tcW w:w="7167" w:type="dxa"/>
          </w:tcPr>
          <w:p w:rsidR="004A15D0" w:rsidRDefault="004A15D0" w:rsidP="002C4549">
            <w:pPr>
              <w:rPr>
                <w:sz w:val="24"/>
                <w:szCs w:val="24"/>
                <w:lang w:val="it-IT"/>
              </w:rPr>
            </w:pPr>
            <w:r>
              <w:rPr>
                <w:sz w:val="24"/>
                <w:szCs w:val="24"/>
                <w:lang w:val="it-IT"/>
              </w:rPr>
              <w:t>Tính công A = mgh = 48000J</w:t>
            </w:r>
          </w:p>
          <w:p w:rsidR="004A15D0" w:rsidRPr="009C4863" w:rsidRDefault="004A15D0" w:rsidP="002C4549">
            <w:r>
              <w:rPr>
                <w:sz w:val="24"/>
                <w:szCs w:val="24"/>
                <w:lang w:val="it-IT"/>
              </w:rPr>
              <w:t>Tính công suất  P = (A/t) =  4800W</w:t>
            </w:r>
          </w:p>
        </w:tc>
        <w:tc>
          <w:tcPr>
            <w:tcW w:w="1294" w:type="dxa"/>
          </w:tcPr>
          <w:p w:rsidR="004A15D0" w:rsidRDefault="004A15D0" w:rsidP="002C4549">
            <w:pPr>
              <w:spacing w:line="276" w:lineRule="auto"/>
            </w:pPr>
            <w:r>
              <w:t xml:space="preserve"> 1đ</w:t>
            </w:r>
          </w:p>
          <w:p w:rsidR="004A15D0" w:rsidRPr="00DF013C" w:rsidRDefault="004A15D0" w:rsidP="002C4549">
            <w:pPr>
              <w:spacing w:line="276" w:lineRule="auto"/>
            </w:pPr>
            <w:r>
              <w:t>0,5đ</w:t>
            </w:r>
          </w:p>
        </w:tc>
      </w:tr>
      <w:tr w:rsidR="004A15D0" w:rsidRPr="00DF013C" w:rsidTr="002C4549">
        <w:trPr>
          <w:trHeight w:val="1070"/>
        </w:trPr>
        <w:tc>
          <w:tcPr>
            <w:tcW w:w="838" w:type="dxa"/>
          </w:tcPr>
          <w:p w:rsidR="004A15D0" w:rsidRPr="00DF013C" w:rsidRDefault="004A15D0" w:rsidP="002C4549">
            <w:pPr>
              <w:spacing w:line="276" w:lineRule="auto"/>
              <w:jc w:val="center"/>
              <w:rPr>
                <w:b/>
              </w:rPr>
            </w:pPr>
            <w:r>
              <w:rPr>
                <w:b/>
              </w:rPr>
              <w:t>6</w:t>
            </w:r>
          </w:p>
        </w:tc>
        <w:tc>
          <w:tcPr>
            <w:tcW w:w="7167" w:type="dxa"/>
          </w:tcPr>
          <w:p w:rsidR="004A15D0" w:rsidRDefault="004A15D0" w:rsidP="004A15D0">
            <w:pPr>
              <w:numPr>
                <w:ilvl w:val="0"/>
                <w:numId w:val="2"/>
              </w:numPr>
              <w:ind w:hanging="928"/>
              <w:jc w:val="both"/>
            </w:pPr>
            <w:r>
              <w:t>Cơ năng của vật  :  W = 18 J</w:t>
            </w:r>
          </w:p>
          <w:p w:rsidR="004A15D0" w:rsidRDefault="004A15D0" w:rsidP="004A15D0">
            <w:pPr>
              <w:numPr>
                <w:ilvl w:val="0"/>
                <w:numId w:val="2"/>
              </w:numPr>
              <w:ind w:hanging="928"/>
              <w:jc w:val="both"/>
            </w:pPr>
            <w:r>
              <w:t>½ m.v</w:t>
            </w:r>
            <w:r>
              <w:rPr>
                <w:vertAlign w:val="superscript"/>
              </w:rPr>
              <w:t>2</w:t>
            </w:r>
            <w:r>
              <w:t xml:space="preserve">  = W =&gt;  v = 6m/s</w:t>
            </w:r>
          </w:p>
          <w:p w:rsidR="004A15D0" w:rsidRDefault="004A15D0" w:rsidP="004A15D0">
            <w:pPr>
              <w:numPr>
                <w:ilvl w:val="0"/>
                <w:numId w:val="2"/>
              </w:numPr>
              <w:ind w:hanging="928"/>
              <w:jc w:val="both"/>
            </w:pPr>
            <w:r>
              <w:t>W</w:t>
            </w:r>
            <w:r>
              <w:rPr>
                <w:vertAlign w:val="subscript"/>
              </w:rPr>
              <w:t>đ</w:t>
            </w:r>
            <w:r>
              <w:t xml:space="preserve"> = W</w:t>
            </w:r>
            <w:r>
              <w:rPr>
                <w:vertAlign w:val="subscript"/>
              </w:rPr>
              <w:t>t</w:t>
            </w:r>
            <w:r>
              <w:t xml:space="preserve"> =&gt;  2W</w:t>
            </w:r>
            <w:r>
              <w:rPr>
                <w:vertAlign w:val="subscript"/>
              </w:rPr>
              <w:t>t</w:t>
            </w:r>
            <w:r>
              <w:t xml:space="preserve"> = W</w:t>
            </w:r>
            <w:r>
              <w:rPr>
                <w:vertAlign w:val="subscript"/>
              </w:rPr>
              <w:t xml:space="preserve"> </w:t>
            </w:r>
            <w:r>
              <w:t xml:space="preserve"> =&gt;  h = 0,9 m</w:t>
            </w:r>
          </w:p>
          <w:p w:rsidR="004A15D0" w:rsidRDefault="004A15D0" w:rsidP="002C4549">
            <w:pPr>
              <w:ind w:left="1080"/>
              <w:jc w:val="both"/>
            </w:pPr>
          </w:p>
        </w:tc>
        <w:tc>
          <w:tcPr>
            <w:tcW w:w="1294" w:type="dxa"/>
          </w:tcPr>
          <w:p w:rsidR="004A15D0" w:rsidRDefault="004A15D0" w:rsidP="002C4549">
            <w:pPr>
              <w:spacing w:line="276" w:lineRule="auto"/>
              <w:jc w:val="center"/>
            </w:pPr>
            <w:r>
              <w:t>1đ</w:t>
            </w:r>
          </w:p>
          <w:p w:rsidR="004A15D0" w:rsidRDefault="004A15D0" w:rsidP="002C4549">
            <w:pPr>
              <w:spacing w:line="276" w:lineRule="auto"/>
              <w:jc w:val="center"/>
            </w:pPr>
            <w:r>
              <w:t>1đ</w:t>
            </w:r>
          </w:p>
          <w:p w:rsidR="004A15D0" w:rsidRPr="00DF013C" w:rsidRDefault="004A15D0" w:rsidP="002C4549">
            <w:pPr>
              <w:spacing w:line="276" w:lineRule="auto"/>
              <w:jc w:val="center"/>
            </w:pPr>
            <w:r>
              <w:t>1đ</w:t>
            </w:r>
          </w:p>
        </w:tc>
      </w:tr>
      <w:tr w:rsidR="004A15D0" w:rsidRPr="00DF013C" w:rsidTr="002C4549">
        <w:trPr>
          <w:trHeight w:val="1070"/>
        </w:trPr>
        <w:tc>
          <w:tcPr>
            <w:tcW w:w="838" w:type="dxa"/>
          </w:tcPr>
          <w:p w:rsidR="004A15D0" w:rsidRDefault="004A15D0" w:rsidP="002C4549">
            <w:pPr>
              <w:spacing w:line="276" w:lineRule="auto"/>
              <w:jc w:val="center"/>
              <w:rPr>
                <w:b/>
              </w:rPr>
            </w:pPr>
          </w:p>
          <w:p w:rsidR="004A15D0" w:rsidRDefault="004A15D0" w:rsidP="002C4549">
            <w:pPr>
              <w:spacing w:line="276" w:lineRule="auto"/>
              <w:jc w:val="center"/>
              <w:rPr>
                <w:b/>
              </w:rPr>
            </w:pPr>
            <w:r>
              <w:rPr>
                <w:b/>
              </w:rPr>
              <w:t>7</w:t>
            </w:r>
          </w:p>
        </w:tc>
        <w:tc>
          <w:tcPr>
            <w:tcW w:w="7167" w:type="dxa"/>
          </w:tcPr>
          <w:p w:rsidR="004A15D0" w:rsidRDefault="004A15D0" w:rsidP="004A15D0">
            <w:pPr>
              <w:numPr>
                <w:ilvl w:val="0"/>
                <w:numId w:val="3"/>
              </w:numPr>
              <w:ind w:hanging="1288"/>
              <w:jc w:val="both"/>
            </w:pPr>
            <w:r>
              <w:t>Lực không sinh công :  N và P</w:t>
            </w:r>
          </w:p>
          <w:p w:rsidR="004A15D0" w:rsidRDefault="004A15D0" w:rsidP="004A15D0">
            <w:pPr>
              <w:numPr>
                <w:ilvl w:val="0"/>
                <w:numId w:val="3"/>
              </w:numPr>
              <w:ind w:hanging="1288"/>
              <w:jc w:val="both"/>
            </w:pPr>
            <w:r>
              <w:t>Công phát động là ccông của lực kéo F</w:t>
            </w:r>
          </w:p>
          <w:p w:rsidR="004A15D0" w:rsidRDefault="004A15D0" w:rsidP="004A15D0">
            <w:pPr>
              <w:numPr>
                <w:ilvl w:val="0"/>
                <w:numId w:val="3"/>
              </w:numPr>
              <w:ind w:hanging="1288"/>
              <w:jc w:val="both"/>
            </w:pPr>
            <w:r>
              <w:t>Công cản là công của lực ma sát f</w:t>
            </w:r>
          </w:p>
        </w:tc>
        <w:tc>
          <w:tcPr>
            <w:tcW w:w="1294" w:type="dxa"/>
          </w:tcPr>
          <w:p w:rsidR="004A15D0" w:rsidRDefault="004A15D0" w:rsidP="002C4549">
            <w:pPr>
              <w:spacing w:line="276" w:lineRule="auto"/>
              <w:jc w:val="center"/>
            </w:pPr>
          </w:p>
          <w:p w:rsidR="004A15D0" w:rsidRDefault="004A15D0" w:rsidP="002C4549">
            <w:pPr>
              <w:spacing w:line="276" w:lineRule="auto"/>
              <w:jc w:val="center"/>
            </w:pPr>
            <w:r>
              <w:t>1đ</w:t>
            </w:r>
          </w:p>
        </w:tc>
      </w:tr>
    </w:tbl>
    <w:p w:rsidR="004A15D0" w:rsidRPr="00947061" w:rsidRDefault="004A15D0" w:rsidP="004A15D0">
      <w:pPr>
        <w:rPr>
          <w:sz w:val="24"/>
          <w:szCs w:val="24"/>
        </w:rPr>
      </w:pPr>
    </w:p>
    <w:p w:rsidR="00B43ADC" w:rsidRDefault="00B43ADC">
      <w:bookmarkStart w:id="0" w:name="_GoBack"/>
      <w:bookmarkEnd w:id="0"/>
    </w:p>
    <w:sectPr w:rsidR="00B43ADC" w:rsidSect="0015352D">
      <w:pgSz w:w="12240" w:h="15840"/>
      <w:pgMar w:top="810" w:right="630" w:bottom="5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F83DE4"/>
    <w:multiLevelType w:val="hybridMultilevel"/>
    <w:tmpl w:val="D6A40916"/>
    <w:lvl w:ilvl="0" w:tplc="0E02A4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6BB5D7E"/>
    <w:multiLevelType w:val="hybridMultilevel"/>
    <w:tmpl w:val="CADA8D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E86D11"/>
    <w:multiLevelType w:val="hybridMultilevel"/>
    <w:tmpl w:val="ADCE55E0"/>
    <w:lvl w:ilvl="0" w:tplc="E8C8BF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5D0"/>
    <w:rsid w:val="00295C85"/>
    <w:rsid w:val="002F7D0D"/>
    <w:rsid w:val="004A15D0"/>
    <w:rsid w:val="00890CB5"/>
    <w:rsid w:val="00B43ADC"/>
    <w:rsid w:val="00D437E0"/>
    <w:rsid w:val="00FF3B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8E030-EA1E-44F8-88C2-165E8E1E5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5D0"/>
    <w:pPr>
      <w:spacing w:after="0" w:line="240" w:lineRule="auto"/>
    </w:pPr>
    <w:rPr>
      <w:rFonts w:ascii="Times New Roman" w:eastAsia="Times New Roman" w:hAnsi="Times New Roman"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5D0"/>
    <w:pPr>
      <w:ind w:left="720"/>
      <w:contextualSpacing/>
    </w:pPr>
    <w:rPr>
      <w:rFonts w:eastAsia="Calibri"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DAILOI</dc:creator>
  <cp:keywords/>
  <dc:description/>
  <cp:lastModifiedBy>DAILOI</cp:lastModifiedBy>
  <cp:revision>1</cp:revision>
  <dcterms:created xsi:type="dcterms:W3CDTF">2016-05-21T07:57:00Z</dcterms:created>
  <dcterms:modified xsi:type="dcterms:W3CDTF">2016-05-21T07:58:00Z</dcterms:modified>
</cp:coreProperties>
</file>