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92" w:type="dxa"/>
        <w:tblLayout w:type="fixed"/>
        <w:tblLook w:val="01E0"/>
      </w:tblPr>
      <w:tblGrid>
        <w:gridCol w:w="5958"/>
        <w:gridCol w:w="5534"/>
      </w:tblGrid>
      <w:tr w:rsidR="003F6D61" w:rsidRPr="007B4D97" w:rsidTr="009C7E91">
        <w:trPr>
          <w:trHeight w:val="1646"/>
        </w:trPr>
        <w:tc>
          <w:tcPr>
            <w:tcW w:w="5958" w:type="dxa"/>
            <w:hideMark/>
          </w:tcPr>
          <w:p w:rsidR="003F6D61" w:rsidRPr="00AA30CB" w:rsidRDefault="003F6D61" w:rsidP="009C7E91">
            <w:pPr>
              <w:tabs>
                <w:tab w:val="center" w:pos="4320"/>
                <w:tab w:val="right" w:pos="8640"/>
              </w:tabs>
              <w:jc w:val="both"/>
              <w:rPr>
                <w:b/>
              </w:rPr>
            </w:pPr>
            <w:r w:rsidRPr="00AA30CB">
              <w:rPr>
                <w:b/>
              </w:rPr>
              <w:t>Sở Giáo dục – Đào tạo Tp Hồ Chí Minh</w:t>
            </w:r>
          </w:p>
          <w:p w:rsidR="003F6D61" w:rsidRPr="007B4D97" w:rsidRDefault="003F6D61" w:rsidP="009C7E91">
            <w:pPr>
              <w:tabs>
                <w:tab w:val="center" w:pos="4320"/>
                <w:tab w:val="right" w:pos="8640"/>
              </w:tabs>
              <w:jc w:val="both"/>
              <w:rPr>
                <w:b/>
                <w:bCs/>
                <w:u w:val="single"/>
              </w:rPr>
            </w:pPr>
            <w:r w:rsidRPr="007B4D97">
              <w:rPr>
                <w:b/>
                <w:bCs/>
                <w:u w:val="single"/>
              </w:rPr>
              <w:t xml:space="preserve">TRƯỜNG </w:t>
            </w:r>
            <w:r>
              <w:rPr>
                <w:b/>
                <w:bCs/>
                <w:u w:val="single"/>
              </w:rPr>
              <w:t>THCS-</w:t>
            </w:r>
            <w:r w:rsidRPr="007B4D97">
              <w:rPr>
                <w:b/>
                <w:bCs/>
                <w:u w:val="single"/>
              </w:rPr>
              <w:t xml:space="preserve">THPT </w:t>
            </w:r>
            <w:r>
              <w:rPr>
                <w:b/>
                <w:bCs/>
                <w:u w:val="single"/>
              </w:rPr>
              <w:t>TRÍ ĐỨC</w:t>
            </w:r>
          </w:p>
          <w:p w:rsidR="003F6D61" w:rsidRDefault="003F6D61" w:rsidP="009C7E91">
            <w:pPr>
              <w:tabs>
                <w:tab w:val="left" w:pos="3087"/>
              </w:tabs>
            </w:pPr>
            <w:r>
              <w:t xml:space="preserve">                   </w:t>
            </w:r>
          </w:p>
          <w:p w:rsidR="003F6D61" w:rsidRPr="00AA30CB" w:rsidRDefault="003F6D61" w:rsidP="009C7E91">
            <w:pPr>
              <w:tabs>
                <w:tab w:val="left" w:pos="3087"/>
              </w:tabs>
              <w:rPr>
                <w:b/>
              </w:rPr>
            </w:pPr>
            <w:r w:rsidRPr="00AA30CB">
              <w:rPr>
                <w:b/>
              </w:rPr>
              <w:t xml:space="preserve">                    (Đề chính thức )</w:t>
            </w:r>
          </w:p>
        </w:tc>
        <w:tc>
          <w:tcPr>
            <w:tcW w:w="5534" w:type="dxa"/>
            <w:hideMark/>
          </w:tcPr>
          <w:p w:rsidR="003F6D61" w:rsidRPr="007B4D97" w:rsidRDefault="003F6D61" w:rsidP="009C7E91">
            <w:pPr>
              <w:tabs>
                <w:tab w:val="center" w:pos="4320"/>
                <w:tab w:val="right" w:pos="8640"/>
              </w:tabs>
              <w:jc w:val="both"/>
              <w:rPr>
                <w:b/>
                <w:bCs/>
              </w:rPr>
            </w:pPr>
            <w:r w:rsidRPr="007B4D97">
              <w:rPr>
                <w:b/>
                <w:bCs/>
              </w:rPr>
              <w:t xml:space="preserve">ĐỀ KIỂM TRA HỌC KỲ II </w:t>
            </w:r>
          </w:p>
          <w:p w:rsidR="003F6D61" w:rsidRPr="007B4D97" w:rsidRDefault="00097882" w:rsidP="009C7E91">
            <w:pPr>
              <w:tabs>
                <w:tab w:val="center" w:pos="4320"/>
                <w:tab w:val="right" w:pos="8640"/>
              </w:tabs>
              <w:jc w:val="both"/>
              <w:rPr>
                <w:b/>
                <w:bCs/>
              </w:rPr>
            </w:pPr>
            <w:r>
              <w:rPr>
                <w:b/>
                <w:bCs/>
              </w:rPr>
              <w:t xml:space="preserve">     </w:t>
            </w:r>
            <w:r w:rsidR="003F6D61" w:rsidRPr="007B4D97">
              <w:rPr>
                <w:b/>
                <w:bCs/>
              </w:rPr>
              <w:t>Năm học: 201</w:t>
            </w:r>
            <w:r w:rsidR="003F6D61">
              <w:rPr>
                <w:b/>
                <w:bCs/>
              </w:rPr>
              <w:t>5</w:t>
            </w:r>
            <w:r w:rsidR="003F6D61" w:rsidRPr="007B4D97">
              <w:rPr>
                <w:b/>
                <w:bCs/>
              </w:rPr>
              <w:t xml:space="preserve"> – 201</w:t>
            </w:r>
            <w:r w:rsidR="003F6D61">
              <w:rPr>
                <w:b/>
                <w:bCs/>
              </w:rPr>
              <w:t>6</w:t>
            </w:r>
          </w:p>
          <w:p w:rsidR="003F6D61" w:rsidRPr="007B4D97" w:rsidRDefault="003F6D61" w:rsidP="009C7E91">
            <w:pPr>
              <w:tabs>
                <w:tab w:val="center" w:pos="4320"/>
                <w:tab w:val="right" w:pos="8640"/>
              </w:tabs>
              <w:jc w:val="both"/>
              <w:rPr>
                <w:b/>
                <w:bCs/>
              </w:rPr>
            </w:pPr>
            <w:r w:rsidRPr="007B4D97">
              <w:rPr>
                <w:b/>
                <w:bCs/>
              </w:rPr>
              <w:t>MÔN: VẬT LÝ – KHỐ</w:t>
            </w:r>
            <w:r>
              <w:rPr>
                <w:b/>
                <w:bCs/>
              </w:rPr>
              <w:t>I: 10</w:t>
            </w:r>
          </w:p>
          <w:p w:rsidR="003F6D61" w:rsidRDefault="003F6D61" w:rsidP="009C7E91">
            <w:pPr>
              <w:tabs>
                <w:tab w:val="center" w:pos="4320"/>
                <w:tab w:val="right" w:pos="8640"/>
              </w:tabs>
              <w:jc w:val="both"/>
              <w:rPr>
                <w:i/>
                <w:iCs/>
              </w:rPr>
            </w:pPr>
            <w:r w:rsidRPr="007B4D97">
              <w:rPr>
                <w:i/>
                <w:iCs/>
              </w:rPr>
              <w:t>Thời gian làm bài: 45 phút</w:t>
            </w:r>
          </w:p>
          <w:p w:rsidR="003F6D61" w:rsidRPr="007B4D97" w:rsidRDefault="003F6D61" w:rsidP="009C7E91">
            <w:pPr>
              <w:tabs>
                <w:tab w:val="center" w:pos="4320"/>
                <w:tab w:val="right" w:pos="8640"/>
              </w:tabs>
              <w:jc w:val="both"/>
              <w:rPr>
                <w:i/>
                <w:iCs/>
              </w:rPr>
            </w:pPr>
            <w:r>
              <w:rPr>
                <w:i/>
                <w:iCs/>
              </w:rPr>
              <w:t xml:space="preserve">        (ngày 29/04/2016)</w:t>
            </w:r>
          </w:p>
        </w:tc>
      </w:tr>
    </w:tbl>
    <w:p w:rsidR="003F6D61" w:rsidRPr="007B4D97" w:rsidRDefault="003F6D61" w:rsidP="003F6D61">
      <w:pPr>
        <w:jc w:val="both"/>
        <w:rPr>
          <w:b/>
        </w:rPr>
      </w:pPr>
      <w:r>
        <w:rPr>
          <w:b/>
        </w:rPr>
        <w:t xml:space="preserve">Họ và </w:t>
      </w:r>
      <w:proofErr w:type="gramStart"/>
      <w:r>
        <w:rPr>
          <w:b/>
        </w:rPr>
        <w:t>tên :</w:t>
      </w:r>
      <w:proofErr w:type="gramEnd"/>
      <w:r>
        <w:rPr>
          <w:b/>
        </w:rPr>
        <w:t>……………………………………………………..SBD:…………………………</w:t>
      </w:r>
    </w:p>
    <w:p w:rsidR="003F6D61" w:rsidRDefault="003F6D61" w:rsidP="00C8190A">
      <w:pPr>
        <w:spacing w:after="240"/>
        <w:rPr>
          <w:b/>
          <w:u w:val="single"/>
        </w:rPr>
      </w:pPr>
    </w:p>
    <w:p w:rsidR="00C8190A" w:rsidRPr="00D30495" w:rsidRDefault="00C8190A" w:rsidP="00C8190A">
      <w:pPr>
        <w:spacing w:after="240"/>
      </w:pPr>
      <w:r w:rsidRPr="003F6D61">
        <w:rPr>
          <w:b/>
          <w:u w:val="single"/>
        </w:rPr>
        <w:t xml:space="preserve">Câu </w:t>
      </w:r>
      <w:r w:rsidR="00245C3B" w:rsidRPr="003F6D61">
        <w:rPr>
          <w:b/>
          <w:u w:val="single"/>
        </w:rPr>
        <w:t>1</w:t>
      </w:r>
      <w:r w:rsidRPr="003F6D61">
        <w:rPr>
          <w:b/>
          <w:u w:val="single"/>
        </w:rPr>
        <w:t xml:space="preserve"> (1</w:t>
      </w:r>
      <w:proofErr w:type="gramStart"/>
      <w:r w:rsidRPr="003F6D61">
        <w:rPr>
          <w:b/>
          <w:u w:val="single"/>
        </w:rPr>
        <w:t>,5</w:t>
      </w:r>
      <w:proofErr w:type="gramEnd"/>
      <w:r w:rsidRPr="003F6D61">
        <w:rPr>
          <w:b/>
          <w:u w:val="single"/>
        </w:rPr>
        <w:t xml:space="preserve"> điể</w:t>
      </w:r>
      <w:r w:rsidR="003F6D61">
        <w:rPr>
          <w:b/>
          <w:u w:val="single"/>
        </w:rPr>
        <w:t>m).</w:t>
      </w:r>
      <w:r w:rsidR="00245C3B">
        <w:t xml:space="preserve"> </w:t>
      </w:r>
      <w:r w:rsidR="00097882">
        <w:t xml:space="preserve">Nêu định nghĩa quá trình đẳng </w:t>
      </w:r>
      <w:proofErr w:type="gramStart"/>
      <w:r w:rsidR="00097882">
        <w:t xml:space="preserve">tích </w:t>
      </w:r>
      <w:r w:rsidRPr="00D30495">
        <w:t>.</w:t>
      </w:r>
      <w:proofErr w:type="gramEnd"/>
      <w:r w:rsidR="00097882">
        <w:t xml:space="preserve"> </w:t>
      </w:r>
      <w:r w:rsidR="00D73FF3">
        <w:t>V</w:t>
      </w:r>
      <w:r w:rsidR="00097882">
        <w:t>iết công thức của định luật Sac-lơ ,chú tích đơn vị của các đại lượng</w:t>
      </w:r>
    </w:p>
    <w:p w:rsidR="00C8190A" w:rsidRDefault="00C8190A" w:rsidP="00536202">
      <w:pPr>
        <w:spacing w:after="120"/>
        <w:contextualSpacing/>
        <w:jc w:val="both"/>
        <w:rPr>
          <w:szCs w:val="24"/>
        </w:rPr>
      </w:pPr>
      <w:proofErr w:type="gramStart"/>
      <w:r w:rsidRPr="003F6D61">
        <w:rPr>
          <w:b/>
          <w:u w:val="single"/>
        </w:rPr>
        <w:t xml:space="preserve">Câu </w:t>
      </w:r>
      <w:r w:rsidR="00245C3B" w:rsidRPr="003F6D61">
        <w:rPr>
          <w:b/>
          <w:u w:val="single"/>
        </w:rPr>
        <w:t>2</w:t>
      </w:r>
      <w:r w:rsidRPr="003F6D61">
        <w:rPr>
          <w:b/>
          <w:u w:val="single"/>
        </w:rPr>
        <w:t xml:space="preserve"> (1.5 điểm)</w:t>
      </w:r>
      <w:r w:rsidRPr="003F6D61">
        <w:rPr>
          <w:b/>
          <w:szCs w:val="24"/>
          <w:u w:val="single"/>
        </w:rPr>
        <w:t>.</w:t>
      </w:r>
      <w:proofErr w:type="gramEnd"/>
      <w:r w:rsidRPr="00D30495">
        <w:rPr>
          <w:szCs w:val="24"/>
        </w:rPr>
        <w:t xml:space="preserve"> Phát biểu và viết biểu thức nguyên lý I nhiệt động lực học.</w:t>
      </w:r>
      <w:r>
        <w:rPr>
          <w:szCs w:val="24"/>
        </w:rPr>
        <w:t xml:space="preserve">nêu rõ qui ước về dấu của các đại lượng </w:t>
      </w:r>
    </w:p>
    <w:p w:rsidR="00536202" w:rsidRDefault="00536202" w:rsidP="00536202">
      <w:pPr>
        <w:spacing w:after="120"/>
        <w:contextualSpacing/>
        <w:jc w:val="both"/>
        <w:rPr>
          <w:b/>
          <w:szCs w:val="24"/>
          <w:u w:val="single"/>
        </w:rPr>
      </w:pPr>
    </w:p>
    <w:p w:rsidR="00C8190A" w:rsidRPr="00D30495" w:rsidRDefault="00C8190A" w:rsidP="00536202">
      <w:pPr>
        <w:spacing w:after="120"/>
        <w:contextualSpacing/>
        <w:jc w:val="both"/>
        <w:rPr>
          <w:lang w:val="vi-VN"/>
        </w:rPr>
      </w:pPr>
      <w:r w:rsidRPr="00536202">
        <w:rPr>
          <w:b/>
          <w:szCs w:val="24"/>
          <w:u w:val="single"/>
        </w:rPr>
        <w:t>Áp dụng (1</w:t>
      </w:r>
      <w:proofErr w:type="gramStart"/>
      <w:r w:rsidRPr="00536202">
        <w:rPr>
          <w:b/>
          <w:szCs w:val="24"/>
          <w:u w:val="single"/>
        </w:rPr>
        <w:t>,0</w:t>
      </w:r>
      <w:proofErr w:type="gramEnd"/>
      <w:r w:rsidRPr="00536202">
        <w:rPr>
          <w:b/>
          <w:szCs w:val="24"/>
          <w:u w:val="single"/>
        </w:rPr>
        <w:t xml:space="preserve"> điểm):</w:t>
      </w:r>
      <w:r w:rsidRPr="00D30495">
        <w:rPr>
          <w:lang w:val="vi-VN"/>
        </w:rPr>
        <w:t xml:space="preserve">Người ta </w:t>
      </w:r>
      <w:r>
        <w:t xml:space="preserve">thực hiện </w:t>
      </w:r>
      <w:r w:rsidRPr="00D30495">
        <w:rPr>
          <w:lang w:val="vi-VN"/>
        </w:rPr>
        <w:t xml:space="preserve">một </w:t>
      </w:r>
      <w:r>
        <w:t>công 60J</w:t>
      </w:r>
      <w:r w:rsidRPr="00D30495">
        <w:rPr>
          <w:lang w:val="vi-VN"/>
        </w:rPr>
        <w:t xml:space="preserve"> lên </w:t>
      </w:r>
      <w:r>
        <w:rPr>
          <w:lang w:val="vi-VN"/>
        </w:rPr>
        <w:t xml:space="preserve">1 pít tông nén khí làm </w:t>
      </w:r>
      <w:r w:rsidRPr="00D30495">
        <w:rPr>
          <w:lang w:val="vi-VN"/>
        </w:rPr>
        <w:t>nội năng của khố</w:t>
      </w:r>
      <w:r w:rsidR="00097882">
        <w:rPr>
          <w:lang w:val="vi-VN"/>
        </w:rPr>
        <w:t>i khí trong xilanh</w:t>
      </w:r>
      <w:r w:rsidR="009755BB">
        <w:t xml:space="preserve"> tăng</w:t>
      </w:r>
      <w:r w:rsidR="00097882">
        <w:t xml:space="preserve"> một lượng</w:t>
      </w:r>
      <w:r w:rsidRPr="00D30495">
        <w:rPr>
          <w:lang w:val="vi-VN"/>
        </w:rPr>
        <w:t xml:space="preserve"> 40J. Khối khí đã tỏa ra ngoài nhiệt lượng bao nhiêu?</w:t>
      </w:r>
    </w:p>
    <w:p w:rsidR="00536202" w:rsidRDefault="00536202" w:rsidP="00230AD0">
      <w:pPr>
        <w:contextualSpacing/>
        <w:jc w:val="both"/>
        <w:rPr>
          <w:b/>
          <w:u w:val="single"/>
        </w:rPr>
      </w:pPr>
    </w:p>
    <w:p w:rsidR="00C8190A" w:rsidRPr="00230AD0" w:rsidRDefault="00C8190A" w:rsidP="00230AD0">
      <w:pPr>
        <w:contextualSpacing/>
        <w:jc w:val="both"/>
        <w:rPr>
          <w:i/>
        </w:rPr>
      </w:pPr>
      <w:r w:rsidRPr="003F6D61">
        <w:rPr>
          <w:b/>
          <w:u w:val="single"/>
          <w:lang w:val="vi-VN"/>
        </w:rPr>
        <w:t xml:space="preserve">Câu </w:t>
      </w:r>
      <w:r w:rsidR="00536202" w:rsidRPr="003F6D61">
        <w:rPr>
          <w:b/>
          <w:u w:val="single"/>
        </w:rPr>
        <w:t>3</w:t>
      </w:r>
      <w:r w:rsidR="003F6D61" w:rsidRPr="003F6D61">
        <w:rPr>
          <w:b/>
          <w:u w:val="single"/>
          <w:lang w:val="vi-VN"/>
        </w:rPr>
        <w:t xml:space="preserve"> (</w:t>
      </w:r>
      <w:r w:rsidR="003F6D61" w:rsidRPr="003F6D61">
        <w:rPr>
          <w:b/>
          <w:u w:val="single"/>
        </w:rPr>
        <w:t>2,0</w:t>
      </w:r>
      <w:r w:rsidRPr="003F6D61">
        <w:rPr>
          <w:b/>
          <w:u w:val="single"/>
          <w:lang w:val="vi-VN"/>
        </w:rPr>
        <w:t xml:space="preserve"> điểm)</w:t>
      </w:r>
      <w:r w:rsidRPr="00D30495">
        <w:rPr>
          <w:i/>
          <w:lang w:val="vi-VN"/>
        </w:rPr>
        <w:t xml:space="preserve">  </w:t>
      </w:r>
      <w:r>
        <w:t xml:space="preserve"> Từ độ cao 10m so với mặt đất, một vật có khối lượng 200g được ném lên với vận tốc 5m/s. Lấy g = 10m/s</w:t>
      </w:r>
      <w:r w:rsidRPr="00BA07CE">
        <w:rPr>
          <w:vertAlign w:val="superscript"/>
        </w:rPr>
        <w:t>2</w:t>
      </w:r>
      <w:r>
        <w:t xml:space="preserve">. </w:t>
      </w:r>
      <w:proofErr w:type="gramStart"/>
      <w:r>
        <w:t>Chọn mốc thế năng tại mặt đất.</w:t>
      </w:r>
      <w:proofErr w:type="gramEnd"/>
    </w:p>
    <w:p w:rsidR="00C8190A" w:rsidRDefault="00C8190A" w:rsidP="00C8190A">
      <w:pPr>
        <w:numPr>
          <w:ilvl w:val="0"/>
          <w:numId w:val="1"/>
        </w:numPr>
        <w:jc w:val="both"/>
      </w:pPr>
      <w:r>
        <w:t>Tính cơ năng của vật.</w:t>
      </w:r>
    </w:p>
    <w:p w:rsidR="00C8190A" w:rsidRDefault="00C8190A" w:rsidP="00C8190A">
      <w:pPr>
        <w:numPr>
          <w:ilvl w:val="0"/>
          <w:numId w:val="1"/>
        </w:numPr>
        <w:jc w:val="both"/>
      </w:pPr>
      <w:r>
        <w:t xml:space="preserve">Tìm độ cao </w:t>
      </w:r>
      <w:r w:rsidR="00230AD0">
        <w:t xml:space="preserve">lớn nhất </w:t>
      </w:r>
      <w:r>
        <w:t xml:space="preserve">mà </w:t>
      </w:r>
      <w:r w:rsidR="00230AD0">
        <w:t>vật đạt được so vớ</w:t>
      </w:r>
      <w:r w:rsidR="00097882">
        <w:t>i mặt đất</w:t>
      </w:r>
    </w:p>
    <w:p w:rsidR="00536202" w:rsidRDefault="003F6D61" w:rsidP="00C8190A">
      <w:pPr>
        <w:numPr>
          <w:ilvl w:val="0"/>
          <w:numId w:val="1"/>
        </w:numPr>
        <w:jc w:val="both"/>
      </w:pPr>
      <w:r>
        <w:t xml:space="preserve">Khi vật rơi xuống đất từ độ cao lớn nhất ,vật nảy lên đến độ cao 8m  thì dừng lại .Tính độ biến thiến nội năng của vật truyền cho mặt đất  </w:t>
      </w:r>
    </w:p>
    <w:p w:rsidR="00536202" w:rsidRDefault="00536202" w:rsidP="00536202">
      <w:pPr>
        <w:jc w:val="both"/>
        <w:rPr>
          <w:b/>
        </w:rPr>
      </w:pPr>
    </w:p>
    <w:p w:rsidR="00C8190A" w:rsidRDefault="00C8190A" w:rsidP="00536202">
      <w:pPr>
        <w:jc w:val="both"/>
      </w:pPr>
      <w:r w:rsidRPr="003F6D61">
        <w:rPr>
          <w:b/>
          <w:u w:val="single"/>
        </w:rPr>
        <w:t xml:space="preserve">Câu </w:t>
      </w:r>
      <w:r w:rsidR="00536202" w:rsidRPr="003F6D61">
        <w:rPr>
          <w:b/>
          <w:u w:val="single"/>
        </w:rPr>
        <w:t>4</w:t>
      </w:r>
      <w:r w:rsidRPr="003F6D61">
        <w:rPr>
          <w:b/>
          <w:u w:val="single"/>
        </w:rPr>
        <w:t xml:space="preserve"> (</w:t>
      </w:r>
      <w:r w:rsidR="00230AD0" w:rsidRPr="003F6D61">
        <w:rPr>
          <w:b/>
          <w:u w:val="single"/>
        </w:rPr>
        <w:t>1</w:t>
      </w:r>
      <w:proofErr w:type="gramStart"/>
      <w:r w:rsidR="00536202" w:rsidRPr="003F6D61">
        <w:rPr>
          <w:b/>
          <w:u w:val="single"/>
        </w:rPr>
        <w:t>,0</w:t>
      </w:r>
      <w:proofErr w:type="gramEnd"/>
      <w:r w:rsidRPr="003F6D61">
        <w:rPr>
          <w:b/>
          <w:u w:val="single"/>
        </w:rPr>
        <w:t xml:space="preserve"> điểm)</w:t>
      </w:r>
      <w:r w:rsidR="00536202">
        <w:t xml:space="preserve"> .</w:t>
      </w:r>
      <w:r w:rsidR="00230AD0">
        <w:t>Phát</w:t>
      </w:r>
      <w:r w:rsidRPr="00651FD4">
        <w:t xml:space="preserve"> biể</w:t>
      </w:r>
      <w:r w:rsidR="00230AD0">
        <w:t>u</w:t>
      </w:r>
      <w:r w:rsidRPr="00651FD4">
        <w:t xml:space="preserve"> định luật bảo toàn cơ năng của vật chuyển động chỉ dưới tác dụng của trọng lực (có nêu rõ tên gọi các đại lượng trong biểu thức).</w:t>
      </w:r>
    </w:p>
    <w:p w:rsidR="00536202" w:rsidRDefault="00536202" w:rsidP="00536202">
      <w:pPr>
        <w:jc w:val="both"/>
        <w:rPr>
          <w:b/>
          <w:u w:val="single"/>
        </w:rPr>
      </w:pPr>
    </w:p>
    <w:p w:rsidR="00536202" w:rsidRPr="00651FD4" w:rsidRDefault="00536202" w:rsidP="00536202">
      <w:pPr>
        <w:jc w:val="both"/>
      </w:pPr>
      <w:r w:rsidRPr="00536202">
        <w:rPr>
          <w:b/>
          <w:u w:val="single"/>
        </w:rPr>
        <w:t>Câu 5 (1</w:t>
      </w:r>
      <w:proofErr w:type="gramStart"/>
      <w:r w:rsidRPr="00536202">
        <w:rPr>
          <w:b/>
          <w:u w:val="single"/>
        </w:rPr>
        <w:t>,0</w:t>
      </w:r>
      <w:proofErr w:type="gramEnd"/>
      <w:r w:rsidRPr="00536202">
        <w:rPr>
          <w:b/>
          <w:u w:val="single"/>
        </w:rPr>
        <w:t xml:space="preserve"> điểm ).</w:t>
      </w:r>
      <w:r>
        <w:t xml:space="preserve">Viết phương trình trạng thái khí lý tưởng ,chú thích các đại lượng trong phương trình </w:t>
      </w:r>
    </w:p>
    <w:p w:rsidR="00536202" w:rsidRDefault="00536202" w:rsidP="00536202">
      <w:pPr>
        <w:jc w:val="both"/>
        <w:rPr>
          <w:b/>
        </w:rPr>
      </w:pPr>
    </w:p>
    <w:p w:rsidR="00C8190A" w:rsidRPr="00651FD4" w:rsidRDefault="00C8190A" w:rsidP="00536202">
      <w:pPr>
        <w:jc w:val="both"/>
      </w:pPr>
      <w:r w:rsidRPr="003F6D61">
        <w:rPr>
          <w:b/>
          <w:u w:val="single"/>
        </w:rPr>
        <w:t xml:space="preserve">Câu </w:t>
      </w:r>
      <w:r w:rsidR="00536202" w:rsidRPr="003F6D61">
        <w:rPr>
          <w:b/>
          <w:u w:val="single"/>
        </w:rPr>
        <w:t>6</w:t>
      </w:r>
      <w:r w:rsidRPr="003F6D61">
        <w:rPr>
          <w:b/>
          <w:u w:val="single"/>
        </w:rPr>
        <w:t xml:space="preserve"> </w:t>
      </w:r>
      <w:r w:rsidR="00536202" w:rsidRPr="003F6D61">
        <w:rPr>
          <w:b/>
          <w:u w:val="single"/>
        </w:rPr>
        <w:t>(2</w:t>
      </w:r>
      <w:proofErr w:type="gramStart"/>
      <w:r w:rsidR="00536202" w:rsidRPr="003F6D61">
        <w:rPr>
          <w:b/>
          <w:u w:val="single"/>
        </w:rPr>
        <w:t>,0</w:t>
      </w:r>
      <w:proofErr w:type="gramEnd"/>
      <w:r w:rsidRPr="003F6D61">
        <w:rPr>
          <w:b/>
          <w:u w:val="single"/>
        </w:rPr>
        <w:t xml:space="preserve"> điểm)</w:t>
      </w:r>
      <w:r w:rsidR="00536202" w:rsidRPr="003F6D61">
        <w:rPr>
          <w:b/>
          <w:u w:val="single"/>
        </w:rPr>
        <w:t>.</w:t>
      </w:r>
      <w:r w:rsidR="00536202">
        <w:t xml:space="preserve"> </w:t>
      </w:r>
      <w:r w:rsidRPr="00651FD4">
        <w:t xml:space="preserve">Một khối khí lý tưởng có thể tích 12,8 lít, ở nhiệt độ </w:t>
      </w:r>
      <w:r>
        <w:t>2</w:t>
      </w:r>
      <w:r w:rsidRPr="00651FD4">
        <w:t>47</w:t>
      </w:r>
      <w:r w:rsidRPr="00C8190A">
        <w:rPr>
          <w:vertAlign w:val="superscript"/>
        </w:rPr>
        <w:t>0</w:t>
      </w:r>
      <w:r w:rsidRPr="00651FD4">
        <w:t>C và áp suất 1 atm. Cho khối khí biến đổi qua hai quá trình liên tiếp:</w:t>
      </w:r>
    </w:p>
    <w:p w:rsidR="00C8190A" w:rsidRPr="00651FD4" w:rsidRDefault="00C8190A" w:rsidP="00C8190A">
      <w:pPr>
        <w:pStyle w:val="ListParagraph"/>
        <w:numPr>
          <w:ilvl w:val="0"/>
          <w:numId w:val="2"/>
        </w:numPr>
        <w:jc w:val="both"/>
      </w:pPr>
      <w:r w:rsidRPr="00651FD4">
        <w:t xml:space="preserve"> Quá trình 1: </w:t>
      </w:r>
      <w:r w:rsidR="00230AD0">
        <w:t>từ 1</w:t>
      </w:r>
      <w:r w:rsidR="00230AD0">
        <w:sym w:font="Wingdings" w:char="F0E0"/>
      </w:r>
      <w:r w:rsidR="00230AD0">
        <w:t xml:space="preserve"> 2 </w:t>
      </w:r>
      <w:r w:rsidRPr="00651FD4">
        <w:t>làm lạnh đẳng áp cho thể tích giảm cò</w:t>
      </w:r>
      <w:r w:rsidR="00230AD0">
        <w:t>n</w:t>
      </w:r>
      <w:r w:rsidRPr="00651FD4">
        <w:t xml:space="preserve"> nửa thể tích ban đầu</w:t>
      </w:r>
    </w:p>
    <w:p w:rsidR="00C8190A" w:rsidRPr="00651FD4" w:rsidRDefault="00C8190A" w:rsidP="00C8190A">
      <w:pPr>
        <w:pStyle w:val="ListParagraph"/>
        <w:numPr>
          <w:ilvl w:val="0"/>
          <w:numId w:val="2"/>
        </w:numPr>
        <w:jc w:val="both"/>
      </w:pPr>
      <w:r w:rsidRPr="00651FD4">
        <w:t xml:space="preserve"> Quá trình 2: </w:t>
      </w:r>
      <w:r w:rsidR="00230AD0">
        <w:t>từ 2</w:t>
      </w:r>
      <w:r w:rsidR="00230AD0">
        <w:sym w:font="Wingdings" w:char="F0E0"/>
      </w:r>
      <w:r w:rsidR="00230AD0">
        <w:t xml:space="preserve"> 3 </w:t>
      </w:r>
      <w:r w:rsidRPr="00651FD4">
        <w:t>nung nóng đẳng tích, áp suấ</w:t>
      </w:r>
      <w:r w:rsidR="00230AD0">
        <w:t>t tăng lên đến 2</w:t>
      </w:r>
      <w:proofErr w:type="gramStart"/>
      <w:r w:rsidR="00230AD0">
        <w:t>,5</w:t>
      </w:r>
      <w:proofErr w:type="gramEnd"/>
      <w:r w:rsidR="00230AD0">
        <w:t xml:space="preserve"> atm</w:t>
      </w:r>
      <w:r w:rsidRPr="00651FD4">
        <w:t>.</w:t>
      </w:r>
    </w:p>
    <w:p w:rsidR="00C8190A" w:rsidRDefault="00C8190A" w:rsidP="00536202">
      <w:pPr>
        <w:pStyle w:val="ListParagraph"/>
        <w:numPr>
          <w:ilvl w:val="0"/>
          <w:numId w:val="3"/>
        </w:numPr>
        <w:jc w:val="both"/>
      </w:pPr>
      <w:r w:rsidRPr="00651FD4">
        <w:t xml:space="preserve">Tìm </w:t>
      </w:r>
      <w:r w:rsidR="003A09CD">
        <w:t>các thông số còn thiếu trong mỗi trạng thái</w:t>
      </w:r>
      <w:r w:rsidRPr="00651FD4">
        <w:t xml:space="preserve"> của khối khí.</w:t>
      </w:r>
    </w:p>
    <w:p w:rsidR="00536202" w:rsidRPr="00651FD4" w:rsidRDefault="00536202" w:rsidP="00536202">
      <w:pPr>
        <w:pStyle w:val="ListParagraph"/>
        <w:numPr>
          <w:ilvl w:val="0"/>
          <w:numId w:val="3"/>
        </w:numPr>
        <w:jc w:val="both"/>
      </w:pPr>
      <w:r>
        <w:t>Vẽ đồ thị biểu diễn các quá trình trong hệ tọa độ (VOT)</w:t>
      </w:r>
    </w:p>
    <w:p w:rsidR="00387ADE" w:rsidRDefault="00387ADE" w:rsidP="003F6D61">
      <w:pPr>
        <w:jc w:val="center"/>
      </w:pPr>
    </w:p>
    <w:p w:rsidR="003F6D61" w:rsidRDefault="003F6D61" w:rsidP="003F6D61">
      <w:pPr>
        <w:jc w:val="center"/>
        <w:rPr>
          <w:b/>
        </w:rPr>
      </w:pPr>
      <w:proofErr w:type="gramStart"/>
      <w:r w:rsidRPr="003F6D61">
        <w:rPr>
          <w:b/>
        </w:rPr>
        <w:t>HẾT !</w:t>
      </w:r>
      <w:proofErr w:type="gramEnd"/>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r>
        <w:rPr>
          <w:b/>
        </w:rPr>
        <w:lastRenderedPageBreak/>
        <w:t>ĐÁP ÁN</w:t>
      </w:r>
    </w:p>
    <w:tbl>
      <w:tblPr>
        <w:tblStyle w:val="TableGrid"/>
        <w:tblpPr w:leftFromText="180" w:rightFromText="180" w:horzAnchor="margin" w:tblpY="486"/>
        <w:tblW w:w="0" w:type="auto"/>
        <w:tblLook w:val="04A0"/>
      </w:tblPr>
      <w:tblGrid>
        <w:gridCol w:w="1188"/>
        <w:gridCol w:w="7200"/>
        <w:gridCol w:w="1188"/>
      </w:tblGrid>
      <w:tr w:rsidR="00544BBF" w:rsidTr="009B5C82">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CÂU</w:t>
            </w:r>
          </w:p>
        </w:tc>
        <w:tc>
          <w:tcPr>
            <w:tcW w:w="7200" w:type="dxa"/>
          </w:tcPr>
          <w:p w:rsidR="00544BBF" w:rsidRDefault="00544BBF" w:rsidP="009B5C82">
            <w:pPr>
              <w:jc w:val="center"/>
              <w:rPr>
                <w:rFonts w:ascii="Times New Roman" w:hAnsi="Times New Roman" w:cs="Times New Roman"/>
                <w:b/>
              </w:rPr>
            </w:pPr>
            <w:r>
              <w:rPr>
                <w:rFonts w:ascii="Times New Roman" w:hAnsi="Times New Roman" w:cs="Times New Roman"/>
                <w:b/>
              </w:rPr>
              <w:t>CÁC BƯỚC GIẢI</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ĐIỂM</w:t>
            </w:r>
          </w:p>
        </w:tc>
      </w:tr>
      <w:tr w:rsidR="00544BBF" w:rsidTr="009B5C82">
        <w:tc>
          <w:tcPr>
            <w:tcW w:w="1188" w:type="dxa"/>
          </w:tcPr>
          <w:p w:rsidR="00544BBF" w:rsidRDefault="00544BBF" w:rsidP="009B5C82">
            <w:pPr>
              <w:jc w:val="center"/>
              <w:rPr>
                <w:rFonts w:ascii="Times New Roman" w:hAnsi="Times New Roman" w:cs="Times New Roman"/>
                <w:b/>
              </w:rPr>
            </w:pPr>
          </w:p>
          <w:p w:rsidR="00544BBF" w:rsidRDefault="00544BBF" w:rsidP="009B5C82">
            <w:pPr>
              <w:jc w:val="center"/>
              <w:rPr>
                <w:rFonts w:ascii="Times New Roman" w:hAnsi="Times New Roman" w:cs="Times New Roman"/>
                <w:b/>
              </w:rPr>
            </w:pPr>
            <w:r>
              <w:rPr>
                <w:rFonts w:ascii="Times New Roman" w:hAnsi="Times New Roman" w:cs="Times New Roman"/>
                <w:b/>
              </w:rPr>
              <w:t>1</w:t>
            </w:r>
          </w:p>
        </w:tc>
        <w:tc>
          <w:tcPr>
            <w:tcW w:w="7200" w:type="dxa"/>
          </w:tcPr>
          <w:p w:rsidR="00544BBF" w:rsidRDefault="00544BBF" w:rsidP="009B5C82">
            <w:pPr>
              <w:rPr>
                <w:rFonts w:ascii="Times New Roman" w:hAnsi="Times New Roman" w:cs="Times New Roman"/>
                <w:b/>
              </w:rPr>
            </w:pPr>
            <w:r>
              <w:rPr>
                <w:rFonts w:ascii="Times New Roman" w:hAnsi="Times New Roman" w:cs="Times New Roman"/>
                <w:b/>
              </w:rPr>
              <w:t xml:space="preserve">Định nghĩa </w:t>
            </w:r>
          </w:p>
          <w:p w:rsidR="00544BBF" w:rsidRDefault="00544BBF" w:rsidP="009B5C82">
            <w:pPr>
              <w:rPr>
                <w:rFonts w:ascii="Times New Roman" w:hAnsi="Times New Roman" w:cs="Times New Roman"/>
                <w:b/>
              </w:rPr>
            </w:pPr>
            <w:r>
              <w:rPr>
                <w:rFonts w:ascii="Times New Roman" w:hAnsi="Times New Roman" w:cs="Times New Roman"/>
                <w:b/>
              </w:rPr>
              <w:t>Công thức +chú thích</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1</w:t>
            </w:r>
          </w:p>
          <w:p w:rsidR="00544BBF" w:rsidRDefault="00544BBF" w:rsidP="009B5C82">
            <w:pPr>
              <w:jc w:val="center"/>
              <w:rPr>
                <w:rFonts w:ascii="Times New Roman" w:hAnsi="Times New Roman" w:cs="Times New Roman"/>
                <w:b/>
              </w:rPr>
            </w:pPr>
            <w:r>
              <w:rPr>
                <w:rFonts w:ascii="Times New Roman" w:hAnsi="Times New Roman" w:cs="Times New Roman"/>
                <w:b/>
              </w:rPr>
              <w:t>0,5</w:t>
            </w:r>
          </w:p>
        </w:tc>
      </w:tr>
      <w:tr w:rsidR="00544BBF" w:rsidTr="009B5C82">
        <w:tc>
          <w:tcPr>
            <w:tcW w:w="1188" w:type="dxa"/>
            <w:vMerge w:val="restart"/>
          </w:tcPr>
          <w:p w:rsidR="00544BBF" w:rsidRDefault="00544BBF" w:rsidP="009B5C82">
            <w:pPr>
              <w:jc w:val="center"/>
              <w:rPr>
                <w:rFonts w:ascii="Times New Roman" w:hAnsi="Times New Roman" w:cs="Times New Roman"/>
                <w:b/>
              </w:rPr>
            </w:pPr>
          </w:p>
          <w:p w:rsidR="00544BBF" w:rsidRDefault="00544BBF" w:rsidP="009B5C82">
            <w:pPr>
              <w:jc w:val="center"/>
              <w:rPr>
                <w:rFonts w:ascii="Times New Roman" w:hAnsi="Times New Roman" w:cs="Times New Roman"/>
                <w:b/>
              </w:rPr>
            </w:pPr>
            <w:r>
              <w:rPr>
                <w:rFonts w:ascii="Times New Roman" w:hAnsi="Times New Roman" w:cs="Times New Roman"/>
                <w:b/>
              </w:rPr>
              <w:t>2</w:t>
            </w:r>
          </w:p>
        </w:tc>
        <w:tc>
          <w:tcPr>
            <w:tcW w:w="7200" w:type="dxa"/>
          </w:tcPr>
          <w:p w:rsidR="00544BBF" w:rsidRDefault="00544BBF" w:rsidP="009B5C82">
            <w:pPr>
              <w:rPr>
                <w:rFonts w:ascii="Times New Roman" w:hAnsi="Times New Roman" w:cs="Times New Roman"/>
                <w:b/>
              </w:rPr>
            </w:pPr>
            <w:r>
              <w:rPr>
                <w:rFonts w:ascii="Times New Roman" w:hAnsi="Times New Roman" w:cs="Times New Roman"/>
                <w:b/>
              </w:rPr>
              <w:t xml:space="preserve">Phát biểu </w:t>
            </w:r>
          </w:p>
          <w:p w:rsidR="00544BBF" w:rsidRPr="00287AC1" w:rsidRDefault="00544BBF" w:rsidP="009B5C82">
            <w:pPr>
              <w:rPr>
                <w:rFonts w:ascii="Times New Roman" w:hAnsi="Times New Roman" w:cs="Times New Roman"/>
                <w:b/>
              </w:rPr>
            </w:pPr>
            <w:r>
              <w:rPr>
                <w:rFonts w:ascii="Times New Roman" w:hAnsi="Times New Roman" w:cs="Times New Roman"/>
                <w:b/>
              </w:rPr>
              <w:t>Công thức + chú thích</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1</w:t>
            </w:r>
          </w:p>
          <w:p w:rsidR="00544BBF" w:rsidRDefault="00544BBF" w:rsidP="009B5C82">
            <w:pPr>
              <w:jc w:val="center"/>
              <w:rPr>
                <w:rFonts w:ascii="Times New Roman" w:hAnsi="Times New Roman" w:cs="Times New Roman"/>
                <w:b/>
              </w:rPr>
            </w:pPr>
            <w:r>
              <w:rPr>
                <w:rFonts w:ascii="Times New Roman" w:hAnsi="Times New Roman" w:cs="Times New Roman"/>
                <w:b/>
              </w:rPr>
              <w:t>0,5</w:t>
            </w:r>
          </w:p>
        </w:tc>
      </w:tr>
      <w:tr w:rsidR="00544BBF" w:rsidTr="009B5C82">
        <w:tc>
          <w:tcPr>
            <w:tcW w:w="1188" w:type="dxa"/>
            <w:vMerge/>
          </w:tcPr>
          <w:p w:rsidR="00544BBF" w:rsidRDefault="00544BBF" w:rsidP="009B5C82">
            <w:pPr>
              <w:jc w:val="center"/>
              <w:rPr>
                <w:rFonts w:ascii="Times New Roman" w:hAnsi="Times New Roman" w:cs="Times New Roman"/>
                <w:b/>
              </w:rPr>
            </w:pPr>
          </w:p>
        </w:tc>
        <w:tc>
          <w:tcPr>
            <w:tcW w:w="7200" w:type="dxa"/>
          </w:tcPr>
          <w:p w:rsidR="00544BBF" w:rsidRDefault="00544BBF" w:rsidP="009B5C82">
            <w:pPr>
              <w:rPr>
                <w:rFonts w:ascii="Times New Roman" w:hAnsi="Times New Roman" w:cs="Times New Roman"/>
                <w:b/>
              </w:rPr>
            </w:pPr>
            <w:r>
              <w:rPr>
                <w:rFonts w:ascii="Times New Roman" w:hAnsi="Times New Roman" w:cs="Times New Roman"/>
                <w:b/>
              </w:rPr>
              <w:t xml:space="preserve">Áp dụng: </w:t>
            </w:r>
          </w:p>
          <w:p w:rsidR="00544BBF" w:rsidRDefault="00544BBF" w:rsidP="009B5C82">
            <w:pPr>
              <w:rPr>
                <w:rFonts w:ascii="Times New Roman" w:hAnsi="Times New Roman" w:cs="Times New Roman"/>
                <w:b/>
              </w:rPr>
            </w:pPr>
            <w:r>
              <w:rPr>
                <w:rFonts w:ascii="Times New Roman" w:hAnsi="Times New Roman" w:cs="Times New Roman"/>
                <w:b/>
              </w:rPr>
              <w:t xml:space="preserve">Công thức </w:t>
            </w:r>
            <w:r w:rsidR="009755BB">
              <w:rPr>
                <w:rFonts w:ascii="Times New Roman" w:hAnsi="Times New Roman" w:cs="Times New Roman"/>
                <w:b/>
              </w:rPr>
              <w:t>:ΔU =A+Q</w:t>
            </w:r>
            <w:r>
              <w:rPr>
                <w:rFonts w:ascii="Times New Roman" w:hAnsi="Times New Roman" w:cs="Times New Roman"/>
                <w:b/>
              </w:rPr>
              <w:t xml:space="preserve"> </w:t>
            </w:r>
          </w:p>
          <w:p w:rsidR="009755BB" w:rsidRDefault="009755BB" w:rsidP="009B5C82">
            <w:pPr>
              <w:rPr>
                <w:rFonts w:ascii="Times New Roman" w:hAnsi="Times New Roman" w:cs="Times New Roman"/>
                <w:b/>
              </w:rPr>
            </w:pPr>
            <w:r>
              <w:rPr>
                <w:rFonts w:ascii="Times New Roman" w:hAnsi="Times New Roman" w:cs="Times New Roman"/>
                <w:b/>
              </w:rPr>
              <w:t>Suy ra  Q =  ΔU –A</w:t>
            </w:r>
          </w:p>
          <w:p w:rsidR="00544BBF" w:rsidRPr="00CB1E3F" w:rsidRDefault="00544BBF" w:rsidP="009B5C82">
            <w:pPr>
              <w:rPr>
                <w:rFonts w:ascii="Times New Roman" w:hAnsi="Times New Roman" w:cs="Times New Roman"/>
                <w:b/>
              </w:rPr>
            </w:pPr>
            <w:r>
              <w:rPr>
                <w:rFonts w:ascii="Times New Roman" w:hAnsi="Times New Roman" w:cs="Times New Roman"/>
                <w:b/>
              </w:rPr>
              <w:t xml:space="preserve"> Tính kq:  </w:t>
            </w:r>
            <w:r w:rsidR="009755BB">
              <w:rPr>
                <w:rFonts w:ascii="Times New Roman" w:hAnsi="Times New Roman" w:cs="Times New Roman"/>
                <w:b/>
              </w:rPr>
              <w:t>Q= -20J</w:t>
            </w:r>
            <w:r>
              <w:rPr>
                <w:rFonts w:ascii="Times New Roman" w:hAnsi="Times New Roman" w:cs="Times New Roman"/>
                <w:b/>
              </w:rPr>
              <w:t xml:space="preserve">        </w:t>
            </w:r>
            <w:r w:rsidR="009755BB">
              <w:rPr>
                <w:rFonts w:ascii="Times New Roman" w:hAnsi="Times New Roman" w:cs="Times New Roman"/>
                <w:b/>
              </w:rPr>
              <w:t>kết luận :</w:t>
            </w:r>
            <w:r w:rsidR="00100BDE">
              <w:rPr>
                <w:rFonts w:ascii="Times New Roman" w:hAnsi="Times New Roman" w:cs="Times New Roman"/>
                <w:b/>
              </w:rPr>
              <w:t>truyền nhiệt ra môi trường 20J</w:t>
            </w:r>
          </w:p>
        </w:tc>
        <w:tc>
          <w:tcPr>
            <w:tcW w:w="1188" w:type="dxa"/>
          </w:tcPr>
          <w:p w:rsidR="00544BBF" w:rsidRDefault="00544BBF" w:rsidP="009B5C82">
            <w:pPr>
              <w:jc w:val="center"/>
              <w:rPr>
                <w:rFonts w:ascii="Times New Roman" w:hAnsi="Times New Roman" w:cs="Times New Roman"/>
                <w:b/>
              </w:rPr>
            </w:pPr>
          </w:p>
          <w:p w:rsidR="00544BBF" w:rsidRDefault="00544BBF" w:rsidP="009B5C82">
            <w:pPr>
              <w:jc w:val="center"/>
              <w:rPr>
                <w:rFonts w:ascii="Times New Roman" w:hAnsi="Times New Roman" w:cs="Times New Roman"/>
                <w:b/>
              </w:rPr>
            </w:pPr>
            <w:r>
              <w:rPr>
                <w:rFonts w:ascii="Times New Roman" w:hAnsi="Times New Roman" w:cs="Times New Roman"/>
                <w:b/>
              </w:rPr>
              <w:t>0,</w:t>
            </w:r>
            <w:r w:rsidR="009755BB">
              <w:rPr>
                <w:rFonts w:ascii="Times New Roman" w:hAnsi="Times New Roman" w:cs="Times New Roman"/>
                <w:b/>
              </w:rPr>
              <w:t>2</w:t>
            </w:r>
            <w:r>
              <w:rPr>
                <w:rFonts w:ascii="Times New Roman" w:hAnsi="Times New Roman" w:cs="Times New Roman"/>
                <w:b/>
              </w:rPr>
              <w:t>5</w:t>
            </w:r>
          </w:p>
          <w:p w:rsidR="00544BBF" w:rsidRDefault="00544BBF" w:rsidP="009B5C82">
            <w:pPr>
              <w:jc w:val="center"/>
              <w:rPr>
                <w:rFonts w:ascii="Times New Roman" w:hAnsi="Times New Roman" w:cs="Times New Roman"/>
                <w:b/>
              </w:rPr>
            </w:pPr>
            <w:r>
              <w:rPr>
                <w:rFonts w:ascii="Times New Roman" w:hAnsi="Times New Roman" w:cs="Times New Roman"/>
                <w:b/>
              </w:rPr>
              <w:t>0,25</w:t>
            </w:r>
          </w:p>
          <w:p w:rsidR="00544BBF" w:rsidRDefault="009755BB" w:rsidP="009B5C82">
            <w:pPr>
              <w:jc w:val="center"/>
              <w:rPr>
                <w:rFonts w:ascii="Times New Roman" w:hAnsi="Times New Roman" w:cs="Times New Roman"/>
                <w:b/>
              </w:rPr>
            </w:pPr>
            <w:r>
              <w:rPr>
                <w:rFonts w:ascii="Times New Roman" w:hAnsi="Times New Roman" w:cs="Times New Roman"/>
                <w:b/>
              </w:rPr>
              <w:t>0,</w:t>
            </w:r>
            <w:r w:rsidR="00544BBF">
              <w:rPr>
                <w:rFonts w:ascii="Times New Roman" w:hAnsi="Times New Roman" w:cs="Times New Roman"/>
                <w:b/>
              </w:rPr>
              <w:t>5</w:t>
            </w:r>
          </w:p>
        </w:tc>
      </w:tr>
      <w:tr w:rsidR="00544BBF" w:rsidTr="009B5C82">
        <w:tc>
          <w:tcPr>
            <w:tcW w:w="1188" w:type="dxa"/>
          </w:tcPr>
          <w:p w:rsidR="00544BBF" w:rsidRDefault="009755BB" w:rsidP="009B5C82">
            <w:pPr>
              <w:jc w:val="center"/>
              <w:rPr>
                <w:rFonts w:ascii="Times New Roman" w:hAnsi="Times New Roman" w:cs="Times New Roman"/>
                <w:b/>
              </w:rPr>
            </w:pPr>
            <w:r>
              <w:rPr>
                <w:rFonts w:ascii="Times New Roman" w:hAnsi="Times New Roman" w:cs="Times New Roman"/>
                <w:b/>
              </w:rPr>
              <w:t>3</w:t>
            </w:r>
          </w:p>
        </w:tc>
        <w:tc>
          <w:tcPr>
            <w:tcW w:w="7200" w:type="dxa"/>
          </w:tcPr>
          <w:p w:rsidR="00544BBF" w:rsidRDefault="009755BB" w:rsidP="009B5C82">
            <w:pPr>
              <w:rPr>
                <w:rFonts w:ascii="Times New Roman" w:hAnsi="Times New Roman" w:cs="Times New Roman"/>
                <w:b/>
              </w:rPr>
            </w:pPr>
            <w:r>
              <w:rPr>
                <w:rFonts w:ascii="Times New Roman" w:hAnsi="Times New Roman" w:cs="Times New Roman"/>
                <w:b/>
              </w:rPr>
              <w:t xml:space="preserve">a)công thức W= ……….= </w:t>
            </w:r>
            <w:r w:rsidR="00C83118">
              <w:rPr>
                <w:rFonts w:ascii="Times New Roman" w:hAnsi="Times New Roman" w:cs="Times New Roman"/>
                <w:b/>
              </w:rPr>
              <w:t>22,5 J</w:t>
            </w:r>
          </w:p>
          <w:p w:rsidR="00544BBF" w:rsidRPr="00C83118" w:rsidRDefault="00C83118" w:rsidP="009B5C82">
            <w:pPr>
              <w:rPr>
                <w:rFonts w:ascii="Times New Roman" w:hAnsi="Times New Roman" w:cs="Times New Roman"/>
                <w:b/>
              </w:rPr>
            </w:pPr>
            <w:r>
              <w:rPr>
                <w:rFonts w:ascii="Times New Roman" w:hAnsi="Times New Roman" w:cs="Times New Roman"/>
                <w:b/>
              </w:rPr>
              <w:t>b)viết công thức:W</w:t>
            </w:r>
            <w:r>
              <w:rPr>
                <w:rFonts w:ascii="Times New Roman" w:hAnsi="Times New Roman" w:cs="Times New Roman"/>
                <w:b/>
                <w:vertAlign w:val="subscript"/>
              </w:rPr>
              <w:t>1</w:t>
            </w:r>
            <w:r>
              <w:rPr>
                <w:rFonts w:ascii="Times New Roman" w:hAnsi="Times New Roman" w:cs="Times New Roman"/>
                <w:b/>
              </w:rPr>
              <w:t xml:space="preserve"> =W </w:t>
            </w:r>
            <w:r>
              <w:rPr>
                <w:rFonts w:ascii="Times New Roman" w:hAnsi="Times New Roman" w:cs="Times New Roman"/>
                <w:b/>
                <w:vertAlign w:val="subscript"/>
              </w:rPr>
              <w:t>2</w:t>
            </w:r>
            <w:r>
              <w:rPr>
                <w:rFonts w:ascii="Times New Roman" w:hAnsi="Times New Roman" w:cs="Times New Roman"/>
                <w:b/>
              </w:rPr>
              <w:t xml:space="preserve">  </w:t>
            </w:r>
            <w:r w:rsidRPr="00C83118">
              <w:rPr>
                <w:b/>
              </w:rPr>
              <w:sym w:font="Wingdings" w:char="F0DF"/>
            </w:r>
            <w:r w:rsidRPr="00C83118">
              <w:rPr>
                <w:b/>
              </w:rPr>
              <w:sym w:font="Wingdings" w:char="F0E0"/>
            </w:r>
            <w:r>
              <w:rPr>
                <w:rFonts w:ascii="Times New Roman" w:hAnsi="Times New Roman" w:cs="Times New Roman"/>
                <w:b/>
              </w:rPr>
              <w:t xml:space="preserve"> Z</w:t>
            </w:r>
            <w:r>
              <w:rPr>
                <w:rFonts w:ascii="Times New Roman" w:hAnsi="Times New Roman" w:cs="Times New Roman"/>
                <w:b/>
                <w:vertAlign w:val="subscript"/>
              </w:rPr>
              <w:t>max</w:t>
            </w:r>
            <w:r>
              <w:rPr>
                <w:rFonts w:ascii="Times New Roman" w:hAnsi="Times New Roman" w:cs="Times New Roman"/>
                <w:b/>
              </w:rPr>
              <w:t xml:space="preserve"> = </w:t>
            </w:r>
            <w:r w:rsidR="00BF1B01">
              <w:rPr>
                <w:rFonts w:ascii="Times New Roman" w:hAnsi="Times New Roman" w:cs="Times New Roman"/>
                <w:b/>
              </w:rPr>
              <w:t>11,25 m</w:t>
            </w:r>
          </w:p>
          <w:p w:rsidR="00544BBF" w:rsidRPr="00C35D12" w:rsidRDefault="00BF1B01" w:rsidP="00BF1B01">
            <w:pPr>
              <w:rPr>
                <w:rFonts w:ascii="Times New Roman" w:eastAsiaTheme="minorEastAsia" w:hAnsi="Times New Roman" w:cs="Times New Roman"/>
                <w:b/>
                <w:sz w:val="24"/>
                <w:szCs w:val="24"/>
              </w:rPr>
            </w:pPr>
            <w:r>
              <w:rPr>
                <w:rFonts w:ascii="Times New Roman" w:hAnsi="Times New Roman" w:cs="Times New Roman"/>
                <w:b/>
              </w:rPr>
              <w:t>c)  Viết công thức :ΔU = W</w:t>
            </w:r>
            <w:r>
              <w:rPr>
                <w:rFonts w:ascii="Times New Roman" w:hAnsi="Times New Roman" w:cs="Times New Roman"/>
                <w:b/>
                <w:vertAlign w:val="subscript"/>
              </w:rPr>
              <w:t xml:space="preserve">tmax </w:t>
            </w:r>
            <w:r>
              <w:rPr>
                <w:rFonts w:ascii="Times New Roman" w:hAnsi="Times New Roman" w:cs="Times New Roman"/>
                <w:b/>
              </w:rPr>
              <w:t xml:space="preserve"> - W</w:t>
            </w:r>
            <w:r>
              <w:rPr>
                <w:rFonts w:ascii="Times New Roman" w:hAnsi="Times New Roman" w:cs="Times New Roman"/>
                <w:b/>
                <w:vertAlign w:val="subscript"/>
              </w:rPr>
              <w:t>t</w:t>
            </w:r>
            <w:r>
              <w:rPr>
                <w:rFonts w:ascii="Times New Roman" w:hAnsi="Times New Roman" w:cs="Times New Roman"/>
                <w:b/>
              </w:rPr>
              <w:t xml:space="preserve">  = 4.5J</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0,5</w:t>
            </w:r>
          </w:p>
          <w:p w:rsidR="00544BBF" w:rsidRDefault="00BF1B01" w:rsidP="009B5C82">
            <w:pPr>
              <w:jc w:val="center"/>
              <w:rPr>
                <w:rFonts w:ascii="Times New Roman" w:hAnsi="Times New Roman" w:cs="Times New Roman"/>
                <w:b/>
              </w:rPr>
            </w:pPr>
            <w:r>
              <w:rPr>
                <w:rFonts w:ascii="Times New Roman" w:hAnsi="Times New Roman" w:cs="Times New Roman"/>
                <w:b/>
              </w:rPr>
              <w:t>1,0</w:t>
            </w:r>
          </w:p>
          <w:p w:rsidR="00544BBF" w:rsidRDefault="00544BBF" w:rsidP="00BF1B01">
            <w:pPr>
              <w:jc w:val="center"/>
              <w:rPr>
                <w:rFonts w:ascii="Times New Roman" w:hAnsi="Times New Roman" w:cs="Times New Roman"/>
                <w:b/>
              </w:rPr>
            </w:pPr>
            <w:r>
              <w:rPr>
                <w:rFonts w:ascii="Times New Roman" w:hAnsi="Times New Roman" w:cs="Times New Roman"/>
                <w:b/>
              </w:rPr>
              <w:t>0,5</w:t>
            </w:r>
          </w:p>
        </w:tc>
      </w:tr>
      <w:tr w:rsidR="00544BBF" w:rsidTr="009B5C82">
        <w:tc>
          <w:tcPr>
            <w:tcW w:w="1188" w:type="dxa"/>
          </w:tcPr>
          <w:p w:rsidR="00544BBF" w:rsidRDefault="00BF1B01" w:rsidP="009B5C82">
            <w:pPr>
              <w:jc w:val="center"/>
              <w:rPr>
                <w:rFonts w:ascii="Times New Roman" w:hAnsi="Times New Roman" w:cs="Times New Roman"/>
                <w:b/>
              </w:rPr>
            </w:pPr>
            <w:r>
              <w:rPr>
                <w:rFonts w:ascii="Times New Roman" w:hAnsi="Times New Roman" w:cs="Times New Roman"/>
                <w:b/>
              </w:rPr>
              <w:t>4</w:t>
            </w:r>
          </w:p>
        </w:tc>
        <w:tc>
          <w:tcPr>
            <w:tcW w:w="7200" w:type="dxa"/>
          </w:tcPr>
          <w:p w:rsidR="00BF1B01" w:rsidRPr="00BF1B01" w:rsidRDefault="00BF1B01" w:rsidP="00BF1B01">
            <w:pPr>
              <w:rPr>
                <w:rFonts w:ascii="Times New Roman" w:hAnsi="Times New Roman" w:cs="Times New Roman"/>
                <w:b/>
              </w:rPr>
            </w:pPr>
            <w:r w:rsidRPr="00BF1B01">
              <w:rPr>
                <w:rFonts w:ascii="Times New Roman" w:hAnsi="Times New Roman" w:cs="Times New Roman"/>
                <w:b/>
              </w:rPr>
              <w:t xml:space="preserve">Định luật </w:t>
            </w:r>
          </w:p>
          <w:p w:rsidR="00544BBF" w:rsidRPr="00D17D35" w:rsidRDefault="00544BBF" w:rsidP="00BF1B01">
            <w:pPr>
              <w:rPr>
                <w:rFonts w:ascii="Times New Roman" w:hAnsi="Times New Roman" w:cs="Times New Roman"/>
                <w:b/>
              </w:rPr>
            </w:pPr>
            <w:r w:rsidRPr="00BF1B01">
              <w:rPr>
                <w:rFonts w:ascii="Times New Roman" w:hAnsi="Times New Roman" w:cs="Times New Roman"/>
                <w:b/>
              </w:rPr>
              <w:t xml:space="preserve">Viết công thức và </w:t>
            </w:r>
            <w:r w:rsidR="00BF1B01" w:rsidRPr="00BF1B01">
              <w:rPr>
                <w:rFonts w:ascii="Times New Roman" w:hAnsi="Times New Roman" w:cs="Times New Roman"/>
                <w:b/>
              </w:rPr>
              <w:t xml:space="preserve"> chú thích</w:t>
            </w:r>
            <w:r>
              <w:rPr>
                <w:rFonts w:ascii="Times New Roman" w:hAnsi="Times New Roman" w:cs="Times New Roman"/>
              </w:rPr>
              <w:t xml:space="preserve">  </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0,5</w:t>
            </w:r>
          </w:p>
          <w:p w:rsidR="00544BBF" w:rsidRDefault="00544BBF" w:rsidP="009B5C82">
            <w:pPr>
              <w:rPr>
                <w:rFonts w:ascii="Times New Roman" w:hAnsi="Times New Roman" w:cs="Times New Roman"/>
                <w:b/>
              </w:rPr>
            </w:pPr>
            <w:r>
              <w:rPr>
                <w:rFonts w:ascii="Times New Roman" w:hAnsi="Times New Roman" w:cs="Times New Roman"/>
                <w:b/>
              </w:rPr>
              <w:t xml:space="preserve">      0,5</w:t>
            </w:r>
          </w:p>
          <w:p w:rsidR="00544BBF" w:rsidRDefault="00544BBF" w:rsidP="009B5C82">
            <w:pPr>
              <w:rPr>
                <w:rFonts w:ascii="Times New Roman" w:hAnsi="Times New Roman" w:cs="Times New Roman"/>
                <w:b/>
              </w:rPr>
            </w:pPr>
            <w:r>
              <w:rPr>
                <w:rFonts w:ascii="Times New Roman" w:hAnsi="Times New Roman" w:cs="Times New Roman"/>
                <w:b/>
              </w:rPr>
              <w:t xml:space="preserve">        </w:t>
            </w:r>
          </w:p>
        </w:tc>
      </w:tr>
      <w:tr w:rsidR="00544BBF" w:rsidTr="003A09CD">
        <w:trPr>
          <w:trHeight w:val="625"/>
        </w:trPr>
        <w:tc>
          <w:tcPr>
            <w:tcW w:w="1188" w:type="dxa"/>
          </w:tcPr>
          <w:p w:rsidR="00544BBF" w:rsidRDefault="00BF1B01" w:rsidP="009B5C82">
            <w:pPr>
              <w:jc w:val="center"/>
              <w:rPr>
                <w:rFonts w:ascii="Times New Roman" w:hAnsi="Times New Roman" w:cs="Times New Roman"/>
                <w:b/>
              </w:rPr>
            </w:pPr>
            <w:r>
              <w:rPr>
                <w:rFonts w:ascii="Times New Roman" w:hAnsi="Times New Roman" w:cs="Times New Roman"/>
                <w:b/>
              </w:rPr>
              <w:t>5</w:t>
            </w:r>
          </w:p>
        </w:tc>
        <w:tc>
          <w:tcPr>
            <w:tcW w:w="7200" w:type="dxa"/>
          </w:tcPr>
          <w:p w:rsidR="00BF1B01" w:rsidRDefault="00544BBF" w:rsidP="00BF1B01">
            <w:pPr>
              <w:rPr>
                <w:rFonts w:ascii="Times New Roman" w:eastAsiaTheme="minorEastAsia" w:hAnsi="Times New Roman" w:cs="Times New Roman"/>
                <w:b/>
              </w:rPr>
            </w:pPr>
            <w:r>
              <w:rPr>
                <w:rFonts w:ascii="Times New Roman" w:eastAsiaTheme="minorEastAsia" w:hAnsi="Times New Roman" w:cs="Times New Roman"/>
                <w:b/>
              </w:rPr>
              <w:t xml:space="preserve">Viết công </w:t>
            </w:r>
            <w:r w:rsidR="00BF1B01">
              <w:rPr>
                <w:rFonts w:ascii="Times New Roman" w:eastAsiaTheme="minorEastAsia" w:hAnsi="Times New Roman" w:cs="Times New Roman"/>
                <w:b/>
              </w:rPr>
              <w:t>thức</w:t>
            </w:r>
          </w:p>
          <w:p w:rsidR="00544BBF" w:rsidRPr="007C2CF1" w:rsidRDefault="00BF1B01" w:rsidP="00BF1B01">
            <w:pPr>
              <w:rPr>
                <w:rFonts w:ascii="Times New Roman" w:eastAsiaTheme="minorEastAsia" w:hAnsi="Times New Roman" w:cs="Times New Roman"/>
                <w:b/>
              </w:rPr>
            </w:pPr>
            <w:r>
              <w:rPr>
                <w:rFonts w:ascii="Times New Roman" w:eastAsiaTheme="minorEastAsia" w:hAnsi="Times New Roman" w:cs="Times New Roman"/>
                <w:b/>
              </w:rPr>
              <w:t xml:space="preserve">Chú thích </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0,5</w:t>
            </w:r>
          </w:p>
          <w:p w:rsidR="00544BBF" w:rsidRDefault="00BF1B01" w:rsidP="00BF1B01">
            <w:pPr>
              <w:jc w:val="center"/>
              <w:rPr>
                <w:rFonts w:ascii="Times New Roman" w:hAnsi="Times New Roman" w:cs="Times New Roman"/>
                <w:b/>
              </w:rPr>
            </w:pPr>
            <w:r>
              <w:rPr>
                <w:rFonts w:ascii="Times New Roman" w:hAnsi="Times New Roman" w:cs="Times New Roman"/>
                <w:b/>
              </w:rPr>
              <w:t>0,</w:t>
            </w:r>
            <w:r w:rsidR="00544BBF">
              <w:rPr>
                <w:rFonts w:ascii="Times New Roman" w:hAnsi="Times New Roman" w:cs="Times New Roman"/>
                <w:b/>
              </w:rPr>
              <w:t>5</w:t>
            </w:r>
          </w:p>
        </w:tc>
      </w:tr>
      <w:tr w:rsidR="00544BBF" w:rsidTr="009B5C82">
        <w:trPr>
          <w:trHeight w:val="1178"/>
        </w:trPr>
        <w:tc>
          <w:tcPr>
            <w:tcW w:w="1188" w:type="dxa"/>
          </w:tcPr>
          <w:p w:rsidR="00544BBF" w:rsidRDefault="003A09CD" w:rsidP="009B5C82">
            <w:pPr>
              <w:jc w:val="center"/>
              <w:rPr>
                <w:b/>
              </w:rPr>
            </w:pPr>
            <w:r>
              <w:rPr>
                <w:b/>
              </w:rPr>
              <w:t>6</w:t>
            </w:r>
          </w:p>
        </w:tc>
        <w:tc>
          <w:tcPr>
            <w:tcW w:w="7200" w:type="dxa"/>
          </w:tcPr>
          <w:p w:rsidR="00447C7D" w:rsidRDefault="00544BBF" w:rsidP="003A09CD">
            <w:pPr>
              <w:rPr>
                <w:rFonts w:ascii="Times New Roman" w:eastAsiaTheme="minorEastAsia" w:hAnsi="Times New Roman" w:cs="Times New Roman"/>
                <w:b/>
              </w:rPr>
            </w:pPr>
            <w:r>
              <w:rPr>
                <w:rFonts w:ascii="Times New Roman" w:eastAsiaTheme="minorEastAsia" w:hAnsi="Times New Roman" w:cs="Times New Roman"/>
                <w:b/>
              </w:rPr>
              <w:t>a</w:t>
            </w:r>
            <w:r w:rsidR="00447C7D">
              <w:rPr>
                <w:rFonts w:ascii="Times New Roman" w:eastAsiaTheme="minorEastAsia" w:hAnsi="Times New Roman" w:cs="Times New Roman"/>
                <w:b/>
              </w:rPr>
              <w:t>)Tính T</w:t>
            </w:r>
            <w:r w:rsidR="00447C7D">
              <w:rPr>
                <w:rFonts w:ascii="Times New Roman" w:eastAsiaTheme="minorEastAsia" w:hAnsi="Times New Roman" w:cs="Times New Roman"/>
                <w:b/>
                <w:vertAlign w:val="subscript"/>
              </w:rPr>
              <w:t>1</w:t>
            </w:r>
            <w:r w:rsidR="00447C7D">
              <w:rPr>
                <w:rFonts w:ascii="Times New Roman" w:eastAsiaTheme="minorEastAsia" w:hAnsi="Times New Roman" w:cs="Times New Roman"/>
                <w:b/>
              </w:rPr>
              <w:t xml:space="preserve"> =520 K </w:t>
            </w:r>
          </w:p>
          <w:p w:rsidR="00447C7D" w:rsidRPr="00447C7D" w:rsidRDefault="00447C7D" w:rsidP="003A09CD">
            <w:pPr>
              <w:rPr>
                <w:rFonts w:ascii="Times New Roman" w:hAnsi="Times New Roman" w:cs="Times New Roman"/>
                <w:b/>
              </w:rPr>
            </w:pPr>
            <w:r w:rsidRPr="00447C7D">
              <w:rPr>
                <w:rFonts w:ascii="Times New Roman" w:hAnsi="Times New Roman" w:cs="Times New Roman"/>
                <w:b/>
              </w:rPr>
              <w:t>Quá trình 1: từ 1</w:t>
            </w:r>
            <w:r w:rsidRPr="00447C7D">
              <w:rPr>
                <w:rFonts w:ascii="Times New Roman" w:hAnsi="Times New Roman" w:cs="Times New Roman"/>
                <w:b/>
              </w:rPr>
              <w:sym w:font="Wingdings" w:char="F0E0"/>
            </w:r>
            <w:r w:rsidRPr="00447C7D">
              <w:rPr>
                <w:rFonts w:ascii="Times New Roman" w:hAnsi="Times New Roman" w:cs="Times New Roman"/>
                <w:b/>
              </w:rPr>
              <w:t xml:space="preserve"> 2</w:t>
            </w:r>
            <w:r>
              <w:rPr>
                <w:rFonts w:ascii="Times New Roman" w:hAnsi="Times New Roman" w:cs="Times New Roman"/>
                <w:b/>
              </w:rPr>
              <w:t>:Viết CT :</w:t>
            </w:r>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1</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2</m:t>
                      </m:r>
                    </m:sub>
                  </m:sSub>
                </m:den>
              </m:f>
            </m:oMath>
            <w:r>
              <w:rPr>
                <w:rFonts w:ascii="Times New Roman" w:hAnsi="Times New Roman" w:cs="Times New Roman"/>
                <w:b/>
              </w:rPr>
              <w:t xml:space="preserve"> </w:t>
            </w:r>
            <m:oMath>
              <m:r>
                <m:rPr>
                  <m:sty m:val="bi"/>
                </m:rPr>
                <w:rPr>
                  <w:rFonts w:ascii="Cambria Math" w:hAnsi="Cambria Math" w:cs="Times New Roman"/>
                </w:rPr>
                <m:t>=</m:t>
              </m:r>
              <m:r>
                <w:rPr>
                  <w:rFonts w:ascii="Cambria Math" w:hAnsi="Cambria Math" w:cs="Times New Roman"/>
                </w:rPr>
                <m:t>&gt;</m:t>
              </m:r>
              <m:d>
                <m:dPr>
                  <m:begChr m:val="{"/>
                  <m:endChr m:val="}"/>
                  <m:ctrlPr>
                    <w:rPr>
                      <w:rFonts w:ascii="Cambria Math" w:hAnsi="Cambria Math" w:cs="Times New Roman"/>
                      <w:b/>
                      <w:i/>
                    </w:rPr>
                  </m:ctrlPr>
                </m:dPr>
                <m:e>
                  <m:eqArr>
                    <m:eqArrPr>
                      <m:ctrlPr>
                        <w:rPr>
                          <w:rFonts w:ascii="Cambria Math" w:hAnsi="Cambria Math"/>
                          <w:b/>
                          <w:i/>
                        </w:rPr>
                      </m:ctrlPr>
                    </m:eqArrPr>
                    <m:e>
                      <m:eqArr>
                        <m:eqArrPr>
                          <m:ctrlPr>
                            <w:rPr>
                              <w:rFonts w:ascii="Cambria Math" w:hAnsi="Cambria Math"/>
                              <w:b/>
                              <w:i/>
                            </w:rPr>
                          </m:ctrlPr>
                        </m:eqArrPr>
                        <m:e/>
                        <m:e>
                          <m:eqArr>
                            <m:eqArrPr>
                              <m:ctrlPr>
                                <w:rPr>
                                  <w:rFonts w:ascii="Cambria Math" w:hAnsi="Cambria Math"/>
                                  <w:b/>
                                </w:rPr>
                              </m:ctrlPr>
                            </m:eqArrPr>
                            <m:e>
                              <m:r>
                                <m:rPr>
                                  <m:sty m:val="b"/>
                                </m:rPr>
                                <w:rPr>
                                  <w:rFonts w:ascii="Cambria Math" w:hAnsi="Cambria Math" w:cs="Times New Roman"/>
                                </w:rPr>
                                <m:t>P</m:t>
                              </m:r>
                              <m:r>
                                <m:rPr>
                                  <m:sty m:val="b"/>
                                </m:rPr>
                                <w:rPr>
                                  <w:rFonts w:ascii="Cambria Math" w:hAnsi="Cambria Math" w:cs="Times New Roman"/>
                                  <w:vertAlign w:val="subscript"/>
                                </w:rPr>
                                <m:t>1</m:t>
                              </m:r>
                              <m:r>
                                <m:rPr>
                                  <m:sty m:val="b"/>
                                </m:rPr>
                                <w:rPr>
                                  <w:rFonts w:ascii="Cambria Math" w:hAnsi="Cambria Math" w:cs="Times New Roman"/>
                                </w:rPr>
                                <m:t xml:space="preserve"> = P</m:t>
                              </m:r>
                              <m:r>
                                <m:rPr>
                                  <m:sty m:val="b"/>
                                </m:rPr>
                                <w:rPr>
                                  <w:rFonts w:ascii="Cambria Math" w:hAnsi="Cambria Math" w:cs="Times New Roman"/>
                                  <w:vertAlign w:val="subscript"/>
                                </w:rPr>
                                <m:t>2</m:t>
                              </m:r>
                              <m:r>
                                <m:rPr>
                                  <m:sty m:val="b"/>
                                </m:rPr>
                                <w:rPr>
                                  <w:rFonts w:ascii="Cambria Math" w:hAnsi="Cambria Math" w:cs="Times New Roman"/>
                                </w:rPr>
                                <m:t xml:space="preserve"> =1 atm </m:t>
                              </m:r>
                            </m:e>
                            <m:e>
                              <m:r>
                                <m:rPr>
                                  <m:sty m:val="b"/>
                                </m:rPr>
                                <w:rPr>
                                  <w:rFonts w:ascii="Cambria Math" w:hAnsi="Cambria Math" w:cs="Times New Roman"/>
                                </w:rPr>
                                <m:t>V</m:t>
                              </m:r>
                              <m:r>
                                <m:rPr>
                                  <m:sty m:val="b"/>
                                </m:rPr>
                                <w:rPr>
                                  <w:rFonts w:ascii="Cambria Math" w:hAnsi="Cambria Math" w:cs="Times New Roman"/>
                                  <w:vertAlign w:val="subscript"/>
                                </w:rPr>
                                <m:t>2</m:t>
                              </m:r>
                              <m:r>
                                <m:rPr>
                                  <m:sty m:val="b"/>
                                </m:rPr>
                                <w:rPr>
                                  <w:rFonts w:ascii="Cambria Math" w:hAnsi="Cambria Math" w:cs="Times New Roman"/>
                                </w:rPr>
                                <m:t xml:space="preserve"> =6,4 lit</m:t>
                              </m:r>
                            </m:e>
                          </m:eqArr>
                          <m:ctrlPr>
                            <w:rPr>
                              <w:rFonts w:ascii="Cambria Math" w:hAnsi="Cambria Math"/>
                              <w:b/>
                            </w:rPr>
                          </m:ctrlPr>
                        </m:e>
                      </m:eqArr>
                      <m:ctrlPr>
                        <w:rPr>
                          <w:rFonts w:ascii="Cambria Math" w:hAnsi="Cambria Math"/>
                          <w:b/>
                        </w:rPr>
                      </m:ctrlPr>
                    </m:e>
                    <m:e>
                      <m:r>
                        <m:rPr>
                          <m:sty m:val="b"/>
                        </m:rPr>
                        <w:rPr>
                          <w:rFonts w:ascii="Cambria Math" w:hAnsi="Cambria Math" w:cs="Times New Roman"/>
                        </w:rPr>
                        <m:t>T</m:t>
                      </m:r>
                      <m:r>
                        <m:rPr>
                          <m:sty m:val="b"/>
                        </m:rPr>
                        <w:rPr>
                          <w:rFonts w:ascii="Cambria Math" w:hAnsi="Cambria Math" w:cs="Times New Roman"/>
                          <w:vertAlign w:val="subscript"/>
                        </w:rPr>
                        <m:t>2</m:t>
                      </m:r>
                      <m:r>
                        <m:rPr>
                          <m:sty m:val="b"/>
                        </m:rPr>
                        <w:rPr>
                          <w:rFonts w:ascii="Cambria Math" w:hAnsi="Cambria Math" w:cs="Times New Roman"/>
                        </w:rPr>
                        <m:t xml:space="preserve"> = 260 K</m:t>
                      </m:r>
                      <m:ctrlPr>
                        <w:rPr>
                          <w:rFonts w:ascii="Cambria Math" w:hAnsi="Cambria Math"/>
                          <w:b/>
                        </w:rPr>
                      </m:ctrlPr>
                    </m:e>
                  </m:eqArr>
                </m:e>
              </m:d>
            </m:oMath>
            <w:r>
              <w:rPr>
                <w:rFonts w:ascii="Times New Roman" w:hAnsi="Times New Roman" w:cs="Times New Roman"/>
                <w:b/>
              </w:rPr>
              <w:t xml:space="preserve"> </w:t>
            </w:r>
          </w:p>
          <w:p w:rsidR="003A09CD" w:rsidRPr="00447C7D" w:rsidRDefault="00447C7D" w:rsidP="003A09CD">
            <w:pPr>
              <w:rPr>
                <w:rFonts w:ascii="Times New Roman" w:eastAsiaTheme="minorEastAsia" w:hAnsi="Times New Roman" w:cs="Times New Roman"/>
                <w:b/>
              </w:rPr>
            </w:pPr>
            <w:r>
              <w:rPr>
                <w:rFonts w:ascii="Times New Roman" w:hAnsi="Times New Roman" w:cs="Times New Roman"/>
                <w:b/>
              </w:rPr>
              <w:t xml:space="preserve">                                       </w:t>
            </w:r>
          </w:p>
          <w:p w:rsidR="00544BBF" w:rsidRDefault="003A09CD" w:rsidP="003218A4">
            <w:pPr>
              <w:rPr>
                <w:rFonts w:ascii="Times New Roman" w:hAnsi="Times New Roman" w:cs="Times New Roman"/>
                <w:b/>
              </w:rPr>
            </w:pPr>
            <w:r>
              <w:rPr>
                <w:rFonts w:ascii="Times New Roman" w:eastAsiaTheme="minorEastAsia" w:hAnsi="Times New Roman" w:cs="Times New Roman"/>
                <w:b/>
              </w:rPr>
              <w:t xml:space="preserve"> </w:t>
            </w:r>
            <w:r w:rsidR="003218A4" w:rsidRPr="00447C7D">
              <w:rPr>
                <w:rFonts w:ascii="Times New Roman" w:hAnsi="Times New Roman" w:cs="Times New Roman"/>
                <w:b/>
              </w:rPr>
              <w:t xml:space="preserve"> Quá trình 1: từ</w:t>
            </w:r>
            <w:r w:rsidR="003218A4">
              <w:rPr>
                <w:rFonts w:ascii="Times New Roman" w:hAnsi="Times New Roman" w:cs="Times New Roman"/>
                <w:b/>
              </w:rPr>
              <w:t xml:space="preserve"> 2</w:t>
            </w:r>
            <w:r w:rsidR="003218A4" w:rsidRPr="00447C7D">
              <w:rPr>
                <w:rFonts w:ascii="Times New Roman" w:hAnsi="Times New Roman" w:cs="Times New Roman"/>
                <w:b/>
              </w:rPr>
              <w:sym w:font="Wingdings" w:char="F0E0"/>
            </w:r>
            <w:r w:rsidR="003218A4">
              <w:rPr>
                <w:rFonts w:ascii="Times New Roman" w:hAnsi="Times New Roman" w:cs="Times New Roman"/>
                <w:b/>
              </w:rPr>
              <w:t xml:space="preserve"> 3:Viết CT :</w:t>
            </w:r>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3</m:t>
                      </m:r>
                    </m:sub>
                  </m:sSub>
                </m:num>
                <m:den>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3</m:t>
                      </m:r>
                    </m:sub>
                  </m:sSub>
                </m:den>
              </m:f>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T</m:t>
                      </m:r>
                    </m:e>
                    <m:sub>
                      <m:r>
                        <m:rPr>
                          <m:sty m:val="bi"/>
                        </m:rPr>
                        <w:rPr>
                          <w:rFonts w:ascii="Cambria Math" w:hAnsi="Cambria Math" w:cs="Times New Roman"/>
                        </w:rPr>
                        <m:t>2</m:t>
                      </m:r>
                    </m:sub>
                  </m:sSub>
                </m:den>
              </m:f>
            </m:oMath>
            <w:r w:rsidR="003218A4">
              <w:rPr>
                <w:rFonts w:ascii="Times New Roman" w:hAnsi="Times New Roman" w:cs="Times New Roman"/>
                <w:b/>
              </w:rPr>
              <w:t xml:space="preserve"> </w:t>
            </w:r>
            <m:oMath>
              <m:r>
                <m:rPr>
                  <m:sty m:val="bi"/>
                </m:rPr>
                <w:rPr>
                  <w:rFonts w:ascii="Cambria Math" w:hAnsi="Cambria Math" w:cs="Times New Roman"/>
                </w:rPr>
                <m:t>=</m:t>
              </m:r>
              <m:r>
                <w:rPr>
                  <w:rFonts w:ascii="Cambria Math" w:hAnsi="Cambria Math" w:cs="Times New Roman"/>
                </w:rPr>
                <m:t>&gt;</m:t>
              </m:r>
              <m:d>
                <m:dPr>
                  <m:begChr m:val="{"/>
                  <m:endChr m:val="}"/>
                  <m:ctrlPr>
                    <w:rPr>
                      <w:rFonts w:ascii="Cambria Math" w:hAnsi="Cambria Math" w:cs="Times New Roman"/>
                      <w:b/>
                      <w:i/>
                    </w:rPr>
                  </m:ctrlPr>
                </m:dPr>
                <m:e>
                  <m:eqArr>
                    <m:eqArrPr>
                      <m:ctrlPr>
                        <w:rPr>
                          <w:rFonts w:ascii="Cambria Math" w:hAnsi="Cambria Math"/>
                          <w:b/>
                          <w:i/>
                        </w:rPr>
                      </m:ctrlPr>
                    </m:eqArrPr>
                    <m:e>
                      <m:eqArr>
                        <m:eqArrPr>
                          <m:ctrlPr>
                            <w:rPr>
                              <w:rFonts w:ascii="Cambria Math" w:hAnsi="Cambria Math"/>
                              <w:b/>
                              <w:i/>
                            </w:rPr>
                          </m:ctrlPr>
                        </m:eqArrPr>
                        <m:e/>
                        <m:e>
                          <m:eqArr>
                            <m:eqArrPr>
                              <m:ctrlPr>
                                <w:rPr>
                                  <w:rFonts w:ascii="Cambria Math" w:hAnsi="Cambria Math"/>
                                  <w:b/>
                                </w:rPr>
                              </m:ctrlPr>
                            </m:eqArrPr>
                            <m:e>
                              <m:r>
                                <m:rPr>
                                  <m:sty m:val="b"/>
                                </m:rPr>
                                <w:rPr>
                                  <w:rFonts w:ascii="Cambria Math" w:hAnsi="Cambria Math" w:cs="Times New Roman"/>
                                </w:rPr>
                                <m:t>V</m:t>
                              </m:r>
                              <m:r>
                                <m:rPr>
                                  <m:sty m:val="b"/>
                                </m:rPr>
                                <w:rPr>
                                  <w:rFonts w:ascii="Cambria Math" w:hAnsi="Cambria Math" w:cs="Times New Roman"/>
                                  <w:vertAlign w:val="subscript"/>
                                </w:rPr>
                                <m:t>2</m:t>
                              </m:r>
                              <m:r>
                                <m:rPr>
                                  <m:sty m:val="b"/>
                                </m:rPr>
                                <w:rPr>
                                  <w:rFonts w:ascii="Cambria Math" w:hAnsi="Cambria Math" w:cs="Times New Roman"/>
                                </w:rPr>
                                <m:t xml:space="preserve"> = V3 =6,4lit</m:t>
                              </m:r>
                            </m:e>
                            <m:e>
                              <m:r>
                                <m:rPr>
                                  <m:sty m:val="b"/>
                                </m:rPr>
                                <w:rPr>
                                  <w:rFonts w:ascii="Cambria Math" w:hAnsi="Cambria Math" w:cs="Times New Roman"/>
                                </w:rPr>
                                <m:t>P3 =2,5atm</m:t>
                              </m:r>
                            </m:e>
                          </m:eqArr>
                          <m:ctrlPr>
                            <w:rPr>
                              <w:rFonts w:ascii="Cambria Math" w:hAnsi="Cambria Math"/>
                              <w:b/>
                            </w:rPr>
                          </m:ctrlPr>
                        </m:e>
                      </m:eqArr>
                      <m:ctrlPr>
                        <w:rPr>
                          <w:rFonts w:ascii="Cambria Math" w:hAnsi="Cambria Math"/>
                          <w:b/>
                        </w:rPr>
                      </m:ctrlPr>
                    </m:e>
                    <m:e>
                      <m:r>
                        <m:rPr>
                          <m:sty m:val="b"/>
                        </m:rPr>
                        <w:rPr>
                          <w:rFonts w:ascii="Cambria Math" w:hAnsi="Cambria Math" w:cs="Times New Roman"/>
                        </w:rPr>
                        <m:t>T</m:t>
                      </m:r>
                      <m:r>
                        <m:rPr>
                          <m:sty m:val="b"/>
                        </m:rPr>
                        <w:rPr>
                          <w:rFonts w:ascii="Cambria Math" w:hAnsi="Cambria Math" w:cs="Times New Roman"/>
                          <w:vertAlign w:val="subscript"/>
                        </w:rPr>
                        <m:t>3</m:t>
                      </m:r>
                      <m:r>
                        <m:rPr>
                          <m:sty m:val="b"/>
                        </m:rPr>
                        <w:rPr>
                          <w:rFonts w:ascii="Cambria Math" w:hAnsi="Cambria Math" w:cs="Times New Roman"/>
                        </w:rPr>
                        <m:t>= 650 K</m:t>
                      </m:r>
                      <m:ctrlPr>
                        <w:rPr>
                          <w:rFonts w:ascii="Cambria Math" w:hAnsi="Cambria Math"/>
                          <w:b/>
                        </w:rPr>
                      </m:ctrlPr>
                    </m:e>
                  </m:eqArr>
                </m:e>
              </m:d>
            </m:oMath>
          </w:p>
          <w:p w:rsidR="003218A4" w:rsidRPr="007C2CF1" w:rsidRDefault="003218A4" w:rsidP="003218A4">
            <w:pPr>
              <w:rPr>
                <w:rFonts w:ascii="Times New Roman" w:eastAsiaTheme="minorEastAsia" w:hAnsi="Times New Roman" w:cs="Times New Roman"/>
                <w:b/>
              </w:rPr>
            </w:pPr>
            <w:r>
              <w:rPr>
                <w:rFonts w:ascii="Times New Roman" w:hAnsi="Times New Roman" w:cs="Times New Roman"/>
                <w:b/>
              </w:rPr>
              <w:t xml:space="preserve">b) Vẽ </w:t>
            </w:r>
            <w:r w:rsidR="00840988">
              <w:rPr>
                <w:rFonts w:ascii="Times New Roman" w:hAnsi="Times New Roman" w:cs="Times New Roman"/>
                <w:b/>
              </w:rPr>
              <w:t xml:space="preserve"> đúng tỉ lệ </w:t>
            </w:r>
            <w:r w:rsidR="00100BDE">
              <w:rPr>
                <w:rFonts w:ascii="Times New Roman" w:hAnsi="Times New Roman" w:cs="Times New Roman"/>
                <w:b/>
              </w:rPr>
              <w:t xml:space="preserve">,đúng dạng đường biểu diễn của mỗi quá trình </w:t>
            </w:r>
          </w:p>
        </w:tc>
        <w:tc>
          <w:tcPr>
            <w:tcW w:w="1188" w:type="dxa"/>
          </w:tcPr>
          <w:p w:rsidR="00544BBF" w:rsidRDefault="00544BBF" w:rsidP="009B5C82">
            <w:pPr>
              <w:jc w:val="center"/>
              <w:rPr>
                <w:rFonts w:ascii="Times New Roman" w:hAnsi="Times New Roman" w:cs="Times New Roman"/>
                <w:b/>
              </w:rPr>
            </w:pPr>
            <w:r>
              <w:rPr>
                <w:rFonts w:ascii="Times New Roman" w:hAnsi="Times New Roman" w:cs="Times New Roman"/>
                <w:b/>
              </w:rPr>
              <w:t>0,</w:t>
            </w:r>
            <w:r w:rsidR="003218A4">
              <w:rPr>
                <w:rFonts w:ascii="Times New Roman" w:hAnsi="Times New Roman" w:cs="Times New Roman"/>
                <w:b/>
              </w:rPr>
              <w:t>2</w:t>
            </w:r>
            <w:r>
              <w:rPr>
                <w:rFonts w:ascii="Times New Roman" w:hAnsi="Times New Roman" w:cs="Times New Roman"/>
                <w:b/>
              </w:rPr>
              <w:t>5</w:t>
            </w:r>
          </w:p>
          <w:p w:rsidR="00544BBF" w:rsidRDefault="00544BBF" w:rsidP="009B5C82">
            <w:pPr>
              <w:jc w:val="center"/>
              <w:rPr>
                <w:rFonts w:ascii="Times New Roman" w:hAnsi="Times New Roman" w:cs="Times New Roman"/>
                <w:b/>
              </w:rPr>
            </w:pPr>
          </w:p>
          <w:p w:rsidR="00544BBF" w:rsidRDefault="00840988" w:rsidP="009B5C82">
            <w:pPr>
              <w:jc w:val="center"/>
              <w:rPr>
                <w:rFonts w:ascii="Times New Roman" w:hAnsi="Times New Roman" w:cs="Times New Roman"/>
                <w:b/>
              </w:rPr>
            </w:pPr>
            <w:r>
              <w:rPr>
                <w:rFonts w:ascii="Times New Roman" w:hAnsi="Times New Roman" w:cs="Times New Roman"/>
                <w:b/>
              </w:rPr>
              <w:t>0,7</w:t>
            </w:r>
            <w:r w:rsidR="00544BBF">
              <w:rPr>
                <w:rFonts w:ascii="Times New Roman" w:hAnsi="Times New Roman" w:cs="Times New Roman"/>
                <w:b/>
              </w:rPr>
              <w:t>5</w:t>
            </w:r>
          </w:p>
          <w:p w:rsidR="00840988" w:rsidRDefault="00840988" w:rsidP="009B5C82">
            <w:pPr>
              <w:jc w:val="center"/>
              <w:rPr>
                <w:rFonts w:ascii="Times New Roman" w:hAnsi="Times New Roman" w:cs="Times New Roman"/>
                <w:b/>
              </w:rPr>
            </w:pPr>
          </w:p>
          <w:p w:rsidR="00840988" w:rsidRDefault="00840988" w:rsidP="009B5C82">
            <w:pPr>
              <w:jc w:val="center"/>
              <w:rPr>
                <w:rFonts w:ascii="Times New Roman" w:hAnsi="Times New Roman" w:cs="Times New Roman"/>
                <w:b/>
              </w:rPr>
            </w:pPr>
          </w:p>
          <w:p w:rsidR="00840988" w:rsidRDefault="00840988" w:rsidP="009B5C82">
            <w:pPr>
              <w:jc w:val="center"/>
              <w:rPr>
                <w:rFonts w:ascii="Times New Roman" w:hAnsi="Times New Roman" w:cs="Times New Roman"/>
                <w:b/>
              </w:rPr>
            </w:pPr>
          </w:p>
          <w:p w:rsidR="00840988" w:rsidRDefault="00840988" w:rsidP="009B5C82">
            <w:pPr>
              <w:jc w:val="center"/>
              <w:rPr>
                <w:rFonts w:ascii="Times New Roman" w:hAnsi="Times New Roman" w:cs="Times New Roman"/>
                <w:b/>
              </w:rPr>
            </w:pPr>
          </w:p>
          <w:p w:rsidR="00840988" w:rsidRDefault="00840988" w:rsidP="009B5C82">
            <w:pPr>
              <w:jc w:val="center"/>
              <w:rPr>
                <w:rFonts w:ascii="Times New Roman" w:hAnsi="Times New Roman" w:cs="Times New Roman"/>
                <w:b/>
              </w:rPr>
            </w:pPr>
          </w:p>
          <w:p w:rsidR="00544BBF" w:rsidRDefault="00544BBF" w:rsidP="009B5C82">
            <w:pPr>
              <w:jc w:val="center"/>
              <w:rPr>
                <w:rFonts w:ascii="Times New Roman" w:hAnsi="Times New Roman" w:cs="Times New Roman"/>
                <w:b/>
              </w:rPr>
            </w:pPr>
            <w:r>
              <w:rPr>
                <w:rFonts w:ascii="Times New Roman" w:hAnsi="Times New Roman" w:cs="Times New Roman"/>
                <w:b/>
              </w:rPr>
              <w:t>0,5</w:t>
            </w:r>
          </w:p>
          <w:p w:rsidR="00840988" w:rsidRDefault="00840988" w:rsidP="009B5C82">
            <w:pPr>
              <w:jc w:val="center"/>
              <w:rPr>
                <w:rFonts w:ascii="Times New Roman" w:hAnsi="Times New Roman" w:cs="Times New Roman"/>
                <w:b/>
              </w:rPr>
            </w:pPr>
          </w:p>
          <w:p w:rsidR="00840988" w:rsidRPr="007C2CF1" w:rsidRDefault="00840988" w:rsidP="009B5C82">
            <w:pPr>
              <w:jc w:val="center"/>
              <w:rPr>
                <w:rFonts w:ascii="Times New Roman" w:hAnsi="Times New Roman" w:cs="Times New Roman"/>
                <w:b/>
              </w:rPr>
            </w:pPr>
            <w:r>
              <w:rPr>
                <w:rFonts w:ascii="Times New Roman" w:hAnsi="Times New Roman" w:cs="Times New Roman"/>
                <w:b/>
              </w:rPr>
              <w:t>0,5</w:t>
            </w:r>
          </w:p>
        </w:tc>
      </w:tr>
    </w:tbl>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Default="00544BBF" w:rsidP="003F6D61">
      <w:pPr>
        <w:jc w:val="center"/>
        <w:rPr>
          <w:b/>
        </w:rPr>
      </w:pPr>
    </w:p>
    <w:p w:rsidR="00544BBF" w:rsidRPr="003F6D61" w:rsidRDefault="00544BBF" w:rsidP="003F6D61">
      <w:pPr>
        <w:jc w:val="center"/>
        <w:rPr>
          <w:b/>
        </w:rPr>
      </w:pPr>
    </w:p>
    <w:sectPr w:rsidR="00544BBF" w:rsidRPr="003F6D61" w:rsidSect="003F6D61">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B4EB2"/>
    <w:multiLevelType w:val="hybridMultilevel"/>
    <w:tmpl w:val="8A04502C"/>
    <w:lvl w:ilvl="0" w:tplc="1DE40F4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29730E8"/>
    <w:multiLevelType w:val="hybridMultilevel"/>
    <w:tmpl w:val="02525436"/>
    <w:lvl w:ilvl="0" w:tplc="E5069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5C14AD6"/>
    <w:multiLevelType w:val="hybridMultilevel"/>
    <w:tmpl w:val="3E628FB2"/>
    <w:lvl w:ilvl="0" w:tplc="0826E8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rsids>
    <w:rsidRoot w:val="00C8190A"/>
    <w:rsid w:val="00097882"/>
    <w:rsid w:val="000E4242"/>
    <w:rsid w:val="00100BDE"/>
    <w:rsid w:val="00230AD0"/>
    <w:rsid w:val="00245C3B"/>
    <w:rsid w:val="002560E4"/>
    <w:rsid w:val="00277B89"/>
    <w:rsid w:val="003218A4"/>
    <w:rsid w:val="00387ADE"/>
    <w:rsid w:val="003A09CD"/>
    <w:rsid w:val="003F6D61"/>
    <w:rsid w:val="00447C7D"/>
    <w:rsid w:val="00536202"/>
    <w:rsid w:val="00544BBF"/>
    <w:rsid w:val="00840988"/>
    <w:rsid w:val="009755BB"/>
    <w:rsid w:val="00A955D8"/>
    <w:rsid w:val="00B04A11"/>
    <w:rsid w:val="00BF1B01"/>
    <w:rsid w:val="00C8190A"/>
    <w:rsid w:val="00C83118"/>
    <w:rsid w:val="00D73FF3"/>
    <w:rsid w:val="00D8073C"/>
    <w:rsid w:val="00F44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0A"/>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 text_"/>
    <w:basedOn w:val="DefaultParagraphFont"/>
    <w:link w:val="Bodytext1"/>
    <w:rsid w:val="00C8190A"/>
    <w:rPr>
      <w:shd w:val="clear" w:color="auto" w:fill="FFFFFF"/>
    </w:rPr>
  </w:style>
  <w:style w:type="paragraph" w:customStyle="1" w:styleId="Bodytext1">
    <w:name w:val="Body text1"/>
    <w:basedOn w:val="Normal"/>
    <w:link w:val="Bodytext"/>
    <w:rsid w:val="00C8190A"/>
    <w:pPr>
      <w:widowControl w:val="0"/>
      <w:shd w:val="clear" w:color="auto" w:fill="FFFFFF"/>
      <w:spacing w:after="60" w:line="240" w:lineRule="atLeast"/>
      <w:ind w:hanging="1120"/>
      <w:jc w:val="center"/>
    </w:pPr>
    <w:rPr>
      <w:rFonts w:eastAsia="Times New Roman"/>
      <w:sz w:val="20"/>
      <w:szCs w:val="20"/>
    </w:rPr>
  </w:style>
  <w:style w:type="paragraph" w:styleId="ListParagraph">
    <w:name w:val="List Paragraph"/>
    <w:basedOn w:val="Normal"/>
    <w:uiPriority w:val="34"/>
    <w:qFormat/>
    <w:rsid w:val="00C8190A"/>
    <w:pPr>
      <w:ind w:left="720"/>
      <w:contextualSpacing/>
    </w:pPr>
  </w:style>
  <w:style w:type="table" w:styleId="TableGrid">
    <w:name w:val="Table Grid"/>
    <w:basedOn w:val="TableNormal"/>
    <w:uiPriority w:val="59"/>
    <w:rsid w:val="00544BBF"/>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7C7D"/>
    <w:rPr>
      <w:color w:val="808080"/>
    </w:rPr>
  </w:style>
  <w:style w:type="paragraph" w:styleId="BalloonText">
    <w:name w:val="Balloon Text"/>
    <w:basedOn w:val="Normal"/>
    <w:link w:val="BalloonTextChar"/>
    <w:uiPriority w:val="99"/>
    <w:semiHidden/>
    <w:unhideWhenUsed/>
    <w:rsid w:val="00447C7D"/>
    <w:rPr>
      <w:rFonts w:ascii="Tahoma" w:hAnsi="Tahoma" w:cs="Tahoma"/>
      <w:sz w:val="16"/>
      <w:szCs w:val="16"/>
    </w:rPr>
  </w:style>
  <w:style w:type="character" w:customStyle="1" w:styleId="BalloonTextChar">
    <w:name w:val="Balloon Text Char"/>
    <w:basedOn w:val="DefaultParagraphFont"/>
    <w:link w:val="BalloonText"/>
    <w:uiPriority w:val="99"/>
    <w:semiHidden/>
    <w:rsid w:val="00447C7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TP.Dong Hoi</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ITQB</dc:creator>
  <cp:keywords/>
  <dc:description/>
  <cp:lastModifiedBy>HOANG ITQB</cp:lastModifiedBy>
  <cp:revision>7</cp:revision>
  <dcterms:created xsi:type="dcterms:W3CDTF">2016-04-13T16:34:00Z</dcterms:created>
  <dcterms:modified xsi:type="dcterms:W3CDTF">2016-04-16T15:35:00Z</dcterms:modified>
</cp:coreProperties>
</file>