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667" w:rsidRPr="007F3667" w:rsidRDefault="007F3667" w:rsidP="007F3667">
      <w:pPr>
        <w:tabs>
          <w:tab w:val="center" w:pos="6840"/>
        </w:tabs>
        <w:spacing w:after="80" w:line="240" w:lineRule="auto"/>
        <w:ind w:right="-57"/>
        <w:rPr>
          <w:rFonts w:ascii="Times New Roman" w:hAnsi="Times New Roman" w:cs="Times New Roman"/>
          <w:color w:val="000000"/>
          <w:sz w:val="26"/>
          <w:szCs w:val="26"/>
        </w:rPr>
      </w:pPr>
      <w:r w:rsidRPr="007F3667">
        <w:rPr>
          <w:rFonts w:ascii="Times New Roman" w:hAnsi="Times New Roman" w:cs="Times New Roman"/>
          <w:sz w:val="26"/>
          <w:szCs w:val="26"/>
        </w:rPr>
        <w:t>Sở GD&amp;ĐT TP.Hồ Chí Minh</w:t>
      </w:r>
      <w:r w:rsidRPr="007F3667">
        <w:rPr>
          <w:rFonts w:ascii="Times New Roman" w:hAnsi="Times New Roman" w:cs="Times New Roman"/>
          <w:sz w:val="26"/>
          <w:szCs w:val="26"/>
        </w:rPr>
        <w:tab/>
      </w:r>
      <w:r w:rsidRPr="007F3667">
        <w:rPr>
          <w:rFonts w:ascii="Times New Roman" w:hAnsi="Times New Roman" w:cs="Times New Roman"/>
          <w:b/>
          <w:sz w:val="26"/>
          <w:szCs w:val="26"/>
        </w:rPr>
        <w:t>ĐỀ KIỂM TRA HỌC KÌ II</w:t>
      </w:r>
      <w:r w:rsidRPr="007F3667">
        <w:rPr>
          <w:rFonts w:ascii="Times New Roman" w:hAnsi="Times New Roman" w:cs="Times New Roman"/>
          <w:b/>
          <w:color w:val="000000"/>
          <w:sz w:val="26"/>
          <w:szCs w:val="26"/>
        </w:rPr>
        <w:t xml:space="preserve"> – NĂM HỌC 2016 – 2017</w:t>
      </w:r>
    </w:p>
    <w:p w:rsidR="007F3667" w:rsidRPr="007F3667" w:rsidRDefault="007F3667" w:rsidP="007F3667">
      <w:pPr>
        <w:tabs>
          <w:tab w:val="center" w:pos="6840"/>
        </w:tabs>
        <w:spacing w:after="80" w:line="240" w:lineRule="auto"/>
        <w:ind w:right="-57"/>
        <w:rPr>
          <w:rFonts w:ascii="Times New Roman" w:hAnsi="Times New Roman" w:cs="Times New Roman"/>
          <w:b/>
          <w:color w:val="000000"/>
          <w:sz w:val="26"/>
          <w:szCs w:val="26"/>
        </w:rPr>
      </w:pPr>
      <w:r w:rsidRPr="007F3667">
        <w:rPr>
          <w:rFonts w:ascii="Times New Roman" w:hAnsi="Times New Roman" w:cs="Times New Roman"/>
          <w:b/>
          <w:color w:val="000000"/>
          <w:sz w:val="26"/>
          <w:szCs w:val="26"/>
        </w:rPr>
        <w:t>Trường THPT VĨNH LỘC</w:t>
      </w:r>
      <w:r w:rsidRPr="007F3667">
        <w:rPr>
          <w:rFonts w:ascii="Times New Roman" w:hAnsi="Times New Roman" w:cs="Times New Roman"/>
          <w:b/>
          <w:color w:val="000000"/>
          <w:sz w:val="26"/>
          <w:szCs w:val="26"/>
        </w:rPr>
        <w:tab/>
        <w:t xml:space="preserve">MÔN: </w:t>
      </w:r>
      <w:r w:rsidR="003D3EB4">
        <w:rPr>
          <w:rFonts w:ascii="Times New Roman" w:hAnsi="Times New Roman" w:cs="Times New Roman"/>
          <w:b/>
          <w:color w:val="000000"/>
          <w:sz w:val="26"/>
          <w:szCs w:val="26"/>
        </w:rPr>
        <w:t>VẬT LÝ</w:t>
      </w:r>
      <w:r w:rsidRPr="007F3667">
        <w:rPr>
          <w:rFonts w:ascii="Times New Roman" w:hAnsi="Times New Roman" w:cs="Times New Roman"/>
          <w:b/>
          <w:color w:val="000000"/>
          <w:sz w:val="26"/>
          <w:szCs w:val="26"/>
        </w:rPr>
        <w:t xml:space="preserve"> – BAN CƠ BẢN – LỚP 12</w:t>
      </w:r>
    </w:p>
    <w:p w:rsidR="007F3667" w:rsidRPr="007F3667" w:rsidRDefault="007F3667" w:rsidP="007F3667">
      <w:pPr>
        <w:spacing w:after="80" w:line="240" w:lineRule="auto"/>
        <w:jc w:val="center"/>
        <w:rPr>
          <w:rFonts w:ascii="Times New Roman" w:hAnsi="Times New Roman" w:cs="Times New Roman"/>
          <w:b/>
          <w:sz w:val="26"/>
          <w:szCs w:val="26"/>
        </w:rPr>
      </w:pPr>
      <w:r w:rsidRPr="007F3667">
        <w:rPr>
          <w:rFonts w:ascii="Times New Roman" w:hAnsi="Times New Roman" w:cs="Times New Roman"/>
          <w:b/>
          <w:color w:val="000000"/>
          <w:sz w:val="26"/>
          <w:szCs w:val="26"/>
        </w:rPr>
        <w:t xml:space="preserve">                                  </w:t>
      </w:r>
      <w:r w:rsidRPr="007F3667">
        <w:rPr>
          <w:rFonts w:ascii="Times New Roman" w:hAnsi="Times New Roman" w:cs="Times New Roman"/>
          <w:color w:val="000000"/>
          <w:sz w:val="26"/>
          <w:szCs w:val="26"/>
        </w:rPr>
        <w:t xml:space="preserve">Thời gian làm bài: </w:t>
      </w:r>
      <w:r w:rsidRPr="007F3667">
        <w:rPr>
          <w:rFonts w:ascii="Times New Roman" w:hAnsi="Times New Roman" w:cs="Times New Roman"/>
          <w:b/>
          <w:color w:val="000000"/>
          <w:sz w:val="26"/>
          <w:szCs w:val="26"/>
        </w:rPr>
        <w:t xml:space="preserve">50 </w:t>
      </w:r>
      <w:r w:rsidRPr="007F3667">
        <w:rPr>
          <w:rFonts w:ascii="Times New Roman" w:hAnsi="Times New Roman" w:cs="Times New Roman"/>
          <w:color w:val="000000"/>
          <w:sz w:val="26"/>
          <w:szCs w:val="26"/>
        </w:rPr>
        <w:t>phút.</w:t>
      </w:r>
      <w:r w:rsidRPr="007F3667">
        <w:rPr>
          <w:rFonts w:ascii="Times New Roman" w:hAnsi="Times New Roman" w:cs="Times New Roman"/>
          <w:b/>
          <w:sz w:val="26"/>
          <w:szCs w:val="26"/>
        </w:rPr>
        <w:t xml:space="preserve">  (Không kể thời gian giao đề)</w:t>
      </w:r>
    </w:p>
    <w:p w:rsidR="007F3667" w:rsidRPr="007F3667" w:rsidRDefault="007F3667" w:rsidP="007F3667">
      <w:pPr>
        <w:spacing w:after="80" w:line="240" w:lineRule="auto"/>
        <w:rPr>
          <w:rFonts w:ascii="Times New Roman" w:hAnsi="Times New Roman" w:cs="Times New Roman"/>
          <w:b/>
          <w:sz w:val="26"/>
          <w:szCs w:val="26"/>
        </w:rPr>
      </w:pPr>
      <w:r w:rsidRPr="007F3667">
        <w:rPr>
          <w:rFonts w:ascii="Times New Roman" w:hAnsi="Times New Roman" w:cs="Times New Roman"/>
          <w:b/>
          <w:sz w:val="26"/>
          <w:szCs w:val="26"/>
          <w:lang w:val="vi-VN"/>
        </w:rPr>
        <w:t>I.</w:t>
      </w:r>
      <w:r w:rsidRPr="007F3667">
        <w:rPr>
          <w:rFonts w:ascii="Times New Roman" w:hAnsi="Times New Roman" w:cs="Times New Roman"/>
          <w:b/>
          <w:sz w:val="26"/>
          <w:szCs w:val="26"/>
          <w:u w:val="single"/>
          <w:lang w:val="vi-VN"/>
        </w:rPr>
        <w:t xml:space="preserve"> </w:t>
      </w:r>
      <w:r w:rsidRPr="007F3667">
        <w:rPr>
          <w:rFonts w:ascii="Times New Roman" w:hAnsi="Times New Roman" w:cs="Times New Roman"/>
          <w:b/>
          <w:sz w:val="26"/>
          <w:szCs w:val="26"/>
          <w:u w:val="single"/>
        </w:rPr>
        <w:t>PHẦN TỰ LUẬN</w:t>
      </w:r>
      <w:r w:rsidRPr="007F3667">
        <w:rPr>
          <w:rFonts w:ascii="Times New Roman" w:hAnsi="Times New Roman" w:cs="Times New Roman"/>
          <w:b/>
          <w:sz w:val="26"/>
          <w:szCs w:val="26"/>
        </w:rPr>
        <w:t xml:space="preserve">: (4.0 điểm). </w:t>
      </w:r>
    </w:p>
    <w:p w:rsidR="007F3667" w:rsidRDefault="007F3667" w:rsidP="007F3667">
      <w:pPr>
        <w:spacing w:after="80" w:line="240" w:lineRule="auto"/>
        <w:ind w:firstLine="284"/>
        <w:jc w:val="both"/>
        <w:rPr>
          <w:rFonts w:ascii="Times New Roman" w:hAnsi="Times New Roman" w:cs="Times New Roman"/>
          <w:color w:val="4F81BD" w:themeColor="accent1"/>
          <w:sz w:val="24"/>
          <w:szCs w:val="24"/>
        </w:rPr>
      </w:pPr>
      <w:r w:rsidRPr="007F3667">
        <w:rPr>
          <w:rFonts w:ascii="Times New Roman" w:hAnsi="Times New Roman" w:cs="Times New Roman"/>
          <w:b/>
          <w:sz w:val="26"/>
          <w:szCs w:val="26"/>
          <w:u w:val="single"/>
        </w:rPr>
        <w:t>Câu 1</w:t>
      </w:r>
      <w:r w:rsidRPr="007F3667">
        <w:rPr>
          <w:rFonts w:ascii="Times New Roman" w:hAnsi="Times New Roman" w:cs="Times New Roman"/>
          <w:b/>
          <w:sz w:val="26"/>
          <w:szCs w:val="26"/>
        </w:rPr>
        <w:t>: (0.5 điểm).</w:t>
      </w:r>
      <w:r w:rsidR="00FE46CE" w:rsidRPr="007F3667">
        <w:rPr>
          <w:rFonts w:ascii="Times New Roman" w:hAnsi="Times New Roman" w:cs="Times New Roman"/>
          <w:color w:val="4F81BD" w:themeColor="accent1"/>
          <w:sz w:val="24"/>
          <w:szCs w:val="24"/>
          <w:lang w:val="vi-VN"/>
        </w:rPr>
        <w:t xml:space="preserve"> </w:t>
      </w:r>
    </w:p>
    <w:p w:rsidR="00EB1DAF" w:rsidRPr="007F3667" w:rsidRDefault="00FE46CE" w:rsidP="007F3667">
      <w:pPr>
        <w:spacing w:after="80" w:line="240" w:lineRule="auto"/>
        <w:ind w:firstLine="720"/>
        <w:jc w:val="both"/>
        <w:rPr>
          <w:rFonts w:ascii="Times New Roman" w:hAnsi="Times New Roman" w:cs="Times New Roman"/>
          <w:sz w:val="26"/>
          <w:szCs w:val="26"/>
        </w:rPr>
      </w:pPr>
      <w:r w:rsidRPr="007F3667">
        <w:rPr>
          <w:rFonts w:ascii="Times New Roman" w:hAnsi="Times New Roman" w:cs="Times New Roman"/>
          <w:sz w:val="26"/>
          <w:szCs w:val="26"/>
          <w:lang w:val="vi-VN"/>
        </w:rPr>
        <w:t xml:space="preserve">Mạch dao động LC trong bộ thu sóng của một radio có cuộn cảm với độ tự cảm có thể thay đổi từ 0,5 </w:t>
      </w:r>
      <w:r w:rsidRPr="007F3667">
        <w:rPr>
          <w:rFonts w:ascii="Times New Roman" w:hAnsi="Times New Roman" w:cs="Times New Roman"/>
          <w:sz w:val="26"/>
          <w:szCs w:val="26"/>
        </w:rPr>
        <w:sym w:font="Symbol" w:char="F06D"/>
      </w:r>
      <w:r w:rsidRPr="007F3667">
        <w:rPr>
          <w:rFonts w:ascii="Times New Roman" w:hAnsi="Times New Roman" w:cs="Times New Roman"/>
          <w:sz w:val="26"/>
          <w:szCs w:val="26"/>
          <w:lang w:val="vi-VN"/>
        </w:rPr>
        <w:t>H đến 10</w:t>
      </w:r>
      <w:r w:rsidRPr="007F3667">
        <w:rPr>
          <w:rFonts w:ascii="Times New Roman" w:hAnsi="Times New Roman" w:cs="Times New Roman"/>
          <w:sz w:val="26"/>
          <w:szCs w:val="26"/>
        </w:rPr>
        <w:sym w:font="Symbol" w:char="F06D"/>
      </w:r>
      <w:r w:rsidRPr="007F3667">
        <w:rPr>
          <w:rFonts w:ascii="Times New Roman" w:hAnsi="Times New Roman" w:cs="Times New Roman"/>
          <w:sz w:val="26"/>
          <w:szCs w:val="26"/>
          <w:lang w:val="vi-VN"/>
        </w:rPr>
        <w:t>H và tụ điện với điện dung có thể thay đổi từ 10 pF đến 500 pF. Dãy sóng mà máy này có thể thu được có bước sóng bằng bao nhiêu ?</w:t>
      </w:r>
    </w:p>
    <w:p w:rsidR="007F3667" w:rsidRPr="007F3667" w:rsidRDefault="007F3667" w:rsidP="007F3667">
      <w:pPr>
        <w:spacing w:after="80" w:line="240" w:lineRule="auto"/>
        <w:ind w:firstLine="284"/>
        <w:jc w:val="both"/>
        <w:rPr>
          <w:rFonts w:ascii="Times New Roman" w:hAnsi="Times New Roman" w:cs="Times New Roman"/>
          <w:spacing w:val="-2"/>
          <w:sz w:val="26"/>
          <w:szCs w:val="26"/>
          <w:lang w:val="it-IT"/>
        </w:rPr>
      </w:pPr>
      <w:r w:rsidRPr="007F3667">
        <w:rPr>
          <w:rFonts w:ascii="Times New Roman" w:hAnsi="Times New Roman" w:cs="Times New Roman"/>
          <w:b/>
          <w:sz w:val="26"/>
          <w:szCs w:val="26"/>
          <w:u w:val="single"/>
        </w:rPr>
        <w:t>Câu 2</w:t>
      </w:r>
      <w:r w:rsidRPr="007F3667">
        <w:rPr>
          <w:rFonts w:ascii="Times New Roman" w:hAnsi="Times New Roman" w:cs="Times New Roman"/>
          <w:b/>
          <w:sz w:val="26"/>
          <w:szCs w:val="26"/>
        </w:rPr>
        <w:t>: (0.5 điểm).</w:t>
      </w:r>
      <w:r w:rsidR="00FE46CE" w:rsidRPr="007F3667">
        <w:rPr>
          <w:rFonts w:ascii="Times New Roman" w:hAnsi="Times New Roman" w:cs="Times New Roman"/>
          <w:spacing w:val="-2"/>
          <w:sz w:val="26"/>
          <w:szCs w:val="26"/>
          <w:lang w:val="it-IT"/>
        </w:rPr>
        <w:t xml:space="preserve"> </w:t>
      </w:r>
    </w:p>
    <w:p w:rsidR="00EB1DAF" w:rsidRPr="007F3667" w:rsidRDefault="00FE46CE" w:rsidP="007F3667">
      <w:pPr>
        <w:spacing w:after="80" w:line="240" w:lineRule="auto"/>
        <w:ind w:firstLine="720"/>
        <w:jc w:val="both"/>
        <w:rPr>
          <w:rFonts w:ascii="Times New Roman" w:hAnsi="Times New Roman" w:cs="Times New Roman"/>
          <w:sz w:val="26"/>
          <w:szCs w:val="26"/>
        </w:rPr>
      </w:pPr>
      <w:r w:rsidRPr="007F3667">
        <w:rPr>
          <w:rFonts w:ascii="Times New Roman" w:hAnsi="Times New Roman" w:cs="Times New Roman"/>
          <w:sz w:val="26"/>
          <w:szCs w:val="26"/>
          <w:lang w:val="pt-BR"/>
        </w:rPr>
        <w:t xml:space="preserve">Một mạch dao động điện từ lí tưởng gồm cuộn cảm thuần và tụ điện có điện dung thay đổi được. Trong  mạch đang có dao động điện từ tự do. Khi điện dung của tụ điện có giá trị 20 pF thì chu kì dao động riêng của mạch dao động là 3 </w:t>
      </w:r>
      <w:r w:rsidRPr="007F3667">
        <w:rPr>
          <w:rFonts w:ascii="Times New Roman" w:hAnsi="Times New Roman" w:cs="Times New Roman"/>
          <w:sz w:val="26"/>
          <w:szCs w:val="26"/>
        </w:rPr>
        <w:sym w:font="Symbol" w:char="F06D"/>
      </w:r>
      <w:r w:rsidRPr="007F3667">
        <w:rPr>
          <w:rFonts w:ascii="Times New Roman" w:hAnsi="Times New Roman" w:cs="Times New Roman"/>
          <w:sz w:val="26"/>
          <w:szCs w:val="26"/>
          <w:lang w:val="pt-BR"/>
        </w:rPr>
        <w:t>s. Khi điện dung của tụ điện có giá trị 180 pF thì chu kì dao động riêng của mạch dao động là bao nhiêu?</w:t>
      </w:r>
    </w:p>
    <w:p w:rsidR="007F3667" w:rsidRPr="007F3667" w:rsidRDefault="007F3667" w:rsidP="007F3667">
      <w:pPr>
        <w:spacing w:after="80" w:line="240" w:lineRule="auto"/>
        <w:ind w:firstLine="284"/>
        <w:jc w:val="both"/>
        <w:rPr>
          <w:rFonts w:ascii="Times New Roman" w:hAnsi="Times New Roman" w:cs="Times New Roman"/>
          <w:sz w:val="26"/>
          <w:szCs w:val="26"/>
          <w:lang w:val="it-IT"/>
        </w:rPr>
      </w:pPr>
      <w:r w:rsidRPr="007F3667">
        <w:rPr>
          <w:rFonts w:ascii="Times New Roman" w:hAnsi="Times New Roman" w:cs="Times New Roman"/>
          <w:b/>
          <w:sz w:val="26"/>
          <w:szCs w:val="26"/>
          <w:u w:val="single"/>
        </w:rPr>
        <w:t>Câu 3</w:t>
      </w:r>
      <w:r w:rsidRPr="007F3667">
        <w:rPr>
          <w:rFonts w:ascii="Times New Roman" w:hAnsi="Times New Roman" w:cs="Times New Roman"/>
          <w:b/>
          <w:sz w:val="26"/>
          <w:szCs w:val="26"/>
        </w:rPr>
        <w:t>: (0.5 điểm).</w:t>
      </w:r>
      <w:r w:rsidR="00FE46CE" w:rsidRPr="007F3667">
        <w:rPr>
          <w:rFonts w:ascii="Times New Roman" w:hAnsi="Times New Roman" w:cs="Times New Roman"/>
          <w:sz w:val="26"/>
          <w:szCs w:val="26"/>
          <w:lang w:val="it-IT"/>
        </w:rPr>
        <w:t xml:space="preserve"> </w:t>
      </w:r>
    </w:p>
    <w:p w:rsidR="00EB1DAF" w:rsidRPr="007F3667" w:rsidRDefault="00FE46CE" w:rsidP="007F3667">
      <w:pPr>
        <w:spacing w:after="80" w:line="240" w:lineRule="auto"/>
        <w:ind w:firstLine="720"/>
        <w:jc w:val="both"/>
        <w:rPr>
          <w:rFonts w:ascii="Times New Roman" w:hAnsi="Times New Roman" w:cs="Times New Roman"/>
          <w:sz w:val="26"/>
          <w:szCs w:val="26"/>
        </w:rPr>
      </w:pPr>
      <w:r w:rsidRPr="007F3667">
        <w:rPr>
          <w:rFonts w:ascii="Times New Roman" w:hAnsi="Times New Roman" w:cs="Times New Roman"/>
          <w:sz w:val="26"/>
          <w:szCs w:val="26"/>
          <w:lang w:val="it-IT"/>
        </w:rPr>
        <w:t xml:space="preserve">Một mạch dao động điện từ có C và L biến thiên. Mạch này được dùng trong một máy thu vô tuyến. Người ta điều chỉnh L và C để bắt  sóng vô tuyến có bước sóng 18 m. Nếu L = 1 </w:t>
      </w:r>
      <w:r w:rsidRPr="007F3667">
        <w:rPr>
          <w:rFonts w:ascii="Times New Roman" w:hAnsi="Times New Roman" w:cs="Times New Roman"/>
          <w:sz w:val="26"/>
          <w:szCs w:val="26"/>
          <w:lang w:val="it-IT"/>
        </w:rPr>
        <w:sym w:font="Symbol" w:char="F06D"/>
      </w:r>
      <w:r w:rsidRPr="007F3667">
        <w:rPr>
          <w:rFonts w:ascii="Times New Roman" w:hAnsi="Times New Roman" w:cs="Times New Roman"/>
          <w:sz w:val="26"/>
          <w:szCs w:val="26"/>
          <w:lang w:val="it-IT"/>
        </w:rPr>
        <w:t>H thì C có giá trị là bao nhiêu?</w:t>
      </w:r>
    </w:p>
    <w:p w:rsidR="007F3667" w:rsidRPr="007F3667" w:rsidRDefault="007F3667" w:rsidP="007F3667">
      <w:pPr>
        <w:spacing w:after="80" w:line="240" w:lineRule="auto"/>
        <w:ind w:firstLine="284"/>
        <w:jc w:val="both"/>
        <w:rPr>
          <w:rFonts w:ascii="Times New Roman" w:hAnsi="Times New Roman" w:cs="Times New Roman"/>
          <w:sz w:val="26"/>
          <w:szCs w:val="26"/>
        </w:rPr>
      </w:pPr>
      <w:r w:rsidRPr="007F3667">
        <w:rPr>
          <w:rFonts w:ascii="Times New Roman" w:hAnsi="Times New Roman" w:cs="Times New Roman"/>
          <w:b/>
          <w:sz w:val="26"/>
          <w:szCs w:val="26"/>
          <w:u w:val="single"/>
        </w:rPr>
        <w:t>Câu 4</w:t>
      </w:r>
      <w:r w:rsidRPr="007F3667">
        <w:rPr>
          <w:rFonts w:ascii="Times New Roman" w:hAnsi="Times New Roman" w:cs="Times New Roman"/>
          <w:b/>
          <w:sz w:val="26"/>
          <w:szCs w:val="26"/>
        </w:rPr>
        <w:t>: (0.5 điểm).</w:t>
      </w:r>
      <w:r w:rsidR="00FE46CE" w:rsidRPr="007F3667">
        <w:rPr>
          <w:rFonts w:ascii="Times New Roman" w:hAnsi="Times New Roman" w:cs="Times New Roman"/>
          <w:sz w:val="26"/>
          <w:szCs w:val="26"/>
        </w:rPr>
        <w:t xml:space="preserve"> </w:t>
      </w:r>
    </w:p>
    <w:p w:rsidR="00EB1DAF" w:rsidRPr="007F3667" w:rsidRDefault="00FE46CE" w:rsidP="007F3667">
      <w:pPr>
        <w:spacing w:after="80" w:line="240" w:lineRule="auto"/>
        <w:ind w:firstLine="720"/>
        <w:jc w:val="both"/>
        <w:rPr>
          <w:rFonts w:ascii="Times New Roman" w:hAnsi="Times New Roman" w:cs="Times New Roman"/>
          <w:sz w:val="26"/>
          <w:szCs w:val="26"/>
        </w:rPr>
      </w:pPr>
      <w:r w:rsidRPr="007F3667">
        <w:rPr>
          <w:rFonts w:ascii="Times New Roman" w:hAnsi="Times New Roman" w:cs="Times New Roman"/>
          <w:sz w:val="26"/>
          <w:szCs w:val="26"/>
        </w:rPr>
        <w:t xml:space="preserve">Trong thí nghiệm giao thoa ánh sáng dùng hai khe </w:t>
      </w:r>
      <w:r w:rsidRPr="007F3667">
        <w:rPr>
          <w:rFonts w:ascii="Times New Roman" w:hAnsi="Times New Roman" w:cs="Times New Roman"/>
          <w:iCs/>
          <w:sz w:val="26"/>
          <w:szCs w:val="26"/>
        </w:rPr>
        <w:t>Y-âng</w:t>
      </w:r>
      <w:r w:rsidRPr="007F3667">
        <w:rPr>
          <w:rFonts w:ascii="Times New Roman" w:hAnsi="Times New Roman" w:cs="Times New Roman"/>
          <w:sz w:val="26"/>
          <w:szCs w:val="26"/>
        </w:rPr>
        <w:t xml:space="preserve"> S</w:t>
      </w:r>
      <w:r w:rsidRPr="007F3667">
        <w:rPr>
          <w:rFonts w:ascii="Times New Roman" w:hAnsi="Times New Roman" w:cs="Times New Roman"/>
          <w:sz w:val="26"/>
          <w:szCs w:val="26"/>
          <w:vertAlign w:val="subscript"/>
        </w:rPr>
        <w:t xml:space="preserve">1 </w:t>
      </w:r>
      <w:r w:rsidRPr="007F3667">
        <w:rPr>
          <w:rFonts w:ascii="Times New Roman" w:hAnsi="Times New Roman" w:cs="Times New Roman"/>
          <w:sz w:val="26"/>
          <w:szCs w:val="26"/>
        </w:rPr>
        <w:t>và S</w:t>
      </w:r>
      <w:r w:rsidRPr="007F3667">
        <w:rPr>
          <w:rFonts w:ascii="Times New Roman" w:hAnsi="Times New Roman" w:cs="Times New Roman"/>
          <w:sz w:val="26"/>
          <w:szCs w:val="26"/>
          <w:vertAlign w:val="subscript"/>
        </w:rPr>
        <w:t>2</w:t>
      </w:r>
      <w:r w:rsidRPr="007F3667">
        <w:rPr>
          <w:rFonts w:ascii="Times New Roman" w:hAnsi="Times New Roman" w:cs="Times New Roman"/>
          <w:sz w:val="26"/>
          <w:szCs w:val="26"/>
        </w:rPr>
        <w:t xml:space="preserve">, hai khe được chiếu bằng ánh sáng có bước sóng 0,5 </w:t>
      </w:r>
      <w:r w:rsidRPr="007F3667">
        <w:rPr>
          <w:rFonts w:ascii="Times New Roman" w:hAnsi="Times New Roman" w:cs="Times New Roman"/>
          <w:sz w:val="26"/>
          <w:szCs w:val="26"/>
        </w:rPr>
        <w:sym w:font="Symbol" w:char="F06D"/>
      </w:r>
      <w:r w:rsidRPr="007F3667">
        <w:rPr>
          <w:rFonts w:ascii="Times New Roman" w:hAnsi="Times New Roman" w:cs="Times New Roman"/>
          <w:sz w:val="26"/>
          <w:szCs w:val="26"/>
        </w:rPr>
        <w:t>m, biết khoảng cách giữa hai khe hẹp là0,5 mm, khoảng cách từ mặt phẳng chứa hai khe đến màn quan sát là 1 m. Tại vị trí M cách vân trung tâm một khoảng 3,5 mm là vân sáng hay vân tối, thứ (bậc) mấy?</w:t>
      </w:r>
    </w:p>
    <w:p w:rsidR="007F3667" w:rsidRPr="007F3667" w:rsidRDefault="007F3667" w:rsidP="007F3667">
      <w:pPr>
        <w:spacing w:after="80" w:line="240" w:lineRule="auto"/>
        <w:ind w:firstLine="284"/>
        <w:jc w:val="both"/>
        <w:rPr>
          <w:rFonts w:ascii="Times New Roman" w:hAnsi="Times New Roman" w:cs="Times New Roman"/>
          <w:sz w:val="26"/>
          <w:szCs w:val="26"/>
          <w:lang w:val="sv-SE"/>
        </w:rPr>
      </w:pPr>
      <w:r w:rsidRPr="007F3667">
        <w:rPr>
          <w:rFonts w:ascii="Times New Roman" w:hAnsi="Times New Roman" w:cs="Times New Roman"/>
          <w:b/>
          <w:sz w:val="26"/>
          <w:szCs w:val="26"/>
          <w:u w:val="single"/>
        </w:rPr>
        <w:t>Câu 5</w:t>
      </w:r>
      <w:r w:rsidRPr="007F3667">
        <w:rPr>
          <w:rFonts w:ascii="Times New Roman" w:hAnsi="Times New Roman" w:cs="Times New Roman"/>
          <w:b/>
          <w:sz w:val="26"/>
          <w:szCs w:val="26"/>
        </w:rPr>
        <w:t>: (0.5 điểm).</w:t>
      </w:r>
      <w:r w:rsidR="00A443CA" w:rsidRPr="007F3667">
        <w:rPr>
          <w:rFonts w:ascii="Times New Roman" w:hAnsi="Times New Roman" w:cs="Times New Roman"/>
          <w:sz w:val="26"/>
          <w:szCs w:val="26"/>
          <w:lang w:val="sv-SE"/>
        </w:rPr>
        <w:t xml:space="preserve"> </w:t>
      </w:r>
    </w:p>
    <w:p w:rsidR="00EB1DAF" w:rsidRPr="007F3667" w:rsidRDefault="00A443CA" w:rsidP="007F3667">
      <w:pPr>
        <w:spacing w:after="80" w:line="240" w:lineRule="auto"/>
        <w:ind w:firstLine="720"/>
        <w:jc w:val="both"/>
        <w:rPr>
          <w:rFonts w:ascii="Times New Roman" w:hAnsi="Times New Roman" w:cs="Times New Roman"/>
          <w:sz w:val="26"/>
          <w:szCs w:val="26"/>
        </w:rPr>
      </w:pPr>
      <w:r w:rsidRPr="007F3667">
        <w:rPr>
          <w:rFonts w:ascii="Times New Roman" w:hAnsi="Times New Roman" w:cs="Times New Roman"/>
          <w:sz w:val="26"/>
          <w:szCs w:val="26"/>
          <w:lang w:val="sv-SE"/>
        </w:rPr>
        <w:t>Trong</w:t>
      </w:r>
      <w:r w:rsidRPr="007F3667">
        <w:rPr>
          <w:rFonts w:ascii="Times New Roman" w:hAnsi="Times New Roman" w:cs="Times New Roman"/>
          <w:sz w:val="26"/>
          <w:szCs w:val="26"/>
          <w:lang w:val="pt-BR"/>
        </w:rPr>
        <w:t xml:space="preserve"> thí nghiệm giao thoa ánh sáng. Hai khe Y-âng cách nhau 0,5 mm, hình ảnh giao thoa được hứng trên màn ảnh cách hai khe 1,5 m. Sử dụng ánh sáng trắng có bước sóng từ 0,38 µm đến 0,76 µm. Trên màn quan sát thu được các dải quang phổ. Bề rộng của dải quang phổ ngay sát vạch sáng trắng trung tâm là bao nhiêu?</w:t>
      </w:r>
    </w:p>
    <w:p w:rsidR="007F3667" w:rsidRPr="007F3667" w:rsidRDefault="007F3667" w:rsidP="007F3667">
      <w:pPr>
        <w:tabs>
          <w:tab w:val="left" w:pos="923"/>
        </w:tabs>
        <w:spacing w:after="80" w:line="240" w:lineRule="auto"/>
        <w:ind w:firstLine="284"/>
        <w:jc w:val="both"/>
        <w:rPr>
          <w:rFonts w:ascii="Times New Roman" w:hAnsi="Times New Roman" w:cs="Times New Roman"/>
          <w:spacing w:val="-3"/>
          <w:sz w:val="26"/>
          <w:szCs w:val="26"/>
          <w:lang w:val="it-IT"/>
        </w:rPr>
      </w:pPr>
      <w:r w:rsidRPr="007F3667">
        <w:rPr>
          <w:rFonts w:ascii="Times New Roman" w:hAnsi="Times New Roman" w:cs="Times New Roman"/>
          <w:b/>
          <w:sz w:val="26"/>
          <w:szCs w:val="26"/>
          <w:u w:val="single"/>
        </w:rPr>
        <w:t>Câu 6</w:t>
      </w:r>
      <w:r w:rsidRPr="007F3667">
        <w:rPr>
          <w:rFonts w:ascii="Times New Roman" w:hAnsi="Times New Roman" w:cs="Times New Roman"/>
          <w:b/>
          <w:sz w:val="26"/>
          <w:szCs w:val="26"/>
        </w:rPr>
        <w:t>: (0.5 điểm).</w:t>
      </w:r>
      <w:r w:rsidR="00A443CA" w:rsidRPr="007F3667">
        <w:rPr>
          <w:rFonts w:ascii="Times New Roman" w:hAnsi="Times New Roman" w:cs="Times New Roman"/>
          <w:spacing w:val="-3"/>
          <w:sz w:val="26"/>
          <w:szCs w:val="26"/>
          <w:lang w:val="it-IT"/>
        </w:rPr>
        <w:t xml:space="preserve"> </w:t>
      </w:r>
    </w:p>
    <w:p w:rsidR="00A443CA" w:rsidRPr="007F3667" w:rsidRDefault="007F3667" w:rsidP="007F3667">
      <w:pPr>
        <w:tabs>
          <w:tab w:val="left" w:pos="709"/>
        </w:tabs>
        <w:spacing w:after="80" w:line="240" w:lineRule="auto"/>
        <w:ind w:firstLine="284"/>
        <w:jc w:val="both"/>
        <w:rPr>
          <w:rFonts w:ascii="Times New Roman" w:hAnsi="Times New Roman" w:cs="Times New Roman"/>
          <w:b/>
          <w:i/>
          <w:sz w:val="26"/>
          <w:szCs w:val="26"/>
          <w:lang w:val="it-IT"/>
        </w:rPr>
      </w:pPr>
      <w:r w:rsidRPr="007F3667">
        <w:rPr>
          <w:rFonts w:ascii="Times New Roman" w:hAnsi="Times New Roman" w:cs="Times New Roman"/>
          <w:spacing w:val="-3"/>
          <w:sz w:val="26"/>
          <w:szCs w:val="26"/>
          <w:lang w:val="it-IT"/>
        </w:rPr>
        <w:tab/>
      </w:r>
      <w:r w:rsidR="00A443CA" w:rsidRPr="007F3667">
        <w:rPr>
          <w:rFonts w:ascii="Times New Roman" w:hAnsi="Times New Roman" w:cs="Times New Roman"/>
          <w:spacing w:val="-3"/>
          <w:sz w:val="26"/>
          <w:szCs w:val="26"/>
          <w:lang w:val="it-IT"/>
        </w:rPr>
        <w:t xml:space="preserve">Trong thí nghiệm Y-âng về giao thoa ánh sáng, hai khe được chiếu bằng ánh sáng đơn sắc có </w:t>
      </w:r>
      <w:r w:rsidR="00A443CA" w:rsidRPr="007F3667">
        <w:rPr>
          <w:rFonts w:ascii="Times New Roman" w:hAnsi="Times New Roman" w:cs="Times New Roman"/>
          <w:spacing w:val="-1"/>
          <w:sz w:val="26"/>
          <w:szCs w:val="26"/>
          <w:lang w:val="it-IT"/>
        </w:rPr>
        <w:t xml:space="preserve">bước sóng 0,6 </w:t>
      </w:r>
      <w:r w:rsidR="00A443CA" w:rsidRPr="007F3667">
        <w:rPr>
          <w:rFonts w:ascii="Times New Roman" w:hAnsi="Times New Roman" w:cs="Times New Roman"/>
          <w:spacing w:val="-1"/>
          <w:sz w:val="26"/>
          <w:szCs w:val="26"/>
        </w:rPr>
        <w:t>μ</w:t>
      </w:r>
      <w:r w:rsidR="00A443CA" w:rsidRPr="007F3667">
        <w:rPr>
          <w:rFonts w:ascii="Times New Roman" w:hAnsi="Times New Roman" w:cs="Times New Roman"/>
          <w:spacing w:val="-1"/>
          <w:sz w:val="26"/>
          <w:szCs w:val="26"/>
          <w:lang w:val="it-IT"/>
        </w:rPr>
        <w:t xml:space="preserve">m. Khoảng cách giữa hai khe là 1 mm, khoảng cách từ mặt phẳng chứa hai khe đến </w:t>
      </w:r>
      <w:r w:rsidR="00A443CA" w:rsidRPr="007F3667">
        <w:rPr>
          <w:rFonts w:ascii="Times New Roman" w:hAnsi="Times New Roman" w:cs="Times New Roman"/>
          <w:spacing w:val="-3"/>
          <w:sz w:val="26"/>
          <w:szCs w:val="26"/>
          <w:lang w:val="it-IT"/>
        </w:rPr>
        <w:t xml:space="preserve">màn quan sát là  2,5 m, bề rộng miền giao thoa là 12,5 mm. Tổng số vân sáng và vân tối có trong miền </w:t>
      </w:r>
      <w:r w:rsidR="00A443CA" w:rsidRPr="007F3667">
        <w:rPr>
          <w:rFonts w:ascii="Times New Roman" w:hAnsi="Times New Roman" w:cs="Times New Roman"/>
          <w:spacing w:val="-4"/>
          <w:sz w:val="26"/>
          <w:szCs w:val="26"/>
          <w:lang w:val="it-IT"/>
        </w:rPr>
        <w:t>giao thoa ?</w:t>
      </w:r>
    </w:p>
    <w:p w:rsidR="007F3667" w:rsidRPr="007F3667" w:rsidRDefault="007F3667" w:rsidP="00424B54">
      <w:pPr>
        <w:spacing w:after="80" w:line="240" w:lineRule="auto"/>
        <w:ind w:firstLine="284"/>
        <w:jc w:val="both"/>
        <w:rPr>
          <w:rFonts w:ascii="Times New Roman" w:hAnsi="Times New Roman" w:cs="Times New Roman"/>
          <w:sz w:val="26"/>
          <w:szCs w:val="26"/>
        </w:rPr>
      </w:pPr>
      <w:r w:rsidRPr="007F3667">
        <w:rPr>
          <w:rFonts w:ascii="Times New Roman" w:hAnsi="Times New Roman" w:cs="Times New Roman"/>
          <w:b/>
          <w:sz w:val="26"/>
          <w:szCs w:val="26"/>
          <w:u w:val="single"/>
        </w:rPr>
        <w:t>Câu 7</w:t>
      </w:r>
      <w:r w:rsidRPr="007F3667">
        <w:rPr>
          <w:rFonts w:ascii="Times New Roman" w:hAnsi="Times New Roman" w:cs="Times New Roman"/>
          <w:b/>
          <w:sz w:val="26"/>
          <w:szCs w:val="26"/>
        </w:rPr>
        <w:t>: (0.5 điểm).</w:t>
      </w:r>
      <w:r w:rsidR="00A443CA" w:rsidRPr="007F3667">
        <w:rPr>
          <w:rFonts w:ascii="Times New Roman" w:hAnsi="Times New Roman" w:cs="Times New Roman"/>
          <w:sz w:val="26"/>
          <w:szCs w:val="26"/>
        </w:rPr>
        <w:t xml:space="preserve"> </w:t>
      </w:r>
    </w:p>
    <w:p w:rsidR="00EB1DAF" w:rsidRPr="007F3667" w:rsidRDefault="00A443CA" w:rsidP="007F3667">
      <w:pPr>
        <w:spacing w:after="80" w:line="240" w:lineRule="auto"/>
        <w:ind w:firstLine="720"/>
        <w:jc w:val="both"/>
        <w:rPr>
          <w:rFonts w:ascii="Times New Roman" w:hAnsi="Times New Roman" w:cs="Times New Roman"/>
          <w:sz w:val="26"/>
          <w:szCs w:val="26"/>
        </w:rPr>
      </w:pPr>
      <w:r w:rsidRPr="007F3667">
        <w:rPr>
          <w:rFonts w:ascii="Times New Roman" w:hAnsi="Times New Roman" w:cs="Times New Roman"/>
          <w:sz w:val="26"/>
          <w:szCs w:val="26"/>
        </w:rPr>
        <w:t xml:space="preserve">Công thoát electrôn của kim loại làm catôt của một tế bào quang điện là 4,5eV. Chiếu vào catôt lần lượt các bức xạ có bước sóng </w:t>
      </w:r>
      <w:r w:rsidRPr="007F3667">
        <w:rPr>
          <w:rFonts w:ascii="Times New Roman" w:hAnsi="Times New Roman" w:cs="Times New Roman"/>
          <w:position w:val="-6"/>
          <w:sz w:val="26"/>
          <w:szCs w:val="26"/>
        </w:rPr>
        <w:object w:dxaOrig="2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6" o:title=""/>
          </v:shape>
          <o:OLEObject Type="Embed" ProgID="Equation.3" ShapeID="_x0000_i1025" DrawAspect="Content" ObjectID="_1555336210" r:id="rId7"/>
        </w:object>
      </w:r>
      <w:r w:rsidRPr="007F3667">
        <w:rPr>
          <w:rFonts w:ascii="Times New Roman" w:hAnsi="Times New Roman" w:cs="Times New Roman"/>
          <w:sz w:val="26"/>
          <w:szCs w:val="26"/>
          <w:vertAlign w:val="subscript"/>
        </w:rPr>
        <w:t>1</w:t>
      </w:r>
      <w:r w:rsidRPr="007F3667">
        <w:rPr>
          <w:rFonts w:ascii="Times New Roman" w:hAnsi="Times New Roman" w:cs="Times New Roman"/>
          <w:sz w:val="26"/>
          <w:szCs w:val="26"/>
        </w:rPr>
        <w:t xml:space="preserve"> = 0, 30</w:t>
      </w:r>
      <w:r w:rsidRPr="007F3667">
        <w:rPr>
          <w:rFonts w:ascii="Times New Roman" w:hAnsi="Times New Roman" w:cs="Times New Roman"/>
          <w:position w:val="-10"/>
          <w:sz w:val="26"/>
          <w:szCs w:val="26"/>
        </w:rPr>
        <w:object w:dxaOrig="240" w:dyaOrig="260">
          <v:shape id="_x0000_i1026" type="#_x0000_t75" style="width:12.75pt;height:12.75pt" o:ole="">
            <v:imagedata r:id="rId8" o:title=""/>
          </v:shape>
          <o:OLEObject Type="Embed" ProgID="Equation.3" ShapeID="_x0000_i1026" DrawAspect="Content" ObjectID="_1555336211" r:id="rId9"/>
        </w:object>
      </w:r>
      <w:r w:rsidRPr="007F3667">
        <w:rPr>
          <w:rFonts w:ascii="Times New Roman" w:hAnsi="Times New Roman" w:cs="Times New Roman"/>
          <w:sz w:val="26"/>
          <w:szCs w:val="26"/>
        </w:rPr>
        <w:t xml:space="preserve">m , </w:t>
      </w:r>
      <w:r w:rsidRPr="007F3667">
        <w:rPr>
          <w:rFonts w:ascii="Times New Roman" w:hAnsi="Times New Roman" w:cs="Times New Roman"/>
          <w:position w:val="-6"/>
          <w:sz w:val="26"/>
          <w:szCs w:val="26"/>
        </w:rPr>
        <w:object w:dxaOrig="220" w:dyaOrig="280">
          <v:shape id="_x0000_i1027" type="#_x0000_t75" style="width:11.25pt;height:14.25pt" o:ole="">
            <v:imagedata r:id="rId10" o:title=""/>
          </v:shape>
          <o:OLEObject Type="Embed" ProgID="Equation.3" ShapeID="_x0000_i1027" DrawAspect="Content" ObjectID="_1555336212" r:id="rId11"/>
        </w:object>
      </w:r>
      <w:r w:rsidRPr="007F3667">
        <w:rPr>
          <w:rFonts w:ascii="Times New Roman" w:hAnsi="Times New Roman" w:cs="Times New Roman"/>
          <w:sz w:val="26"/>
          <w:szCs w:val="26"/>
          <w:vertAlign w:val="subscript"/>
        </w:rPr>
        <w:t>2</w:t>
      </w:r>
      <w:r w:rsidRPr="007F3667">
        <w:rPr>
          <w:rFonts w:ascii="Times New Roman" w:hAnsi="Times New Roman" w:cs="Times New Roman"/>
          <w:sz w:val="26"/>
          <w:szCs w:val="26"/>
        </w:rPr>
        <w:t xml:space="preserve"> = 0,20</w:t>
      </w:r>
      <w:r w:rsidRPr="007F3667">
        <w:rPr>
          <w:rFonts w:ascii="Times New Roman" w:hAnsi="Times New Roman" w:cs="Times New Roman"/>
          <w:position w:val="-10"/>
          <w:sz w:val="26"/>
          <w:szCs w:val="26"/>
        </w:rPr>
        <w:object w:dxaOrig="240" w:dyaOrig="260">
          <v:shape id="_x0000_i1028" type="#_x0000_t75" style="width:12.75pt;height:12.75pt" o:ole="">
            <v:imagedata r:id="rId12" o:title=""/>
          </v:shape>
          <o:OLEObject Type="Embed" ProgID="Equation.3" ShapeID="_x0000_i1028" DrawAspect="Content" ObjectID="_1555336213" r:id="rId13"/>
        </w:object>
      </w:r>
      <w:r w:rsidRPr="007F3667">
        <w:rPr>
          <w:rFonts w:ascii="Times New Roman" w:hAnsi="Times New Roman" w:cs="Times New Roman"/>
          <w:sz w:val="26"/>
          <w:szCs w:val="26"/>
        </w:rPr>
        <w:t xml:space="preserve">m , </w:t>
      </w:r>
      <w:r w:rsidRPr="007F3667">
        <w:rPr>
          <w:rFonts w:ascii="Times New Roman" w:hAnsi="Times New Roman" w:cs="Times New Roman"/>
          <w:position w:val="-6"/>
          <w:sz w:val="26"/>
          <w:szCs w:val="26"/>
        </w:rPr>
        <w:object w:dxaOrig="220" w:dyaOrig="280">
          <v:shape id="_x0000_i1029" type="#_x0000_t75" style="width:11.25pt;height:14.25pt" o:ole="">
            <v:imagedata r:id="rId10" o:title=""/>
          </v:shape>
          <o:OLEObject Type="Embed" ProgID="Equation.3" ShapeID="_x0000_i1029" DrawAspect="Content" ObjectID="_1555336214" r:id="rId14"/>
        </w:object>
      </w:r>
      <w:r w:rsidRPr="007F3667">
        <w:rPr>
          <w:rFonts w:ascii="Times New Roman" w:hAnsi="Times New Roman" w:cs="Times New Roman"/>
          <w:sz w:val="26"/>
          <w:szCs w:val="26"/>
          <w:vertAlign w:val="subscript"/>
        </w:rPr>
        <w:t>3</w:t>
      </w:r>
      <w:r w:rsidRPr="007F3667">
        <w:rPr>
          <w:rFonts w:ascii="Times New Roman" w:hAnsi="Times New Roman" w:cs="Times New Roman"/>
          <w:sz w:val="26"/>
          <w:szCs w:val="26"/>
        </w:rPr>
        <w:t xml:space="preserve"> = 0,25</w:t>
      </w:r>
      <w:r w:rsidRPr="007F3667">
        <w:rPr>
          <w:rFonts w:ascii="Times New Roman" w:hAnsi="Times New Roman" w:cs="Times New Roman"/>
          <w:position w:val="-10"/>
          <w:sz w:val="26"/>
          <w:szCs w:val="26"/>
        </w:rPr>
        <w:object w:dxaOrig="240" w:dyaOrig="260">
          <v:shape id="_x0000_i1030" type="#_x0000_t75" style="width:12.75pt;height:12.75pt" o:ole="">
            <v:imagedata r:id="rId12" o:title=""/>
          </v:shape>
          <o:OLEObject Type="Embed" ProgID="Equation.3" ShapeID="_x0000_i1030" DrawAspect="Content" ObjectID="_1555336215" r:id="rId15"/>
        </w:object>
      </w:r>
      <w:r w:rsidRPr="007F3667">
        <w:rPr>
          <w:rFonts w:ascii="Times New Roman" w:hAnsi="Times New Roman" w:cs="Times New Roman"/>
          <w:sz w:val="26"/>
          <w:szCs w:val="26"/>
        </w:rPr>
        <w:t xml:space="preserve">m , </w:t>
      </w:r>
      <w:r w:rsidRPr="007F3667">
        <w:rPr>
          <w:rFonts w:ascii="Times New Roman" w:hAnsi="Times New Roman" w:cs="Times New Roman"/>
          <w:position w:val="-6"/>
          <w:sz w:val="26"/>
          <w:szCs w:val="26"/>
        </w:rPr>
        <w:object w:dxaOrig="220" w:dyaOrig="280">
          <v:shape id="_x0000_i1031" type="#_x0000_t75" style="width:11.25pt;height:14.25pt" o:ole="">
            <v:imagedata r:id="rId10" o:title=""/>
          </v:shape>
          <o:OLEObject Type="Embed" ProgID="Equation.3" ShapeID="_x0000_i1031" DrawAspect="Content" ObjectID="_1555336216" r:id="rId16"/>
        </w:object>
      </w:r>
      <w:r w:rsidRPr="007F3667">
        <w:rPr>
          <w:rFonts w:ascii="Times New Roman" w:hAnsi="Times New Roman" w:cs="Times New Roman"/>
          <w:sz w:val="26"/>
          <w:szCs w:val="26"/>
          <w:vertAlign w:val="subscript"/>
        </w:rPr>
        <w:t>4</w:t>
      </w:r>
      <w:r w:rsidRPr="007F3667">
        <w:rPr>
          <w:rFonts w:ascii="Times New Roman" w:hAnsi="Times New Roman" w:cs="Times New Roman"/>
          <w:sz w:val="26"/>
          <w:szCs w:val="26"/>
        </w:rPr>
        <w:t xml:space="preserve"> = 0, 16</w:t>
      </w:r>
      <w:r w:rsidRPr="007F3667">
        <w:rPr>
          <w:rFonts w:ascii="Times New Roman" w:hAnsi="Times New Roman" w:cs="Times New Roman"/>
          <w:position w:val="-10"/>
          <w:sz w:val="26"/>
          <w:szCs w:val="26"/>
        </w:rPr>
        <w:object w:dxaOrig="240" w:dyaOrig="260">
          <v:shape id="_x0000_i1032" type="#_x0000_t75" style="width:12.75pt;height:12.75pt" o:ole="">
            <v:imagedata r:id="rId12" o:title=""/>
          </v:shape>
          <o:OLEObject Type="Embed" ProgID="Equation.3" ShapeID="_x0000_i1032" DrawAspect="Content" ObjectID="_1555336217" r:id="rId17"/>
        </w:object>
      </w:r>
      <w:r w:rsidRPr="007F3667">
        <w:rPr>
          <w:rFonts w:ascii="Times New Roman" w:hAnsi="Times New Roman" w:cs="Times New Roman"/>
          <w:sz w:val="26"/>
          <w:szCs w:val="26"/>
        </w:rPr>
        <w:t>m ,</w:t>
      </w:r>
      <w:r w:rsidRPr="007F3667">
        <w:rPr>
          <w:rFonts w:ascii="Times New Roman" w:hAnsi="Times New Roman" w:cs="Times New Roman"/>
          <w:position w:val="-6"/>
          <w:sz w:val="26"/>
          <w:szCs w:val="26"/>
        </w:rPr>
        <w:object w:dxaOrig="220" w:dyaOrig="280">
          <v:shape id="_x0000_i1033" type="#_x0000_t75" style="width:11.25pt;height:14.25pt" o:ole="">
            <v:imagedata r:id="rId10" o:title=""/>
          </v:shape>
          <o:OLEObject Type="Embed" ProgID="Equation.3" ShapeID="_x0000_i1033" DrawAspect="Content" ObjectID="_1555336218" r:id="rId18"/>
        </w:object>
      </w:r>
      <w:r w:rsidRPr="007F3667">
        <w:rPr>
          <w:rFonts w:ascii="Times New Roman" w:hAnsi="Times New Roman" w:cs="Times New Roman"/>
          <w:sz w:val="26"/>
          <w:szCs w:val="26"/>
          <w:vertAlign w:val="subscript"/>
        </w:rPr>
        <w:t xml:space="preserve">5 </w:t>
      </w:r>
      <w:r w:rsidRPr="007F3667">
        <w:rPr>
          <w:rFonts w:ascii="Times New Roman" w:hAnsi="Times New Roman" w:cs="Times New Roman"/>
          <w:sz w:val="26"/>
          <w:szCs w:val="26"/>
        </w:rPr>
        <w:t>= 0,36</w:t>
      </w:r>
      <w:r w:rsidRPr="007F3667">
        <w:rPr>
          <w:rFonts w:ascii="Times New Roman" w:hAnsi="Times New Roman" w:cs="Times New Roman"/>
          <w:position w:val="-10"/>
          <w:sz w:val="26"/>
          <w:szCs w:val="26"/>
        </w:rPr>
        <w:object w:dxaOrig="240" w:dyaOrig="260">
          <v:shape id="_x0000_i1034" type="#_x0000_t75" style="width:12.75pt;height:12.75pt" o:ole="">
            <v:imagedata r:id="rId12" o:title=""/>
          </v:shape>
          <o:OLEObject Type="Embed" ProgID="Equation.3" ShapeID="_x0000_i1034" DrawAspect="Content" ObjectID="_1555336219" r:id="rId19"/>
        </w:object>
      </w:r>
      <w:r w:rsidRPr="007F3667">
        <w:rPr>
          <w:rFonts w:ascii="Times New Roman" w:hAnsi="Times New Roman" w:cs="Times New Roman"/>
          <w:sz w:val="26"/>
          <w:szCs w:val="26"/>
        </w:rPr>
        <w:t>m .Các bức xạ nào gây ra được hiện tượng quang điện ?</w:t>
      </w:r>
    </w:p>
    <w:p w:rsidR="007F3667" w:rsidRPr="007F3667" w:rsidRDefault="007F3667" w:rsidP="00424B54">
      <w:pPr>
        <w:spacing w:after="80" w:line="240" w:lineRule="auto"/>
        <w:ind w:firstLine="284"/>
        <w:jc w:val="both"/>
        <w:rPr>
          <w:rFonts w:ascii="Times New Roman" w:hAnsi="Times New Roman" w:cs="Times New Roman"/>
          <w:sz w:val="26"/>
          <w:szCs w:val="26"/>
        </w:rPr>
      </w:pPr>
      <w:r w:rsidRPr="007F3667">
        <w:rPr>
          <w:rFonts w:ascii="Times New Roman" w:hAnsi="Times New Roman" w:cs="Times New Roman"/>
          <w:b/>
          <w:sz w:val="26"/>
          <w:szCs w:val="26"/>
          <w:u w:val="single"/>
        </w:rPr>
        <w:t>Câu 8</w:t>
      </w:r>
      <w:r w:rsidRPr="007F3667">
        <w:rPr>
          <w:rFonts w:ascii="Times New Roman" w:hAnsi="Times New Roman" w:cs="Times New Roman"/>
          <w:b/>
          <w:sz w:val="26"/>
          <w:szCs w:val="26"/>
        </w:rPr>
        <w:t>: (0.5 điểm).</w:t>
      </w:r>
      <w:r w:rsidR="00A443CA" w:rsidRPr="007F3667">
        <w:rPr>
          <w:rFonts w:ascii="Times New Roman" w:hAnsi="Times New Roman" w:cs="Times New Roman"/>
          <w:sz w:val="26"/>
          <w:szCs w:val="26"/>
          <w:lang w:val="vi-VN"/>
        </w:rPr>
        <w:t xml:space="preserve"> </w:t>
      </w:r>
    </w:p>
    <w:p w:rsidR="00EB1DAF" w:rsidRPr="007F3667" w:rsidRDefault="00A443CA" w:rsidP="007F3667">
      <w:pPr>
        <w:spacing w:after="80" w:line="240" w:lineRule="auto"/>
        <w:ind w:firstLine="720"/>
        <w:jc w:val="both"/>
        <w:rPr>
          <w:rFonts w:ascii="Times New Roman" w:hAnsi="Times New Roman" w:cs="Times New Roman"/>
          <w:sz w:val="26"/>
          <w:szCs w:val="26"/>
          <w:lang w:val="pt-BR"/>
        </w:rPr>
      </w:pPr>
      <w:r w:rsidRPr="007F3667">
        <w:rPr>
          <w:rFonts w:ascii="Times New Roman" w:hAnsi="Times New Roman" w:cs="Times New Roman"/>
          <w:sz w:val="26"/>
          <w:szCs w:val="26"/>
          <w:lang w:val="vi-VN"/>
        </w:rPr>
        <w:t xml:space="preserve">Nguyên tử hiđrô chuyển từ trạng thái dừng có năng lượng  -1,5 eV sang trạng thái dừng có năng lượng -3,4 eV. Bước sóng của bức xạ mà nguyên tử hiđrô phát ra xấp xỉ bằng </w:t>
      </w:r>
      <w:r w:rsidRPr="007F3667">
        <w:rPr>
          <w:rFonts w:ascii="Times New Roman" w:hAnsi="Times New Roman" w:cs="Times New Roman"/>
          <w:sz w:val="26"/>
          <w:szCs w:val="26"/>
          <w:lang w:val="pt-BR"/>
        </w:rPr>
        <w:t>bao nhiêu ?</w:t>
      </w:r>
    </w:p>
    <w:p w:rsidR="007F3667" w:rsidRPr="007F3667" w:rsidRDefault="007F3667" w:rsidP="007F3667">
      <w:pPr>
        <w:tabs>
          <w:tab w:val="left" w:leader="dot" w:pos="2880"/>
        </w:tabs>
        <w:spacing w:after="80" w:line="240" w:lineRule="auto"/>
        <w:ind w:left="360"/>
        <w:jc w:val="center"/>
        <w:rPr>
          <w:rFonts w:ascii="Times New Roman" w:hAnsi="Times New Roman" w:cs="Times New Roman"/>
          <w:sz w:val="26"/>
          <w:szCs w:val="26"/>
        </w:rPr>
      </w:pPr>
      <w:r w:rsidRPr="007F3667">
        <w:rPr>
          <w:rFonts w:ascii="Times New Roman" w:hAnsi="Times New Roman" w:cs="Times New Roman"/>
          <w:sz w:val="26"/>
          <w:szCs w:val="26"/>
        </w:rPr>
        <w:t>----------------- HẾT -----------------</w:t>
      </w:r>
    </w:p>
    <w:p w:rsidR="007F3667" w:rsidRDefault="007F3667" w:rsidP="007F3667">
      <w:pPr>
        <w:spacing w:after="80" w:line="240" w:lineRule="auto"/>
        <w:jc w:val="center"/>
        <w:rPr>
          <w:rFonts w:ascii="Times New Roman" w:hAnsi="Times New Roman" w:cs="Times New Roman"/>
          <w:sz w:val="26"/>
          <w:szCs w:val="26"/>
        </w:rPr>
      </w:pPr>
      <w:r w:rsidRPr="007F3667">
        <w:rPr>
          <w:rFonts w:ascii="Times New Roman" w:hAnsi="Times New Roman" w:cs="Times New Roman"/>
          <w:sz w:val="26"/>
          <w:szCs w:val="26"/>
        </w:rPr>
        <w:t>Tên học sinh: ……………………………………; Lớp: ..........</w:t>
      </w:r>
    </w:p>
    <w:p w:rsidR="0002383E" w:rsidRPr="006E2BAD" w:rsidRDefault="0002383E" w:rsidP="0002383E">
      <w:pPr>
        <w:jc w:val="center"/>
        <w:rPr>
          <w:rFonts w:ascii="Times New Roman" w:hAnsi="Times New Roman" w:cs="Times New Roman"/>
          <w:b/>
          <w:sz w:val="28"/>
          <w:szCs w:val="28"/>
        </w:rPr>
      </w:pPr>
      <w:r w:rsidRPr="006E2BAD">
        <w:rPr>
          <w:rFonts w:ascii="Times New Roman" w:hAnsi="Times New Roman" w:cs="Times New Roman"/>
          <w:b/>
          <w:sz w:val="28"/>
          <w:szCs w:val="28"/>
        </w:rPr>
        <w:lastRenderedPageBreak/>
        <w:t xml:space="preserve">ĐÁP ÁN </w:t>
      </w:r>
      <w:r>
        <w:rPr>
          <w:rFonts w:ascii="Times New Roman" w:hAnsi="Times New Roman" w:cs="Times New Roman"/>
          <w:b/>
          <w:sz w:val="28"/>
          <w:szCs w:val="28"/>
        </w:rPr>
        <w:t>ĐỀ KIỂM TRA 12-</w:t>
      </w:r>
      <w:r>
        <w:rPr>
          <w:rFonts w:ascii="Times New Roman" w:hAnsi="Times New Roman" w:cs="Times New Roman"/>
          <w:b/>
          <w:sz w:val="28"/>
          <w:szCs w:val="28"/>
        </w:rPr>
        <w:t xml:space="preserve"> HKII</w:t>
      </w:r>
      <w:bookmarkStart w:id="0" w:name="_GoBack"/>
      <w:bookmarkEnd w:id="0"/>
      <w:r w:rsidRPr="006E2BAD">
        <w:rPr>
          <w:rFonts w:ascii="Times New Roman" w:hAnsi="Times New Roman" w:cs="Times New Roman"/>
          <w:b/>
          <w:sz w:val="28"/>
          <w:szCs w:val="28"/>
        </w:rPr>
        <w:t xml:space="preserve"> - MÔN </w:t>
      </w:r>
      <w:r>
        <w:rPr>
          <w:rFonts w:ascii="Times New Roman" w:hAnsi="Times New Roman" w:cs="Times New Roman"/>
          <w:b/>
          <w:sz w:val="28"/>
          <w:szCs w:val="28"/>
        </w:rPr>
        <w:t>VẬT LÝ</w:t>
      </w:r>
    </w:p>
    <w:p w:rsidR="0002383E" w:rsidRPr="001E711E" w:rsidRDefault="0002383E" w:rsidP="0002383E">
      <w:pPr>
        <w:spacing w:after="80" w:line="240" w:lineRule="auto"/>
        <w:rPr>
          <w:rFonts w:ascii="Times New Roman" w:hAnsi="Times New Roman" w:cs="Times New Roman"/>
          <w:sz w:val="26"/>
          <w:szCs w:val="26"/>
        </w:rPr>
      </w:pPr>
      <w:r w:rsidRPr="007F3667">
        <w:rPr>
          <w:rFonts w:ascii="Times New Roman" w:hAnsi="Times New Roman" w:cs="Times New Roman"/>
          <w:b/>
          <w:sz w:val="26"/>
          <w:szCs w:val="26"/>
          <w:lang w:val="vi-VN"/>
        </w:rPr>
        <w:t>I.</w:t>
      </w:r>
      <w:r w:rsidRPr="007F3667">
        <w:rPr>
          <w:rFonts w:ascii="Times New Roman" w:hAnsi="Times New Roman" w:cs="Times New Roman"/>
          <w:b/>
          <w:sz w:val="26"/>
          <w:szCs w:val="26"/>
          <w:u w:val="single"/>
          <w:lang w:val="vi-VN"/>
        </w:rPr>
        <w:t xml:space="preserve"> </w:t>
      </w:r>
      <w:r w:rsidRPr="007F3667">
        <w:rPr>
          <w:rFonts w:ascii="Times New Roman" w:hAnsi="Times New Roman" w:cs="Times New Roman"/>
          <w:b/>
          <w:sz w:val="26"/>
          <w:szCs w:val="26"/>
          <w:u w:val="single"/>
        </w:rPr>
        <w:t>PHẦN TỰ LUẬN</w:t>
      </w:r>
      <w:r w:rsidRPr="007F3667">
        <w:rPr>
          <w:rFonts w:ascii="Times New Roman" w:hAnsi="Times New Roman" w:cs="Times New Roman"/>
          <w:b/>
          <w:sz w:val="26"/>
          <w:szCs w:val="26"/>
        </w:rPr>
        <w:t xml:space="preserve">: (4.0 điểm). </w:t>
      </w:r>
      <w:r w:rsidRPr="001E711E">
        <w:rPr>
          <w:rFonts w:ascii="Times New Roman" w:hAnsi="Times New Roman" w:cs="Times New Roman"/>
          <w:sz w:val="26"/>
          <w:szCs w:val="26"/>
        </w:rPr>
        <w:t>Mỗi câu 0.5 điểm</w:t>
      </w:r>
    </w:p>
    <w:p w:rsidR="0002383E" w:rsidRPr="00201ECF" w:rsidRDefault="0002383E" w:rsidP="0002383E">
      <w:pPr>
        <w:spacing w:after="120"/>
        <w:outlineLvl w:val="0"/>
        <w:rPr>
          <w:rFonts w:ascii="Times New Roman" w:hAnsi="Times New Roman" w:cs="Times New Roman"/>
          <w:b/>
          <w:sz w:val="26"/>
          <w:szCs w:val="26"/>
        </w:rPr>
      </w:pPr>
      <w:r w:rsidRPr="00201ECF">
        <w:rPr>
          <w:rFonts w:ascii="Times New Roman" w:hAnsi="Times New Roman" w:cs="Times New Roman"/>
          <w:b/>
          <w:sz w:val="26"/>
          <w:szCs w:val="26"/>
        </w:rPr>
        <w:t>Công thức đúng : 0,25đ</w:t>
      </w:r>
    </w:p>
    <w:p w:rsidR="0002383E" w:rsidRPr="00201ECF" w:rsidRDefault="0002383E" w:rsidP="0002383E">
      <w:pPr>
        <w:spacing w:after="120"/>
        <w:outlineLvl w:val="0"/>
        <w:rPr>
          <w:rFonts w:ascii="Times New Roman" w:hAnsi="Times New Roman" w:cs="Times New Roman"/>
          <w:b/>
          <w:sz w:val="26"/>
          <w:szCs w:val="26"/>
        </w:rPr>
      </w:pPr>
      <w:r w:rsidRPr="00201ECF">
        <w:rPr>
          <w:rFonts w:ascii="Times New Roman" w:hAnsi="Times New Roman" w:cs="Times New Roman"/>
          <w:b/>
          <w:sz w:val="26"/>
          <w:szCs w:val="26"/>
        </w:rPr>
        <w:t>Kết quả đúng  : 0,25đ</w:t>
      </w:r>
    </w:p>
    <w:p w:rsidR="0002383E" w:rsidRPr="00201ECF" w:rsidRDefault="0002383E" w:rsidP="0002383E">
      <w:pPr>
        <w:spacing w:after="120"/>
        <w:ind w:firstLine="284"/>
        <w:outlineLvl w:val="0"/>
        <w:rPr>
          <w:rFonts w:ascii="Times New Roman" w:hAnsi="Times New Roman" w:cs="Times New Roman"/>
          <w:b/>
          <w:sz w:val="26"/>
          <w:szCs w:val="26"/>
        </w:rPr>
      </w:pPr>
      <w:r w:rsidRPr="00201ECF">
        <w:rPr>
          <w:rFonts w:ascii="Times New Roman" w:hAnsi="Times New Roman" w:cs="Times New Roman"/>
          <w:b/>
          <w:sz w:val="26"/>
          <w:szCs w:val="26"/>
          <w:u w:val="single"/>
        </w:rPr>
        <w:t>Câu 1</w:t>
      </w:r>
      <w:r w:rsidRPr="00201ECF">
        <w:rPr>
          <w:rFonts w:ascii="Times New Roman" w:hAnsi="Times New Roman" w:cs="Times New Roman"/>
          <w:b/>
          <w:sz w:val="26"/>
          <w:szCs w:val="26"/>
        </w:rPr>
        <w:t>: (0.5 điểm).</w:t>
      </w:r>
      <w:r w:rsidRPr="00201ECF">
        <w:rPr>
          <w:rFonts w:ascii="Times New Roman" w:hAnsi="Times New Roman" w:cs="Times New Roman"/>
          <w:color w:val="4F81BD" w:themeColor="accent1"/>
          <w:sz w:val="26"/>
          <w:szCs w:val="26"/>
          <w:lang w:val="vi-VN"/>
        </w:rPr>
        <w:t xml:space="preserve"> </w:t>
      </w:r>
      <w:r w:rsidRPr="00201ECF">
        <w:rPr>
          <w:rFonts w:ascii="Times New Roman" w:hAnsi="Times New Roman" w:cs="Times New Roman"/>
          <w:sz w:val="26"/>
          <w:szCs w:val="26"/>
          <w:lang w:val="vi-VN"/>
        </w:rPr>
        <w:t xml:space="preserve">4,2 m </w:t>
      </w:r>
      <w:r w:rsidRPr="00201ECF">
        <w:rPr>
          <w:rFonts w:ascii="Times New Roman" w:hAnsi="Times New Roman" w:cs="Times New Roman"/>
          <w:sz w:val="26"/>
          <w:szCs w:val="26"/>
        </w:rPr>
        <w:sym w:font="Symbol" w:char="F0A3"/>
      </w:r>
      <w:r w:rsidRPr="00201ECF">
        <w:rPr>
          <w:rFonts w:ascii="Times New Roman" w:hAnsi="Times New Roman" w:cs="Times New Roman"/>
          <w:sz w:val="26"/>
          <w:szCs w:val="26"/>
          <w:lang w:val="vi-VN"/>
        </w:rPr>
        <w:t xml:space="preserve"> </w:t>
      </w:r>
      <w:r w:rsidRPr="00201ECF">
        <w:rPr>
          <w:rFonts w:ascii="Times New Roman" w:hAnsi="Times New Roman" w:cs="Times New Roman"/>
          <w:sz w:val="26"/>
          <w:szCs w:val="26"/>
        </w:rPr>
        <w:sym w:font="Symbol" w:char="F06C"/>
      </w:r>
      <w:r w:rsidRPr="00201ECF">
        <w:rPr>
          <w:rFonts w:ascii="Times New Roman" w:hAnsi="Times New Roman" w:cs="Times New Roman"/>
          <w:sz w:val="26"/>
          <w:szCs w:val="26"/>
          <w:lang w:val="vi-VN"/>
        </w:rPr>
        <w:t xml:space="preserve"> </w:t>
      </w:r>
      <w:r w:rsidRPr="00201ECF">
        <w:rPr>
          <w:rFonts w:ascii="Times New Roman" w:hAnsi="Times New Roman" w:cs="Times New Roman"/>
          <w:sz w:val="26"/>
          <w:szCs w:val="26"/>
        </w:rPr>
        <w:sym w:font="Symbol" w:char="F0A3"/>
      </w:r>
      <w:r w:rsidRPr="00201ECF">
        <w:rPr>
          <w:rFonts w:ascii="Times New Roman" w:hAnsi="Times New Roman" w:cs="Times New Roman"/>
          <w:sz w:val="26"/>
          <w:szCs w:val="26"/>
          <w:lang w:val="vi-VN"/>
        </w:rPr>
        <w:t xml:space="preserve"> 133,3 m</w:t>
      </w:r>
    </w:p>
    <w:p w:rsidR="0002383E" w:rsidRPr="00201ECF" w:rsidRDefault="0002383E" w:rsidP="0002383E">
      <w:pPr>
        <w:spacing w:after="120"/>
        <w:ind w:firstLine="284"/>
        <w:jc w:val="both"/>
        <w:rPr>
          <w:rFonts w:ascii="Times New Roman" w:hAnsi="Times New Roman" w:cs="Times New Roman"/>
          <w:sz w:val="26"/>
          <w:szCs w:val="26"/>
          <w:lang w:val="pt-BR"/>
        </w:rPr>
      </w:pPr>
      <w:r w:rsidRPr="00201ECF">
        <w:rPr>
          <w:rFonts w:ascii="Times New Roman" w:hAnsi="Times New Roman" w:cs="Times New Roman"/>
          <w:b/>
          <w:sz w:val="26"/>
          <w:szCs w:val="26"/>
          <w:u w:val="single"/>
        </w:rPr>
        <w:t>Câu 2</w:t>
      </w:r>
      <w:r w:rsidRPr="00201ECF">
        <w:rPr>
          <w:rFonts w:ascii="Times New Roman" w:hAnsi="Times New Roman" w:cs="Times New Roman"/>
          <w:b/>
          <w:sz w:val="26"/>
          <w:szCs w:val="26"/>
        </w:rPr>
        <w:t>: (0.5 điểm).</w:t>
      </w:r>
      <w:r>
        <w:rPr>
          <w:rFonts w:ascii="Times New Roman" w:hAnsi="Times New Roman" w:cs="Times New Roman"/>
          <w:b/>
          <w:sz w:val="26"/>
          <w:szCs w:val="26"/>
        </w:rPr>
        <w:t xml:space="preserve">  </w:t>
      </w:r>
      <w:r w:rsidRPr="00201ECF">
        <w:rPr>
          <w:rFonts w:ascii="Times New Roman" w:hAnsi="Times New Roman" w:cs="Times New Roman"/>
          <w:spacing w:val="-2"/>
          <w:sz w:val="26"/>
          <w:szCs w:val="26"/>
          <w:lang w:val="it-IT"/>
        </w:rPr>
        <w:t xml:space="preserve"> </w:t>
      </w:r>
      <w:r w:rsidRPr="00201ECF">
        <w:rPr>
          <w:rFonts w:ascii="Times New Roman" w:hAnsi="Times New Roman" w:cs="Times New Roman"/>
          <w:sz w:val="26"/>
          <w:szCs w:val="26"/>
          <w:lang w:val="pt-BR"/>
        </w:rPr>
        <w:t xml:space="preserve">ĐS. 9 </w:t>
      </w:r>
      <w:r w:rsidRPr="00201ECF">
        <w:rPr>
          <w:rFonts w:ascii="Times New Roman" w:hAnsi="Times New Roman" w:cs="Times New Roman"/>
          <w:sz w:val="26"/>
          <w:szCs w:val="26"/>
        </w:rPr>
        <w:sym w:font="Symbol" w:char="F06D"/>
      </w:r>
      <w:r w:rsidRPr="00201ECF">
        <w:rPr>
          <w:rFonts w:ascii="Times New Roman" w:hAnsi="Times New Roman" w:cs="Times New Roman"/>
          <w:sz w:val="26"/>
          <w:szCs w:val="26"/>
          <w:lang w:val="pt-BR"/>
        </w:rPr>
        <w:t>s.</w:t>
      </w:r>
      <w:r w:rsidRPr="00201ECF">
        <w:rPr>
          <w:rFonts w:ascii="Times New Roman" w:hAnsi="Times New Roman" w:cs="Times New Roman"/>
          <w:sz w:val="26"/>
          <w:szCs w:val="26"/>
          <w:lang w:val="pt-BR"/>
        </w:rPr>
        <w:tab/>
      </w:r>
    </w:p>
    <w:p w:rsidR="0002383E" w:rsidRPr="00201ECF" w:rsidRDefault="0002383E" w:rsidP="0002383E">
      <w:pPr>
        <w:spacing w:after="120" w:line="240" w:lineRule="auto"/>
        <w:ind w:firstLine="284"/>
        <w:jc w:val="both"/>
        <w:rPr>
          <w:rFonts w:ascii="Times New Roman" w:hAnsi="Times New Roman" w:cs="Times New Roman"/>
          <w:sz w:val="26"/>
          <w:szCs w:val="26"/>
          <w:lang w:val="it-IT"/>
        </w:rPr>
      </w:pPr>
      <w:r w:rsidRPr="00201ECF">
        <w:rPr>
          <w:rFonts w:ascii="Times New Roman" w:hAnsi="Times New Roman" w:cs="Times New Roman"/>
          <w:b/>
          <w:sz w:val="26"/>
          <w:szCs w:val="26"/>
          <w:u w:val="single"/>
        </w:rPr>
        <w:t>Câu 3</w:t>
      </w:r>
      <w:r w:rsidRPr="00201ECF">
        <w:rPr>
          <w:rFonts w:ascii="Times New Roman" w:hAnsi="Times New Roman" w:cs="Times New Roman"/>
          <w:b/>
          <w:sz w:val="26"/>
          <w:szCs w:val="26"/>
        </w:rPr>
        <w:t>: (0.5 điểm).</w:t>
      </w:r>
      <w:r w:rsidRPr="00201ECF">
        <w:rPr>
          <w:rFonts w:ascii="Times New Roman" w:hAnsi="Times New Roman" w:cs="Times New Roman"/>
          <w:sz w:val="26"/>
          <w:szCs w:val="26"/>
          <w:lang w:val="it-IT"/>
        </w:rPr>
        <w:t xml:space="preserve"> </w:t>
      </w:r>
      <w:r>
        <w:rPr>
          <w:rFonts w:ascii="Times New Roman" w:hAnsi="Times New Roman" w:cs="Times New Roman"/>
          <w:sz w:val="26"/>
          <w:szCs w:val="26"/>
          <w:lang w:val="it-IT"/>
        </w:rPr>
        <w:t>Thầy Hưng</w:t>
      </w:r>
    </w:p>
    <w:p w:rsidR="0002383E" w:rsidRPr="00201ECF" w:rsidRDefault="0002383E" w:rsidP="0002383E">
      <w:pPr>
        <w:spacing w:after="120"/>
        <w:ind w:firstLine="284"/>
        <w:rPr>
          <w:rFonts w:ascii="Times New Roman" w:hAnsi="Times New Roman" w:cs="Times New Roman"/>
          <w:sz w:val="26"/>
          <w:szCs w:val="26"/>
        </w:rPr>
      </w:pPr>
      <w:r w:rsidRPr="00201ECF">
        <w:rPr>
          <w:rFonts w:ascii="Times New Roman" w:hAnsi="Times New Roman" w:cs="Times New Roman"/>
          <w:b/>
          <w:sz w:val="26"/>
          <w:szCs w:val="26"/>
          <w:u w:val="single"/>
        </w:rPr>
        <w:t>Câu 4</w:t>
      </w:r>
      <w:r w:rsidRPr="00201ECF">
        <w:rPr>
          <w:rFonts w:ascii="Times New Roman" w:hAnsi="Times New Roman" w:cs="Times New Roman"/>
          <w:b/>
          <w:sz w:val="26"/>
          <w:szCs w:val="26"/>
        </w:rPr>
        <w:t>: (0.5 điểm).</w:t>
      </w:r>
      <w:r w:rsidRPr="00201ECF">
        <w:rPr>
          <w:rFonts w:ascii="Times New Roman" w:hAnsi="Times New Roman" w:cs="Times New Roman"/>
          <w:sz w:val="26"/>
          <w:szCs w:val="26"/>
        </w:rPr>
        <w:t xml:space="preserve"> i = 1 mm</w:t>
      </w:r>
    </w:p>
    <w:p w:rsidR="0002383E" w:rsidRPr="00201ECF" w:rsidRDefault="0002383E" w:rsidP="0002383E">
      <w:pPr>
        <w:spacing w:after="120" w:line="240" w:lineRule="auto"/>
        <w:ind w:firstLine="284"/>
        <w:jc w:val="both"/>
        <w:rPr>
          <w:rFonts w:ascii="Times New Roman" w:hAnsi="Times New Roman" w:cs="Times New Roman"/>
          <w:sz w:val="26"/>
          <w:szCs w:val="26"/>
          <w:lang w:val="it-IT"/>
        </w:rPr>
      </w:pPr>
      <w:r w:rsidRPr="00201ECF">
        <w:rPr>
          <w:rFonts w:ascii="Times New Roman" w:hAnsi="Times New Roman" w:cs="Times New Roman"/>
          <w:b/>
          <w:sz w:val="26"/>
          <w:szCs w:val="26"/>
          <w:u w:val="single"/>
        </w:rPr>
        <w:t>Câu 5</w:t>
      </w:r>
      <w:r w:rsidRPr="00201ECF">
        <w:rPr>
          <w:rFonts w:ascii="Times New Roman" w:hAnsi="Times New Roman" w:cs="Times New Roman"/>
          <w:b/>
          <w:sz w:val="26"/>
          <w:szCs w:val="26"/>
        </w:rPr>
        <w:t>: (0.5 điểm).</w:t>
      </w:r>
      <w:r w:rsidRPr="00201ECF">
        <w:rPr>
          <w:rFonts w:ascii="Times New Roman" w:hAnsi="Times New Roman" w:cs="Times New Roman"/>
          <w:sz w:val="26"/>
          <w:szCs w:val="26"/>
          <w:lang w:val="sv-SE"/>
        </w:rPr>
        <w:t xml:space="preserve"> </w:t>
      </w:r>
      <w:r>
        <w:rPr>
          <w:rFonts w:ascii="Times New Roman" w:hAnsi="Times New Roman" w:cs="Times New Roman"/>
          <w:sz w:val="26"/>
          <w:szCs w:val="26"/>
          <w:lang w:val="it-IT"/>
        </w:rPr>
        <w:t>Thầy Hưng</w:t>
      </w:r>
    </w:p>
    <w:p w:rsidR="0002383E" w:rsidRPr="00201ECF" w:rsidRDefault="0002383E" w:rsidP="0002383E">
      <w:pPr>
        <w:spacing w:after="120" w:line="240" w:lineRule="auto"/>
        <w:ind w:firstLine="284"/>
        <w:jc w:val="both"/>
        <w:rPr>
          <w:rFonts w:ascii="Times New Roman" w:hAnsi="Times New Roman" w:cs="Times New Roman"/>
          <w:sz w:val="26"/>
          <w:szCs w:val="26"/>
          <w:lang w:val="it-IT"/>
        </w:rPr>
      </w:pPr>
      <w:r w:rsidRPr="00201ECF">
        <w:rPr>
          <w:rFonts w:ascii="Times New Roman" w:hAnsi="Times New Roman" w:cs="Times New Roman"/>
          <w:b/>
          <w:sz w:val="26"/>
          <w:szCs w:val="26"/>
          <w:u w:val="single"/>
        </w:rPr>
        <w:t>Câu 6</w:t>
      </w:r>
      <w:r w:rsidRPr="00201ECF">
        <w:rPr>
          <w:rFonts w:ascii="Times New Roman" w:hAnsi="Times New Roman" w:cs="Times New Roman"/>
          <w:b/>
          <w:sz w:val="26"/>
          <w:szCs w:val="26"/>
        </w:rPr>
        <w:t>: (0.5 điểm).</w:t>
      </w:r>
      <w:r w:rsidRPr="00201ECF">
        <w:rPr>
          <w:rFonts w:ascii="Times New Roman" w:hAnsi="Times New Roman" w:cs="Times New Roman"/>
          <w:spacing w:val="-3"/>
          <w:sz w:val="26"/>
          <w:szCs w:val="26"/>
          <w:lang w:val="it-IT"/>
        </w:rPr>
        <w:t xml:space="preserve"> </w:t>
      </w:r>
      <w:r>
        <w:rPr>
          <w:rFonts w:ascii="Times New Roman" w:hAnsi="Times New Roman" w:cs="Times New Roman"/>
          <w:sz w:val="26"/>
          <w:szCs w:val="26"/>
          <w:lang w:val="it-IT"/>
        </w:rPr>
        <w:t>Thầy Phong</w:t>
      </w:r>
    </w:p>
    <w:p w:rsidR="0002383E" w:rsidRPr="00201ECF" w:rsidRDefault="0002383E" w:rsidP="0002383E">
      <w:pPr>
        <w:spacing w:after="120"/>
        <w:ind w:firstLine="284"/>
        <w:rPr>
          <w:rFonts w:ascii="Times New Roman" w:hAnsi="Times New Roman" w:cs="Times New Roman"/>
          <w:sz w:val="26"/>
          <w:szCs w:val="26"/>
        </w:rPr>
      </w:pPr>
      <w:r w:rsidRPr="00201ECF">
        <w:rPr>
          <w:rFonts w:ascii="Times New Roman" w:hAnsi="Times New Roman" w:cs="Times New Roman"/>
          <w:b/>
          <w:sz w:val="26"/>
          <w:szCs w:val="26"/>
          <w:u w:val="single"/>
        </w:rPr>
        <w:t>Câu 7</w:t>
      </w:r>
      <w:r w:rsidRPr="00201ECF">
        <w:rPr>
          <w:rFonts w:ascii="Times New Roman" w:hAnsi="Times New Roman" w:cs="Times New Roman"/>
          <w:b/>
          <w:sz w:val="26"/>
          <w:szCs w:val="26"/>
        </w:rPr>
        <w:t>: (0.5 điểm).</w:t>
      </w:r>
      <w:r w:rsidRPr="00201EC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0</m:t>
            </m:r>
          </m:sub>
        </m:sSub>
        <m:r>
          <w:rPr>
            <w:rFonts w:ascii="Cambria Math" w:hAnsi="Cambria Math" w:cs="Times New Roman"/>
            <w:sz w:val="26"/>
            <w:szCs w:val="26"/>
          </w:rPr>
          <m:t>=0,27 μm</m:t>
        </m:r>
      </m:oMath>
      <w:r>
        <w:rPr>
          <w:rFonts w:ascii="Times New Roman" w:hAnsi="Times New Roman" w:cs="Times New Roman"/>
          <w:sz w:val="26"/>
          <w:szCs w:val="26"/>
        </w:rPr>
        <w:t xml:space="preserve">. </w:t>
      </w:r>
      <w:r w:rsidRPr="00201ECF">
        <w:rPr>
          <w:rFonts w:ascii="Times New Roman" w:hAnsi="Times New Roman" w:cs="Times New Roman"/>
          <w:sz w:val="26"/>
          <w:szCs w:val="26"/>
        </w:rPr>
        <w:t>Các bức xạ 2, 3, 4 gây ra được hiện tượng quang điện</w:t>
      </w:r>
    </w:p>
    <w:p w:rsidR="0002383E" w:rsidRPr="00201ECF" w:rsidRDefault="0002383E" w:rsidP="0002383E">
      <w:pPr>
        <w:spacing w:after="120"/>
        <w:ind w:firstLine="284"/>
        <w:outlineLvl w:val="0"/>
        <w:rPr>
          <w:rFonts w:ascii="Times New Roman" w:hAnsi="Times New Roman" w:cs="Times New Roman"/>
          <w:b/>
          <w:sz w:val="26"/>
          <w:szCs w:val="26"/>
        </w:rPr>
      </w:pPr>
      <w:r w:rsidRPr="00201ECF">
        <w:rPr>
          <w:rFonts w:ascii="Times New Roman" w:hAnsi="Times New Roman" w:cs="Times New Roman"/>
          <w:b/>
          <w:sz w:val="26"/>
          <w:szCs w:val="26"/>
          <w:u w:val="single"/>
        </w:rPr>
        <w:t>Câu 8</w:t>
      </w:r>
      <w:r w:rsidRPr="00201ECF">
        <w:rPr>
          <w:rFonts w:ascii="Times New Roman" w:hAnsi="Times New Roman" w:cs="Times New Roman"/>
          <w:b/>
          <w:sz w:val="26"/>
          <w:szCs w:val="26"/>
        </w:rPr>
        <w:t>: (0.5 điểm).</w:t>
      </w:r>
      <w:r w:rsidRPr="00201ECF">
        <w:rPr>
          <w:rFonts w:ascii="Times New Roman" w:hAnsi="Times New Roman" w:cs="Times New Roman"/>
          <w:sz w:val="26"/>
          <w:szCs w:val="26"/>
          <w:lang w:val="vi-VN"/>
        </w:rPr>
        <w:t xml:space="preserve"> 0,654.10</w:t>
      </w:r>
      <w:r w:rsidRPr="00201ECF">
        <w:rPr>
          <w:rFonts w:ascii="Times New Roman" w:hAnsi="Times New Roman" w:cs="Times New Roman"/>
          <w:sz w:val="26"/>
          <w:szCs w:val="26"/>
          <w:vertAlign w:val="superscript"/>
          <w:lang w:val="vi-VN"/>
        </w:rPr>
        <w:sym w:font="Symbol" w:char="F02D"/>
      </w:r>
      <w:r w:rsidRPr="00201ECF">
        <w:rPr>
          <w:rFonts w:ascii="Times New Roman" w:hAnsi="Times New Roman" w:cs="Times New Roman"/>
          <w:sz w:val="26"/>
          <w:szCs w:val="26"/>
          <w:vertAlign w:val="superscript"/>
          <w:lang w:val="vi-VN"/>
        </w:rPr>
        <w:t>6</w:t>
      </w:r>
      <w:r w:rsidRPr="00201ECF">
        <w:rPr>
          <w:rFonts w:ascii="Times New Roman" w:hAnsi="Times New Roman" w:cs="Times New Roman"/>
          <w:sz w:val="26"/>
          <w:szCs w:val="26"/>
          <w:lang w:val="vi-VN"/>
        </w:rPr>
        <w:t>m</w:t>
      </w:r>
    </w:p>
    <w:p w:rsidR="0002383E" w:rsidRPr="007F3667" w:rsidRDefault="0002383E" w:rsidP="007F3667">
      <w:pPr>
        <w:spacing w:after="80" w:line="240" w:lineRule="auto"/>
        <w:jc w:val="center"/>
        <w:rPr>
          <w:rFonts w:ascii="Times New Roman" w:hAnsi="Times New Roman" w:cs="Times New Roman"/>
          <w:sz w:val="26"/>
          <w:szCs w:val="26"/>
        </w:rPr>
      </w:pPr>
    </w:p>
    <w:sectPr w:rsidR="0002383E" w:rsidRPr="007F3667" w:rsidSect="007F3667">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074EC"/>
    <w:multiLevelType w:val="hybridMultilevel"/>
    <w:tmpl w:val="0CE886C0"/>
    <w:lvl w:ilvl="0" w:tplc="CC7C600C">
      <w:start w:val="1"/>
      <w:numFmt w:val="upperLetter"/>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B1DAF"/>
    <w:rsid w:val="00012FC0"/>
    <w:rsid w:val="0002383E"/>
    <w:rsid w:val="00110AC8"/>
    <w:rsid w:val="00143B42"/>
    <w:rsid w:val="002E651A"/>
    <w:rsid w:val="003D3EB4"/>
    <w:rsid w:val="00424B54"/>
    <w:rsid w:val="00433241"/>
    <w:rsid w:val="00583E5F"/>
    <w:rsid w:val="007F3667"/>
    <w:rsid w:val="00876C14"/>
    <w:rsid w:val="00916FD9"/>
    <w:rsid w:val="00A443CA"/>
    <w:rsid w:val="00B058D7"/>
    <w:rsid w:val="00CF02E9"/>
    <w:rsid w:val="00D051E7"/>
    <w:rsid w:val="00D83A15"/>
    <w:rsid w:val="00E40190"/>
    <w:rsid w:val="00EB1DAF"/>
    <w:rsid w:val="00FC0E47"/>
    <w:rsid w:val="00FE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14"/>
    <w:rPr>
      <w:rFonts w:ascii="Tahoma" w:hAnsi="Tahoma" w:cs="Tahoma"/>
      <w:sz w:val="16"/>
      <w:szCs w:val="16"/>
    </w:rPr>
  </w:style>
  <w:style w:type="paragraph" w:customStyle="1" w:styleId="Char">
    <w:name w:val="Char"/>
    <w:basedOn w:val="Normal"/>
    <w:semiHidden/>
    <w:rsid w:val="007F3667"/>
    <w:pPr>
      <w:spacing w:after="160" w:line="240" w:lineRule="exact"/>
    </w:pPr>
    <w:rPr>
      <w:rFonts w:ascii="Arial" w:eastAsia="Times New Roman"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image" Target="media/image3.wmf"/><Relationship Id="rId19"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Admin</cp:lastModifiedBy>
  <cp:revision>14</cp:revision>
  <cp:lastPrinted>2017-04-17T12:10:00Z</cp:lastPrinted>
  <dcterms:created xsi:type="dcterms:W3CDTF">2017-04-15T14:05:00Z</dcterms:created>
  <dcterms:modified xsi:type="dcterms:W3CDTF">2017-05-03T10:00:00Z</dcterms:modified>
</cp:coreProperties>
</file>