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3696"/>
        <w:gridCol w:w="6851"/>
      </w:tblGrid>
      <w:tr w:rsidR="0051176E" w:rsidRPr="00AD7D3C" w:rsidTr="00737BA7">
        <w:tc>
          <w:tcPr>
            <w:tcW w:w="1752" w:type="pct"/>
            <w:shd w:val="clear" w:color="auto" w:fill="auto"/>
          </w:tcPr>
          <w:p w:rsidR="0051176E" w:rsidRPr="00AD7D3C" w:rsidRDefault="0051176E" w:rsidP="00737BA7">
            <w:pPr>
              <w:rPr>
                <w:b/>
                <w:sz w:val="22"/>
              </w:rPr>
            </w:pPr>
            <w:r w:rsidRPr="00AD7D3C">
              <w:rPr>
                <w:b/>
                <w:sz w:val="22"/>
              </w:rPr>
              <w:t>TRƯỜNG THPT BÙI THỊ XUÂN</w:t>
            </w:r>
          </w:p>
          <w:p w:rsidR="0051176E" w:rsidRPr="00AD7D3C" w:rsidRDefault="0051176E" w:rsidP="00737BA7">
            <w:r w:rsidRPr="00AD7D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7994B0" wp14:editId="7449F10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76200</wp:posOffset>
                      </wp:positionV>
                      <wp:extent cx="1143000" cy="0"/>
                      <wp:effectExtent l="7620" t="11430" r="11430" b="762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58C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6pt" to="11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R6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"/>
                  </w:pict>
                </mc:Fallback>
              </mc:AlternateContent>
            </w:r>
          </w:p>
          <w:p w:rsidR="0051176E" w:rsidRPr="00AD7D3C" w:rsidRDefault="0051176E" w:rsidP="00737BA7">
            <w:pPr>
              <w:ind w:firstLine="709"/>
              <w:rPr>
                <w:b/>
              </w:rPr>
            </w:pPr>
            <w:r w:rsidRPr="00AD7D3C">
              <w:rPr>
                <w:b/>
              </w:rPr>
              <w:t>TỔ VẬT LÝ</w:t>
            </w:r>
          </w:p>
        </w:tc>
        <w:tc>
          <w:tcPr>
            <w:tcW w:w="3248" w:type="pct"/>
            <w:shd w:val="clear" w:color="auto" w:fill="auto"/>
          </w:tcPr>
          <w:p w:rsidR="0051176E" w:rsidRPr="00AD7D3C" w:rsidRDefault="0051176E" w:rsidP="00737BA7">
            <w:pPr>
              <w:jc w:val="center"/>
              <w:rPr>
                <w:b/>
                <w:bCs/>
              </w:rPr>
            </w:pPr>
            <w:r w:rsidRPr="00AD7D3C">
              <w:rPr>
                <w:b/>
                <w:bCs/>
              </w:rPr>
              <w:t xml:space="preserve">ĐỀ THI HỌC KỲ II. NĂM HỌC 2016-2017 </w:t>
            </w:r>
          </w:p>
          <w:p w:rsidR="0051176E" w:rsidRPr="00AD7D3C" w:rsidRDefault="0051176E" w:rsidP="00737BA7">
            <w:pPr>
              <w:jc w:val="center"/>
              <w:rPr>
                <w:b/>
                <w:bCs/>
              </w:rPr>
            </w:pPr>
            <w:r w:rsidRPr="00AD7D3C">
              <w:rPr>
                <w:b/>
                <w:bCs/>
              </w:rPr>
              <w:t>MÔN VẬT LÝ 12</w:t>
            </w:r>
            <w:r w:rsidR="006C7933">
              <w:rPr>
                <w:b/>
                <w:bCs/>
              </w:rPr>
              <w:t xml:space="preserve"> - BAN A&amp;A1</w:t>
            </w:r>
          </w:p>
          <w:p w:rsidR="0051176E" w:rsidRPr="00AD7D3C" w:rsidRDefault="0051176E" w:rsidP="00737BA7">
            <w:pPr>
              <w:jc w:val="center"/>
              <w:rPr>
                <w:i/>
                <w:iCs/>
                <w:sz w:val="26"/>
                <w:szCs w:val="26"/>
              </w:rPr>
            </w:pPr>
            <w:r w:rsidRPr="00AD7D3C">
              <w:rPr>
                <w:i/>
                <w:iCs/>
                <w:sz w:val="26"/>
                <w:szCs w:val="26"/>
              </w:rPr>
              <w:t>Thờ</w:t>
            </w:r>
            <w:r>
              <w:rPr>
                <w:i/>
                <w:iCs/>
                <w:sz w:val="26"/>
                <w:szCs w:val="26"/>
              </w:rPr>
              <w:t>i gian làm bài: 2</w:t>
            </w:r>
            <w:r w:rsidRPr="00AD7D3C">
              <w:rPr>
                <w:i/>
                <w:iCs/>
                <w:sz w:val="26"/>
                <w:szCs w:val="26"/>
              </w:rPr>
              <w:t xml:space="preserve">0 phút; </w:t>
            </w:r>
          </w:p>
          <w:p w:rsidR="0051176E" w:rsidRPr="00AD7D3C" w:rsidRDefault="0051176E" w:rsidP="00737BA7">
            <w:pPr>
              <w:jc w:val="center"/>
              <w:rPr>
                <w:i/>
                <w:iCs/>
                <w:sz w:val="26"/>
                <w:szCs w:val="26"/>
              </w:rPr>
            </w:pPr>
            <w:r w:rsidRPr="00AD7D3C">
              <w:rPr>
                <w:i/>
                <w:iCs/>
                <w:sz w:val="26"/>
                <w:szCs w:val="26"/>
              </w:rPr>
              <w:t>(</w:t>
            </w:r>
            <w:r>
              <w:rPr>
                <w:i/>
                <w:iCs/>
                <w:sz w:val="26"/>
                <w:szCs w:val="26"/>
              </w:rPr>
              <w:t>0</w:t>
            </w:r>
            <w:r w:rsidRPr="00AD7D3C">
              <w:rPr>
                <w:i/>
                <w:iCs/>
                <w:sz w:val="26"/>
                <w:szCs w:val="26"/>
              </w:rPr>
              <w:t xml:space="preserve">4 câu </w:t>
            </w:r>
            <w:r>
              <w:rPr>
                <w:i/>
                <w:iCs/>
                <w:sz w:val="26"/>
                <w:szCs w:val="26"/>
              </w:rPr>
              <w:t>tự luận</w:t>
            </w:r>
            <w:r w:rsidRPr="00AD7D3C">
              <w:rPr>
                <w:i/>
                <w:iCs/>
                <w:sz w:val="26"/>
                <w:szCs w:val="26"/>
              </w:rPr>
              <w:t>)</w:t>
            </w:r>
          </w:p>
          <w:p w:rsidR="0051176E" w:rsidRPr="00AD7D3C" w:rsidRDefault="0051176E" w:rsidP="00737BA7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</w:tbl>
    <w:p w:rsidR="00207381" w:rsidRPr="006C7933" w:rsidRDefault="00207381" w:rsidP="00873858">
      <w:pPr>
        <w:jc w:val="both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1330"/>
        <w:gridCol w:w="3938"/>
        <w:gridCol w:w="2635"/>
      </w:tblGrid>
      <w:tr w:rsidR="006C7933" w:rsidRPr="006C7933" w:rsidTr="006C7933">
        <w:trPr>
          <w:trHeight w:val="626"/>
        </w:trPr>
        <w:tc>
          <w:tcPr>
            <w:tcW w:w="2634" w:type="dxa"/>
            <w:vAlign w:val="center"/>
          </w:tcPr>
          <w:p w:rsidR="006C7933" w:rsidRPr="006C7933" w:rsidRDefault="006C7933" w:rsidP="006C7933">
            <w:pPr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Số báo danh:</w:t>
            </w:r>
          </w:p>
        </w:tc>
        <w:tc>
          <w:tcPr>
            <w:tcW w:w="1330" w:type="dxa"/>
            <w:vAlign w:val="center"/>
          </w:tcPr>
          <w:p w:rsidR="006C7933" w:rsidRPr="006C7933" w:rsidRDefault="006C7933" w:rsidP="006C7933">
            <w:pPr>
              <w:jc w:val="center"/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Điểm</w:t>
            </w:r>
          </w:p>
        </w:tc>
        <w:tc>
          <w:tcPr>
            <w:tcW w:w="3938" w:type="dxa"/>
            <w:vAlign w:val="center"/>
          </w:tcPr>
          <w:p w:rsidR="006C7933" w:rsidRPr="006C7933" w:rsidRDefault="006C7933" w:rsidP="006C7933">
            <w:pPr>
              <w:jc w:val="center"/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Lời phê của giám khảo</w:t>
            </w:r>
          </w:p>
        </w:tc>
        <w:tc>
          <w:tcPr>
            <w:tcW w:w="2635" w:type="dxa"/>
            <w:vAlign w:val="center"/>
          </w:tcPr>
          <w:p w:rsidR="006C7933" w:rsidRPr="006C7933" w:rsidRDefault="006C7933" w:rsidP="006C7933">
            <w:pPr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Mật mã</w:t>
            </w:r>
            <w:r>
              <w:rPr>
                <w:b/>
                <w:color w:val="000000"/>
                <w:szCs w:val="24"/>
              </w:rPr>
              <w:t>:</w:t>
            </w:r>
          </w:p>
        </w:tc>
      </w:tr>
      <w:tr w:rsidR="006C7933" w:rsidRPr="006C7933" w:rsidTr="006C7933">
        <w:trPr>
          <w:trHeight w:val="1263"/>
        </w:trPr>
        <w:tc>
          <w:tcPr>
            <w:tcW w:w="2634" w:type="dxa"/>
          </w:tcPr>
          <w:p w:rsidR="006C7933" w:rsidRPr="006C7933" w:rsidRDefault="006C7933" w:rsidP="006C7933">
            <w:pPr>
              <w:jc w:val="both"/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Chữ ký giám thị</w:t>
            </w:r>
            <w:r>
              <w:rPr>
                <w:b/>
                <w:color w:val="000000"/>
                <w:szCs w:val="24"/>
              </w:rPr>
              <w:t>:</w:t>
            </w:r>
          </w:p>
        </w:tc>
        <w:tc>
          <w:tcPr>
            <w:tcW w:w="1330" w:type="dxa"/>
          </w:tcPr>
          <w:p w:rsidR="006C7933" w:rsidRPr="006C7933" w:rsidRDefault="006C7933" w:rsidP="006C7933">
            <w:pPr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3938" w:type="dxa"/>
          </w:tcPr>
          <w:p w:rsidR="006C7933" w:rsidRPr="006C7933" w:rsidRDefault="006C7933" w:rsidP="006C7933">
            <w:pPr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635" w:type="dxa"/>
          </w:tcPr>
          <w:p w:rsidR="006C7933" w:rsidRPr="006C7933" w:rsidRDefault="006C7933" w:rsidP="006C7933">
            <w:pPr>
              <w:jc w:val="both"/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Chữ ký giám khảo</w:t>
            </w:r>
            <w:r>
              <w:rPr>
                <w:b/>
                <w:color w:val="000000"/>
                <w:szCs w:val="24"/>
              </w:rPr>
              <w:t>:</w:t>
            </w:r>
          </w:p>
        </w:tc>
      </w:tr>
    </w:tbl>
    <w:p w:rsidR="006C7933" w:rsidRPr="006C7933" w:rsidRDefault="006C7933" w:rsidP="006C7933">
      <w:pPr>
        <w:jc w:val="both"/>
        <w:rPr>
          <w:color w:val="000000"/>
          <w:szCs w:val="24"/>
        </w:rPr>
      </w:pPr>
    </w:p>
    <w:p w:rsidR="00BE7D80" w:rsidRPr="00873858" w:rsidRDefault="00BE7D80" w:rsidP="00873858">
      <w:pPr>
        <w:numPr>
          <w:ilvl w:val="0"/>
          <w:numId w:val="2"/>
        </w:numPr>
        <w:jc w:val="both"/>
        <w:rPr>
          <w:color w:val="000000"/>
          <w:szCs w:val="24"/>
        </w:rPr>
      </w:pPr>
      <w:r w:rsidRPr="00873858">
        <w:rPr>
          <w:color w:val="000000"/>
          <w:szCs w:val="24"/>
          <w:lang w:val="vi-VN"/>
        </w:rPr>
        <w:t xml:space="preserve">Dung dịch flourescent hấp thụ ánh sáng có bước sóng </w:t>
      </w:r>
      <w:r w:rsidR="009C0F89" w:rsidRPr="00873858">
        <w:rPr>
          <w:color w:val="000000"/>
          <w:szCs w:val="24"/>
        </w:rPr>
        <w:sym w:font="Symbol" w:char="F06C"/>
      </w:r>
      <w:r w:rsidR="009C0F89" w:rsidRPr="00873858">
        <w:rPr>
          <w:color w:val="000000"/>
          <w:szCs w:val="24"/>
          <w:vertAlign w:val="subscript"/>
        </w:rPr>
        <w:t>1</w:t>
      </w:r>
      <w:r w:rsidR="009C0F89" w:rsidRPr="00873858">
        <w:rPr>
          <w:color w:val="000000"/>
          <w:szCs w:val="24"/>
        </w:rPr>
        <w:t xml:space="preserve"> = </w:t>
      </w:r>
      <w:r w:rsidRPr="00873858">
        <w:rPr>
          <w:color w:val="000000"/>
          <w:szCs w:val="24"/>
          <w:lang w:val="vi-VN"/>
        </w:rPr>
        <w:t>0,4</w:t>
      </w:r>
      <w:r w:rsidRPr="00873858">
        <w:rPr>
          <w:color w:val="000000"/>
          <w:szCs w:val="24"/>
        </w:rPr>
        <w:t xml:space="preserve">2 </w:t>
      </w:r>
      <w:r w:rsidRPr="00873858">
        <w:rPr>
          <w:color w:val="000000"/>
          <w:szCs w:val="24"/>
          <w:lang w:val="vi-VN"/>
        </w:rPr>
        <w:sym w:font="Symbol" w:char="F06D"/>
      </w:r>
      <w:r w:rsidRPr="00873858">
        <w:rPr>
          <w:color w:val="000000"/>
          <w:szCs w:val="24"/>
          <w:lang w:val="vi-VN"/>
        </w:rPr>
        <w:t xml:space="preserve">m và phát ra ánh sáng có bước sóng </w:t>
      </w:r>
      <w:r w:rsidRPr="00873858">
        <w:rPr>
          <w:color w:val="000000"/>
          <w:szCs w:val="24"/>
          <w:lang w:val="vi-VN"/>
        </w:rPr>
        <w:sym w:font="Symbol" w:char="F06C"/>
      </w:r>
      <w:r w:rsidR="009C0F89" w:rsidRPr="00873858">
        <w:rPr>
          <w:color w:val="000000"/>
          <w:szCs w:val="24"/>
          <w:vertAlign w:val="subscript"/>
        </w:rPr>
        <w:t>2</w:t>
      </w:r>
      <w:r w:rsidRPr="00873858">
        <w:rPr>
          <w:color w:val="000000"/>
          <w:szCs w:val="24"/>
        </w:rPr>
        <w:t>. N</w:t>
      </w:r>
      <w:r w:rsidRPr="00873858">
        <w:rPr>
          <w:color w:val="000000"/>
          <w:szCs w:val="24"/>
          <w:lang w:val="vi-VN"/>
        </w:rPr>
        <w:t xml:space="preserve">gười ta gọi hiệu suất của sự phát quang là tỉ số giữa </w:t>
      </w:r>
      <w:r w:rsidRPr="00873858">
        <w:rPr>
          <w:color w:val="000000"/>
          <w:szCs w:val="24"/>
        </w:rPr>
        <w:t xml:space="preserve">công suất </w:t>
      </w:r>
      <w:r w:rsidRPr="00873858">
        <w:rPr>
          <w:color w:val="000000"/>
          <w:szCs w:val="24"/>
          <w:lang w:val="vi-VN"/>
        </w:rPr>
        <w:t xml:space="preserve">ánh sáng phát quang và </w:t>
      </w:r>
      <w:r w:rsidRPr="00873858">
        <w:rPr>
          <w:color w:val="000000"/>
          <w:szCs w:val="24"/>
        </w:rPr>
        <w:t xml:space="preserve">công suất </w:t>
      </w:r>
      <w:r w:rsidRPr="00873858">
        <w:rPr>
          <w:color w:val="000000"/>
          <w:szCs w:val="24"/>
          <w:lang w:val="vi-VN"/>
        </w:rPr>
        <w:t>ánh sáng hấp thụ</w:t>
      </w:r>
      <w:r w:rsidRPr="00873858">
        <w:rPr>
          <w:color w:val="000000"/>
          <w:szCs w:val="24"/>
        </w:rPr>
        <w:t xml:space="preserve"> </w:t>
      </w:r>
      <w:r w:rsidRPr="00873858">
        <w:rPr>
          <w:color w:val="000000"/>
          <w:szCs w:val="24"/>
          <w:lang w:val="vi-VN"/>
        </w:rPr>
        <w:t>. Biết hiệu suất phát quang của dung dịch flourescent là 7</w:t>
      </w:r>
      <w:r w:rsidRPr="00873858">
        <w:rPr>
          <w:color w:val="000000"/>
          <w:szCs w:val="24"/>
        </w:rPr>
        <w:t>0</w:t>
      </w:r>
      <w:r w:rsidRPr="00873858">
        <w:rPr>
          <w:color w:val="000000"/>
          <w:szCs w:val="24"/>
          <w:lang w:val="vi-VN"/>
        </w:rPr>
        <w:t xml:space="preserve">%. </w:t>
      </w:r>
      <w:r w:rsidRPr="00873858">
        <w:rPr>
          <w:color w:val="000000"/>
          <w:szCs w:val="24"/>
        </w:rPr>
        <w:t>Giả sử có 80% số</w:t>
      </w:r>
      <w:r w:rsidRPr="00873858">
        <w:rPr>
          <w:color w:val="000000"/>
          <w:szCs w:val="24"/>
          <w:lang w:val="vi-VN"/>
        </w:rPr>
        <w:t xml:space="preserve"> phôtôn bị hấp thụ đ</w:t>
      </w:r>
      <w:r w:rsidRPr="00873858">
        <w:rPr>
          <w:color w:val="000000"/>
          <w:szCs w:val="24"/>
        </w:rPr>
        <w:t>ể</w:t>
      </w:r>
      <w:r w:rsidRPr="00873858">
        <w:rPr>
          <w:color w:val="000000"/>
          <w:szCs w:val="24"/>
          <w:lang w:val="vi-VN"/>
        </w:rPr>
        <w:t xml:space="preserve"> dẫn đến sự phát quang của dung dịch</w:t>
      </w:r>
      <w:r w:rsidR="009C0F89" w:rsidRPr="00873858">
        <w:rPr>
          <w:color w:val="000000"/>
          <w:szCs w:val="24"/>
        </w:rPr>
        <w:t xml:space="preserve">. Tính </w:t>
      </w:r>
      <w:r w:rsidRPr="00873858">
        <w:rPr>
          <w:color w:val="000000"/>
          <w:szCs w:val="24"/>
        </w:rPr>
        <w:t xml:space="preserve">giá trị của </w:t>
      </w:r>
      <w:r w:rsidRPr="00873858">
        <w:rPr>
          <w:color w:val="000000"/>
          <w:szCs w:val="24"/>
          <w:lang w:val="vi-VN"/>
        </w:rPr>
        <w:sym w:font="Symbol" w:char="F06C"/>
      </w:r>
      <w:r w:rsidR="009C0F89" w:rsidRPr="00873858">
        <w:rPr>
          <w:color w:val="000000"/>
          <w:szCs w:val="24"/>
          <w:vertAlign w:val="subscript"/>
        </w:rPr>
        <w:t>2</w:t>
      </w:r>
      <w:r w:rsidR="009C0F89" w:rsidRPr="00873858">
        <w:rPr>
          <w:color w:val="000000"/>
          <w:szCs w:val="24"/>
        </w:rPr>
        <w:t>.</w:t>
      </w:r>
    </w:p>
    <w:p w:rsidR="009C0F89" w:rsidRPr="00873858" w:rsidRDefault="009C0F89" w:rsidP="00873858">
      <w:pPr>
        <w:numPr>
          <w:ilvl w:val="0"/>
          <w:numId w:val="2"/>
        </w:numPr>
        <w:jc w:val="both"/>
        <w:rPr>
          <w:szCs w:val="24"/>
        </w:rPr>
      </w:pPr>
      <w:r w:rsidRPr="00873858">
        <w:rPr>
          <w:szCs w:val="24"/>
        </w:rPr>
        <w:t>Mức năng lượng của nguyên tử hidro có biểu thức E</w:t>
      </w:r>
      <w:r w:rsidRPr="00873858">
        <w:rPr>
          <w:szCs w:val="24"/>
          <w:vertAlign w:val="subscript"/>
        </w:rPr>
        <w:t>n</w:t>
      </w:r>
      <w:r w:rsidRPr="00873858">
        <w:rPr>
          <w:szCs w:val="24"/>
        </w:rPr>
        <w:t xml:space="preserve"> = </w:t>
      </w:r>
      <w:r w:rsidRPr="00873858">
        <w:rPr>
          <w:position w:val="-24"/>
          <w:szCs w:val="24"/>
        </w:rPr>
        <w:object w:dxaOrig="66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30.75pt" o:ole="">
            <v:imagedata r:id="rId5" o:title=""/>
          </v:shape>
          <o:OLEObject Type="Embed" ProgID="Equation.DSMT4" ShapeID="_x0000_i1025" DrawAspect="Content" ObjectID="_1554236694" r:id="rId6"/>
        </w:object>
      </w:r>
      <w:r w:rsidRPr="00873858">
        <w:rPr>
          <w:szCs w:val="24"/>
        </w:rPr>
        <w:t xml:space="preserve"> (eV). Khi nguyên tử </w:t>
      </w:r>
      <w:r w:rsidR="00296327">
        <w:rPr>
          <w:szCs w:val="24"/>
        </w:rPr>
        <w:t>Hy</w:t>
      </w:r>
      <w:r w:rsidRPr="00873858">
        <w:rPr>
          <w:szCs w:val="24"/>
        </w:rPr>
        <w:t xml:space="preserve">dro </w:t>
      </w:r>
      <w:r w:rsidR="00296327">
        <w:rPr>
          <w:szCs w:val="24"/>
        </w:rPr>
        <w:t xml:space="preserve">hấp thụ </w:t>
      </w:r>
      <w:r w:rsidRPr="00873858">
        <w:rPr>
          <w:szCs w:val="24"/>
        </w:rPr>
        <w:t>năng lượng 2,55eV</w:t>
      </w:r>
      <w:r w:rsidR="00296327">
        <w:rPr>
          <w:szCs w:val="24"/>
        </w:rPr>
        <w:t xml:space="preserve"> thì </w:t>
      </w:r>
      <w:r w:rsidRPr="00873858">
        <w:rPr>
          <w:szCs w:val="24"/>
        </w:rPr>
        <w:t xml:space="preserve">bán kính quỹ đạo </w:t>
      </w:r>
      <w:r w:rsidR="00296327">
        <w:rPr>
          <w:szCs w:val="24"/>
        </w:rPr>
        <w:t xml:space="preserve">của electron </w:t>
      </w:r>
      <w:r w:rsidRPr="00873858">
        <w:rPr>
          <w:szCs w:val="24"/>
        </w:rPr>
        <w:t xml:space="preserve">tăng 4 lần. </w:t>
      </w:r>
      <w:r w:rsidR="00296327">
        <w:rPr>
          <w:szCs w:val="24"/>
        </w:rPr>
        <w:t>Hỏi nguyên tử Hydro đã chuyển lên trạng thái kích thích thứ mấy</w:t>
      </w:r>
      <w:r w:rsidRPr="00873858">
        <w:rPr>
          <w:szCs w:val="24"/>
        </w:rPr>
        <w:t>?</w:t>
      </w:r>
    </w:p>
    <w:p w:rsidR="009C0F89" w:rsidRPr="00296327" w:rsidRDefault="00296327" w:rsidP="00873858">
      <w:pPr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Poloni </w:t>
      </w:r>
      <w:r w:rsidR="00207381" w:rsidRPr="00873858">
        <w:rPr>
          <w:szCs w:val="24"/>
        </w:rPr>
        <w:t xml:space="preserve"> </w:t>
      </w:r>
      <w:r w:rsidRPr="00296327">
        <w:rPr>
          <w:position w:val="-12"/>
          <w:szCs w:val="24"/>
        </w:rPr>
        <w:object w:dxaOrig="580" w:dyaOrig="380">
          <v:shape id="_x0000_i1026" type="#_x0000_t75" style="width:29.25pt;height:18.75pt" o:ole="">
            <v:imagedata r:id="rId7" o:title=""/>
          </v:shape>
          <o:OLEObject Type="Embed" ProgID="Equation.DSMT4" ShapeID="_x0000_i1026" DrawAspect="Content" ObjectID="_1554236695" r:id="rId8"/>
        </w:object>
      </w:r>
      <w:r w:rsidR="00207381" w:rsidRPr="00873858">
        <w:rPr>
          <w:szCs w:val="24"/>
        </w:rPr>
        <w:t xml:space="preserve"> là một chất phóng  xạ anpha và biến đổi thành hạt nhân chì </w:t>
      </w:r>
      <w:r w:rsidRPr="00296327">
        <w:rPr>
          <w:position w:val="-12"/>
          <w:szCs w:val="24"/>
        </w:rPr>
        <w:object w:dxaOrig="580" w:dyaOrig="380">
          <v:shape id="_x0000_i1027" type="#_x0000_t75" style="width:29.25pt;height:18.75pt" o:ole="">
            <v:imagedata r:id="rId9" o:title=""/>
          </v:shape>
          <o:OLEObject Type="Embed" ProgID="Equation.DSMT4" ShapeID="_x0000_i1027" DrawAspect="Content" ObjectID="_1554236696" r:id="rId10"/>
        </w:object>
      </w:r>
      <w:r w:rsidR="00207381" w:rsidRPr="00873858">
        <w:rPr>
          <w:szCs w:val="24"/>
        </w:rPr>
        <w:t xml:space="preserve">. </w:t>
      </w:r>
      <w:r w:rsidR="009C0F89" w:rsidRPr="00873858">
        <w:rPr>
          <w:szCs w:val="24"/>
        </w:rPr>
        <w:t xml:space="preserve">Chu kỳ bán rã của </w:t>
      </w:r>
      <w:r w:rsidRPr="00296327">
        <w:rPr>
          <w:position w:val="-12"/>
          <w:szCs w:val="24"/>
        </w:rPr>
        <w:object w:dxaOrig="580" w:dyaOrig="380">
          <v:shape id="_x0000_i1028" type="#_x0000_t75" style="width:29.25pt;height:18.75pt" o:ole="">
            <v:imagedata r:id="rId11" o:title=""/>
          </v:shape>
          <o:OLEObject Type="Embed" ProgID="Equation.DSMT4" ShapeID="_x0000_i1028" DrawAspect="Content" ObjectID="_1554236697" r:id="rId12"/>
        </w:object>
      </w:r>
      <w:r w:rsidR="009C0F89" w:rsidRPr="00873858">
        <w:rPr>
          <w:szCs w:val="24"/>
        </w:rPr>
        <w:t xml:space="preserve"> là T. </w:t>
      </w:r>
      <w:r w:rsidR="00207381" w:rsidRPr="00873858">
        <w:rPr>
          <w:szCs w:val="24"/>
        </w:rPr>
        <w:t>Cho rằng toàn bộ hạt nhân chì sinh ra trong quá trình phân rã đều có trong mẫu chất. Tại thời điếm t</w:t>
      </w:r>
      <w:r w:rsidR="00207381" w:rsidRPr="00873858">
        <w:rPr>
          <w:szCs w:val="24"/>
          <w:vertAlign w:val="subscript"/>
        </w:rPr>
        <w:t>1</w:t>
      </w:r>
      <w:r w:rsidR="00207381" w:rsidRPr="00873858">
        <w:rPr>
          <w:szCs w:val="24"/>
        </w:rPr>
        <w:t xml:space="preserve"> </w:t>
      </w:r>
      <w:r w:rsidR="009C0F89" w:rsidRPr="00873858">
        <w:rPr>
          <w:szCs w:val="24"/>
        </w:rPr>
        <w:t xml:space="preserve">tỉ số </w:t>
      </w:r>
      <w:r w:rsidR="00207381" w:rsidRPr="00873858">
        <w:rPr>
          <w:szCs w:val="24"/>
        </w:rPr>
        <w:t xml:space="preserve">giữa hạt </w:t>
      </w:r>
      <w:r>
        <w:rPr>
          <w:szCs w:val="24"/>
        </w:rPr>
        <w:t xml:space="preserve">Poloni </w:t>
      </w:r>
      <w:r w:rsidR="00207381" w:rsidRPr="00873858">
        <w:rPr>
          <w:szCs w:val="24"/>
        </w:rPr>
        <w:t>và số hạt</w:t>
      </w:r>
      <w:r w:rsidR="009C0F89" w:rsidRPr="00873858">
        <w:rPr>
          <w:szCs w:val="24"/>
        </w:rPr>
        <w:t xml:space="preserve"> </w:t>
      </w:r>
      <w:r w:rsidR="00207381" w:rsidRPr="00873858">
        <w:rPr>
          <w:szCs w:val="24"/>
        </w:rPr>
        <w:t xml:space="preserve">nhân chì có trong mẫu là </w:t>
      </w:r>
      <w:r w:rsidRPr="00296327">
        <w:rPr>
          <w:position w:val="-24"/>
          <w:szCs w:val="24"/>
        </w:rPr>
        <w:object w:dxaOrig="240" w:dyaOrig="620">
          <v:shape id="_x0000_i1029" type="#_x0000_t75" style="width:12pt;height:31.5pt" o:ole="">
            <v:imagedata r:id="rId13" o:title=""/>
          </v:shape>
          <o:OLEObject Type="Embed" ProgID="Equation.DSMT4" ShapeID="_x0000_i1029" DrawAspect="Content" ObjectID="_1554236698" r:id="rId14"/>
        </w:object>
      </w:r>
      <w:r w:rsidR="00207381" w:rsidRPr="00873858">
        <w:rPr>
          <w:szCs w:val="24"/>
        </w:rPr>
        <w:t>, tại thời điểm t</w:t>
      </w:r>
      <w:r w:rsidR="00207381" w:rsidRPr="00873858">
        <w:rPr>
          <w:szCs w:val="24"/>
          <w:vertAlign w:val="subscript"/>
        </w:rPr>
        <w:t>2</w:t>
      </w:r>
      <w:r w:rsidR="00207381" w:rsidRPr="00873858">
        <w:rPr>
          <w:szCs w:val="24"/>
        </w:rPr>
        <w:t xml:space="preserve"> = t</w:t>
      </w:r>
      <w:r w:rsidR="00207381" w:rsidRPr="00873858">
        <w:rPr>
          <w:szCs w:val="24"/>
          <w:vertAlign w:val="subscript"/>
        </w:rPr>
        <w:t>1</w:t>
      </w:r>
      <w:r w:rsidR="00207381" w:rsidRPr="00873858">
        <w:rPr>
          <w:szCs w:val="24"/>
        </w:rPr>
        <w:t xml:space="preserve"> + </w:t>
      </w:r>
      <w:r w:rsidRPr="00296327">
        <w:rPr>
          <w:position w:val="-6"/>
          <w:szCs w:val="24"/>
        </w:rPr>
        <w:object w:dxaOrig="300" w:dyaOrig="279">
          <v:shape id="_x0000_i1030" type="#_x0000_t75" style="width:15pt;height:14.25pt" o:ole="">
            <v:imagedata r:id="rId15" o:title=""/>
          </v:shape>
          <o:OLEObject Type="Embed" ProgID="Equation.DSMT4" ShapeID="_x0000_i1030" DrawAspect="Content" ObjectID="_1554236699" r:id="rId16"/>
        </w:object>
      </w:r>
      <w:r w:rsidR="00207381" w:rsidRPr="00873858">
        <w:rPr>
          <w:szCs w:val="24"/>
        </w:rPr>
        <w:t xml:space="preserve"> thì </w:t>
      </w:r>
      <w:r w:rsidR="009C0F89" w:rsidRPr="00873858">
        <w:rPr>
          <w:szCs w:val="24"/>
        </w:rPr>
        <w:t xml:space="preserve">tỉ số </w:t>
      </w:r>
      <w:r w:rsidR="00207381" w:rsidRPr="00873858">
        <w:rPr>
          <w:szCs w:val="24"/>
        </w:rPr>
        <w:t xml:space="preserve">đó là </w:t>
      </w:r>
      <w:r w:rsidRPr="00296327">
        <w:rPr>
          <w:position w:val="-24"/>
          <w:szCs w:val="24"/>
        </w:rPr>
        <w:object w:dxaOrig="320" w:dyaOrig="620">
          <v:shape id="_x0000_i1031" type="#_x0000_t75" style="width:16.5pt;height:31.5pt" o:ole="">
            <v:imagedata r:id="rId17" o:title=""/>
          </v:shape>
          <o:OLEObject Type="Embed" ProgID="Equation.DSMT4" ShapeID="_x0000_i1031" DrawAspect="Content" ObjectID="_1554236700" r:id="rId18"/>
        </w:object>
      </w:r>
      <w:r w:rsidR="00207381" w:rsidRPr="00873858">
        <w:rPr>
          <w:szCs w:val="24"/>
        </w:rPr>
        <w:t xml:space="preserve">. </w:t>
      </w:r>
      <w:r w:rsidR="009C0F89" w:rsidRPr="00296327">
        <w:rPr>
          <w:szCs w:val="24"/>
        </w:rPr>
        <w:t xml:space="preserve">Tính </w:t>
      </w:r>
      <w:r w:rsidR="009C0F89" w:rsidRPr="00873858">
        <w:rPr>
          <w:szCs w:val="24"/>
        </w:rPr>
        <w:sym w:font="Symbol" w:char="F044"/>
      </w:r>
      <w:r w:rsidR="009C0F89" w:rsidRPr="00296327">
        <w:rPr>
          <w:szCs w:val="24"/>
        </w:rPr>
        <w:t>t theo T.</w:t>
      </w:r>
    </w:p>
    <w:p w:rsidR="00207381" w:rsidRPr="00873858" w:rsidRDefault="00DA5833" w:rsidP="00873858">
      <w:pPr>
        <w:numPr>
          <w:ilvl w:val="0"/>
          <w:numId w:val="2"/>
        </w:numPr>
        <w:jc w:val="both"/>
        <w:rPr>
          <w:szCs w:val="24"/>
        </w:rPr>
      </w:pPr>
      <w:r w:rsidRPr="00873858">
        <w:rPr>
          <w:szCs w:val="24"/>
        </w:rPr>
        <w:t xml:space="preserve">Dùng hạt proton bắn vào </w:t>
      </w:r>
      <w:r w:rsidR="00873858" w:rsidRPr="00873858">
        <w:rPr>
          <w:szCs w:val="24"/>
        </w:rPr>
        <w:t xml:space="preserve">hạt nhân </w:t>
      </w:r>
      <w:r w:rsidR="00873858" w:rsidRPr="00873858">
        <w:rPr>
          <w:position w:val="-12"/>
          <w:szCs w:val="24"/>
        </w:rPr>
        <w:object w:dxaOrig="380" w:dyaOrig="380">
          <v:shape id="_x0000_i1032" type="#_x0000_t75" style="width:18.75pt;height:18.75pt" o:ole="">
            <v:imagedata r:id="rId19" o:title=""/>
          </v:shape>
          <o:OLEObject Type="Embed" ProgID="Equation.DSMT4" ShapeID="_x0000_i1032" DrawAspect="Content" ObjectID="_1554236701" r:id="rId20"/>
        </w:object>
      </w:r>
      <w:r w:rsidR="00873858" w:rsidRPr="00873858">
        <w:rPr>
          <w:szCs w:val="24"/>
        </w:rPr>
        <w:t xml:space="preserve"> đứng yên để </w:t>
      </w:r>
      <w:r w:rsidRPr="00873858">
        <w:rPr>
          <w:szCs w:val="24"/>
        </w:rPr>
        <w:t xml:space="preserve">gây ra phản ứng: </w:t>
      </w:r>
      <w:r w:rsidR="00873858" w:rsidRPr="00873858">
        <w:rPr>
          <w:position w:val="-12"/>
          <w:szCs w:val="24"/>
        </w:rPr>
        <w:object w:dxaOrig="1600" w:dyaOrig="380">
          <v:shape id="_x0000_i1033" type="#_x0000_t75" style="width:80.25pt;height:18.75pt" o:ole="">
            <v:imagedata r:id="rId21" o:title=""/>
          </v:shape>
          <o:OLEObject Type="Embed" ProgID="Equation.DSMT4" ShapeID="_x0000_i1033" DrawAspect="Content" ObjectID="_1554236702" r:id="rId22"/>
        </w:object>
      </w:r>
      <w:r w:rsidR="00873858" w:rsidRPr="00873858">
        <w:rPr>
          <w:szCs w:val="24"/>
        </w:rPr>
        <w:t xml:space="preserve">. </w:t>
      </w:r>
      <w:r w:rsidRPr="00873858">
        <w:rPr>
          <w:szCs w:val="24"/>
        </w:rPr>
        <w:t xml:space="preserve">Hai hạt </w:t>
      </w:r>
      <w:r w:rsidR="00873858" w:rsidRPr="00873858">
        <w:rPr>
          <w:szCs w:val="24"/>
        </w:rPr>
        <w:sym w:font="Symbol" w:char="F061"/>
      </w:r>
      <w:r w:rsidRPr="00873858">
        <w:rPr>
          <w:szCs w:val="24"/>
        </w:rPr>
        <w:t xml:space="preserve"> có cùng động năng và </w:t>
      </w:r>
      <w:r w:rsidR="00873858" w:rsidRPr="00873858">
        <w:rPr>
          <w:szCs w:val="24"/>
        </w:rPr>
        <w:t xml:space="preserve">chuyển động theo các hướng </w:t>
      </w:r>
      <w:r w:rsidRPr="00873858">
        <w:rPr>
          <w:szCs w:val="24"/>
        </w:rPr>
        <w:t xml:space="preserve">hợp với nhau góc </w:t>
      </w:r>
      <w:r w:rsidR="00873858" w:rsidRPr="00873858">
        <w:rPr>
          <w:szCs w:val="24"/>
        </w:rPr>
        <w:t>150</w:t>
      </w:r>
      <w:r w:rsidR="00873858" w:rsidRPr="00873858">
        <w:rPr>
          <w:szCs w:val="24"/>
          <w:vertAlign w:val="superscript"/>
        </w:rPr>
        <w:t>o</w:t>
      </w:r>
      <w:r w:rsidRPr="00873858">
        <w:rPr>
          <w:szCs w:val="24"/>
        </w:rPr>
        <w:t>.</w:t>
      </w:r>
      <w:r w:rsidR="00873858" w:rsidRPr="00873858">
        <w:rPr>
          <w:szCs w:val="24"/>
        </w:rPr>
        <w:t xml:space="preserve"> Lấy khối lượng của các hạt tính theo đơn vị u gần bằng số khối của chúng. </w:t>
      </w:r>
    </w:p>
    <w:p w:rsidR="00873858" w:rsidRPr="00873858" w:rsidRDefault="00873858" w:rsidP="00873858">
      <w:pPr>
        <w:tabs>
          <w:tab w:val="left" w:pos="2708"/>
          <w:tab w:val="left" w:pos="5138"/>
          <w:tab w:val="left" w:pos="7567"/>
        </w:tabs>
        <w:ind w:firstLine="283"/>
        <w:rPr>
          <w:szCs w:val="24"/>
        </w:rPr>
      </w:pPr>
      <w:r w:rsidRPr="00873858">
        <w:rPr>
          <w:szCs w:val="24"/>
        </w:rPr>
        <w:t xml:space="preserve">a) </w:t>
      </w:r>
      <w:r>
        <w:rPr>
          <w:szCs w:val="24"/>
        </w:rPr>
        <w:t>T</w:t>
      </w:r>
      <w:r w:rsidRPr="00873858">
        <w:rPr>
          <w:szCs w:val="24"/>
        </w:rPr>
        <w:t xml:space="preserve">ính tỉ số động năng của hạt </w:t>
      </w:r>
      <w:r w:rsidRPr="00873858">
        <w:rPr>
          <w:szCs w:val="24"/>
        </w:rPr>
        <w:sym w:font="Symbol" w:char="F061"/>
      </w:r>
      <w:r w:rsidRPr="00873858">
        <w:rPr>
          <w:szCs w:val="24"/>
        </w:rPr>
        <w:t xml:space="preserve"> và </w:t>
      </w:r>
      <w:r>
        <w:rPr>
          <w:szCs w:val="24"/>
        </w:rPr>
        <w:t xml:space="preserve">động năng của </w:t>
      </w:r>
      <w:r w:rsidRPr="00873858">
        <w:rPr>
          <w:szCs w:val="24"/>
        </w:rPr>
        <w:t>hạt proton</w:t>
      </w:r>
      <w:r>
        <w:rPr>
          <w:szCs w:val="24"/>
        </w:rPr>
        <w:t>.</w:t>
      </w:r>
    </w:p>
    <w:p w:rsidR="00873858" w:rsidRDefault="00873858" w:rsidP="00873858">
      <w:pPr>
        <w:tabs>
          <w:tab w:val="left" w:pos="2708"/>
          <w:tab w:val="left" w:pos="5138"/>
          <w:tab w:val="left" w:pos="7567"/>
        </w:tabs>
        <w:ind w:firstLine="283"/>
        <w:rPr>
          <w:szCs w:val="24"/>
        </w:rPr>
      </w:pPr>
      <w:r w:rsidRPr="00873858">
        <w:rPr>
          <w:szCs w:val="24"/>
        </w:rPr>
        <w:t>b) Hãy chứng minh phản ứng trên là phản ứng tỏa năng lượng.</w:t>
      </w:r>
    </w:p>
    <w:p w:rsidR="006C7933" w:rsidRDefault="006C7933" w:rsidP="006C7933">
      <w:pPr>
        <w:tabs>
          <w:tab w:val="left" w:pos="2708"/>
          <w:tab w:val="left" w:pos="5138"/>
          <w:tab w:val="left" w:pos="7567"/>
        </w:tabs>
        <w:ind w:firstLine="283"/>
        <w:jc w:val="center"/>
        <w:rPr>
          <w:szCs w:val="24"/>
        </w:rPr>
      </w:pPr>
      <w:bookmarkStart w:id="0" w:name="_GoBack"/>
      <w:r>
        <w:rPr>
          <w:b/>
          <w:szCs w:val="24"/>
        </w:rPr>
        <w:t>BÀI LÀM</w:t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lastRenderedPageBreak/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C7933" w:rsidRPr="006C7933" w:rsidRDefault="006C7933" w:rsidP="006C7933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  <w:bookmarkEnd w:id="0"/>
    </w:p>
    <w:sectPr w:rsidR="006C7933" w:rsidRPr="006C7933" w:rsidSect="006E4CE4">
      <w:pgSz w:w="11907" w:h="16840" w:code="9"/>
      <w:pgMar w:top="680" w:right="680" w:bottom="68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144D"/>
    <w:multiLevelType w:val="hybridMultilevel"/>
    <w:tmpl w:val="0D3E6822"/>
    <w:lvl w:ilvl="0" w:tplc="8A70862E">
      <w:start w:val="1"/>
      <w:numFmt w:val="decimal"/>
      <w:suff w:val="space"/>
      <w:lvlText w:val="CÂU %1: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B723EF"/>
    <w:multiLevelType w:val="hybridMultilevel"/>
    <w:tmpl w:val="F724A78E"/>
    <w:lvl w:ilvl="0" w:tplc="89864DE6">
      <w:start w:val="1"/>
      <w:numFmt w:val="decimal"/>
      <w:suff w:val="space"/>
      <w:lvlText w:val="CÂU %1: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8D008E"/>
    <w:multiLevelType w:val="hybridMultilevel"/>
    <w:tmpl w:val="0D3E6822"/>
    <w:lvl w:ilvl="0" w:tplc="8A70862E">
      <w:start w:val="1"/>
      <w:numFmt w:val="decimal"/>
      <w:suff w:val="space"/>
      <w:lvlText w:val="CÂU %1: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06"/>
    <w:rsid w:val="000A1508"/>
    <w:rsid w:val="001D1CCB"/>
    <w:rsid w:val="00207381"/>
    <w:rsid w:val="00215C74"/>
    <w:rsid w:val="00275E3C"/>
    <w:rsid w:val="00296327"/>
    <w:rsid w:val="002D2928"/>
    <w:rsid w:val="00365006"/>
    <w:rsid w:val="00380D29"/>
    <w:rsid w:val="00425589"/>
    <w:rsid w:val="0051176E"/>
    <w:rsid w:val="00572978"/>
    <w:rsid w:val="00596F1B"/>
    <w:rsid w:val="005F28D3"/>
    <w:rsid w:val="006910C1"/>
    <w:rsid w:val="006C7933"/>
    <w:rsid w:val="006D0365"/>
    <w:rsid w:val="006E4CE4"/>
    <w:rsid w:val="007E3666"/>
    <w:rsid w:val="008258BD"/>
    <w:rsid w:val="00873858"/>
    <w:rsid w:val="008A57EE"/>
    <w:rsid w:val="0097451A"/>
    <w:rsid w:val="009C0F89"/>
    <w:rsid w:val="009E6230"/>
    <w:rsid w:val="00B346B3"/>
    <w:rsid w:val="00BA270A"/>
    <w:rsid w:val="00BC2AE7"/>
    <w:rsid w:val="00BE7D80"/>
    <w:rsid w:val="00BF011A"/>
    <w:rsid w:val="00DA5833"/>
    <w:rsid w:val="00DF28D0"/>
    <w:rsid w:val="00E1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C64D6-8065-4B22-B9CE-6EB12987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NghiaLy</dc:creator>
  <cp:keywords/>
  <dc:description/>
  <cp:lastModifiedBy>NghiaLy</cp:lastModifiedBy>
  <cp:revision>3</cp:revision>
  <dcterms:created xsi:type="dcterms:W3CDTF">2017-04-20T16:27:00Z</dcterms:created>
  <dcterms:modified xsi:type="dcterms:W3CDTF">2017-04-20T16:37:00Z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