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8" w:type="dxa"/>
        <w:tblLook w:val="01E0" w:firstRow="1" w:lastRow="1" w:firstColumn="1" w:lastColumn="1" w:noHBand="0" w:noVBand="0"/>
      </w:tblPr>
      <w:tblGrid>
        <w:gridCol w:w="1908"/>
        <w:gridCol w:w="6600"/>
        <w:gridCol w:w="1920"/>
      </w:tblGrid>
      <w:tr w:rsidR="00E944FF" w:rsidTr="00CF6C08">
        <w:tc>
          <w:tcPr>
            <w:tcW w:w="1908" w:type="dxa"/>
            <w:shd w:val="clear" w:color="auto" w:fill="auto"/>
          </w:tcPr>
          <w:p w:rsidR="00E944FF" w:rsidRPr="00CF6C08" w:rsidRDefault="00621308" w:rsidP="00E944FF">
            <w:pPr>
              <w:rPr>
                <w:sz w:val="20"/>
              </w:rPr>
            </w:pPr>
            <w:r>
              <w:rPr>
                <w:noProof/>
              </w:rPr>
              <w:drawing>
                <wp:inline distT="0" distB="0" distL="0" distR="0">
                  <wp:extent cx="828675" cy="819150"/>
                  <wp:effectExtent l="0" t="0" r="0" b="0"/>
                  <wp:docPr id="19" name="Picture 19" descr="GIAD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ADINH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819150"/>
                          </a:xfrm>
                          <a:prstGeom prst="rect">
                            <a:avLst/>
                          </a:prstGeom>
                          <a:noFill/>
                          <a:ln>
                            <a:noFill/>
                          </a:ln>
                        </pic:spPr>
                      </pic:pic>
                    </a:graphicData>
                  </a:graphic>
                </wp:inline>
              </w:drawing>
            </w:r>
          </w:p>
        </w:tc>
        <w:tc>
          <w:tcPr>
            <w:tcW w:w="6600" w:type="dxa"/>
            <w:shd w:val="clear" w:color="auto" w:fill="auto"/>
          </w:tcPr>
          <w:p w:rsidR="00E944FF" w:rsidRPr="00CF6C08" w:rsidRDefault="00E944FF" w:rsidP="00CF6C08">
            <w:pPr>
              <w:spacing w:before="120"/>
              <w:jc w:val="center"/>
              <w:rPr>
                <w:b/>
                <w:sz w:val="28"/>
                <w:szCs w:val="28"/>
              </w:rPr>
            </w:pPr>
            <w:r w:rsidRPr="00CF6C08">
              <w:rPr>
                <w:b/>
                <w:sz w:val="28"/>
                <w:szCs w:val="28"/>
              </w:rPr>
              <w:t>KIỂM TRA HỌC KỲ II. NK 2016 -2017</w:t>
            </w:r>
          </w:p>
          <w:p w:rsidR="00E944FF" w:rsidRPr="00CF6C08" w:rsidRDefault="00E944FF" w:rsidP="00CF6C08">
            <w:pPr>
              <w:jc w:val="center"/>
              <w:rPr>
                <w:sz w:val="28"/>
                <w:szCs w:val="28"/>
              </w:rPr>
            </w:pPr>
            <w:r w:rsidRPr="00CF6C08">
              <w:rPr>
                <w:sz w:val="28"/>
                <w:szCs w:val="28"/>
              </w:rPr>
              <w:t xml:space="preserve">Môn : </w:t>
            </w:r>
            <w:r w:rsidRPr="00CF6C08">
              <w:rPr>
                <w:b/>
                <w:sz w:val="28"/>
                <w:szCs w:val="28"/>
              </w:rPr>
              <w:t>Vật lý</w:t>
            </w:r>
            <w:r w:rsidRPr="00CF6C08">
              <w:rPr>
                <w:sz w:val="28"/>
                <w:szCs w:val="28"/>
              </w:rPr>
              <w:t xml:space="preserve">.    Thời gian : </w:t>
            </w:r>
            <w:r w:rsidRPr="00CF6C08">
              <w:rPr>
                <w:b/>
                <w:sz w:val="28"/>
                <w:szCs w:val="28"/>
              </w:rPr>
              <w:t>45 phút</w:t>
            </w:r>
          </w:p>
          <w:p w:rsidR="00E944FF" w:rsidRPr="009F1C81" w:rsidRDefault="00E944FF" w:rsidP="00CF6C08">
            <w:pPr>
              <w:jc w:val="center"/>
            </w:pPr>
            <w:r w:rsidRPr="00CF6C08">
              <w:rPr>
                <w:sz w:val="28"/>
                <w:szCs w:val="28"/>
              </w:rPr>
              <w:t>---oOo---</w:t>
            </w:r>
          </w:p>
        </w:tc>
        <w:tc>
          <w:tcPr>
            <w:tcW w:w="1920" w:type="dxa"/>
            <w:shd w:val="clear" w:color="auto" w:fill="auto"/>
          </w:tcPr>
          <w:p w:rsidR="00621308" w:rsidRPr="00621308" w:rsidRDefault="00621308" w:rsidP="00CF6C08">
            <w:pPr>
              <w:spacing w:before="120"/>
              <w:jc w:val="right"/>
              <w:rPr>
                <w:b/>
                <w:sz w:val="12"/>
                <w:szCs w:val="28"/>
                <w:u w:val="single"/>
              </w:rPr>
            </w:pPr>
          </w:p>
          <w:p w:rsidR="00E944FF" w:rsidRPr="00CF6C08" w:rsidRDefault="00621308" w:rsidP="00CF6C08">
            <w:pPr>
              <w:spacing w:before="120"/>
              <w:jc w:val="right"/>
              <w:rPr>
                <w:b/>
                <w:sz w:val="28"/>
                <w:szCs w:val="28"/>
                <w:u w:val="single"/>
              </w:rPr>
            </w:pPr>
            <w:r>
              <w:rPr>
                <w:b/>
                <w:sz w:val="28"/>
                <w:szCs w:val="28"/>
                <w:u w:val="single"/>
              </w:rPr>
              <w:t>LỚP 10CL</w:t>
            </w:r>
            <w:r w:rsidR="00E944FF" w:rsidRPr="00CF6C08">
              <w:rPr>
                <w:b/>
                <w:sz w:val="28"/>
                <w:szCs w:val="28"/>
                <w:u w:val="single"/>
              </w:rPr>
              <w:t xml:space="preserve"> </w:t>
            </w:r>
          </w:p>
          <w:p w:rsidR="00E944FF" w:rsidRPr="00CF6C08" w:rsidRDefault="00E944FF" w:rsidP="00E944FF">
            <w:pPr>
              <w:rPr>
                <w:sz w:val="22"/>
              </w:rPr>
            </w:pPr>
          </w:p>
        </w:tc>
      </w:tr>
    </w:tbl>
    <w:p w:rsidR="00E944FF" w:rsidRDefault="00E944FF" w:rsidP="00E944FF"/>
    <w:p w:rsidR="00621308" w:rsidRPr="00621308" w:rsidRDefault="00621308" w:rsidP="00621308">
      <w:pPr>
        <w:pStyle w:val="ListParagraph"/>
        <w:numPr>
          <w:ilvl w:val="0"/>
          <w:numId w:val="5"/>
        </w:numPr>
        <w:spacing w:before="120" w:after="0" w:line="420" w:lineRule="atLeast"/>
        <w:ind w:hanging="357"/>
        <w:jc w:val="both"/>
        <w:rPr>
          <w:rFonts w:ascii="Times New Roman" w:hAnsi="Times New Roman"/>
          <w:sz w:val="28"/>
        </w:rPr>
      </w:pPr>
      <w:r w:rsidRPr="00621308">
        <w:rPr>
          <w:rFonts w:ascii="Times New Roman" w:hAnsi="Times New Roman"/>
          <w:sz w:val="28"/>
        </w:rPr>
        <w:t>Một động cơ nhiệt có hiệu suất 30%, trong mỗi chu trình thu một nhiệt lượng 800 J từ nguồn nóng. Tính nhiệt lượng động cơ tỏa ra cho nguồn lạnh và công khi thực hiện trong mỗi chu trình.</w:t>
      </w:r>
    </w:p>
    <w:p w:rsidR="00621308" w:rsidRPr="00621308" w:rsidRDefault="00621308" w:rsidP="00621308">
      <w:pPr>
        <w:pStyle w:val="ListParagraph"/>
        <w:spacing w:after="0" w:line="240" w:lineRule="auto"/>
        <w:jc w:val="both"/>
        <w:rPr>
          <w:rFonts w:ascii="Times New Roman" w:hAnsi="Times New Roman"/>
          <w:sz w:val="20"/>
        </w:rPr>
      </w:pPr>
    </w:p>
    <w:p w:rsidR="00621308" w:rsidRPr="00621308" w:rsidRDefault="00621308" w:rsidP="00621308">
      <w:pPr>
        <w:pStyle w:val="ListParagraph"/>
        <w:numPr>
          <w:ilvl w:val="0"/>
          <w:numId w:val="5"/>
        </w:numPr>
        <w:spacing w:before="480" w:after="0" w:line="420" w:lineRule="atLeast"/>
        <w:ind w:hanging="357"/>
        <w:jc w:val="both"/>
        <w:rPr>
          <w:rFonts w:ascii="Times New Roman" w:hAnsi="Times New Roman"/>
          <w:sz w:val="28"/>
        </w:rPr>
      </w:pPr>
      <w:r w:rsidRPr="00621308">
        <w:rPr>
          <w:rFonts w:ascii="Times New Roman" w:hAnsi="Times New Roman"/>
          <w:sz w:val="28"/>
        </w:rPr>
        <w:t>Một lượng khí lí tưởng ở áp suất 3.10</w:t>
      </w:r>
      <w:r w:rsidRPr="00621308">
        <w:rPr>
          <w:rFonts w:ascii="Times New Roman" w:hAnsi="Times New Roman"/>
          <w:sz w:val="28"/>
          <w:vertAlign w:val="superscript"/>
        </w:rPr>
        <w:t xml:space="preserve">5 </w:t>
      </w:r>
      <w:r w:rsidRPr="00621308">
        <w:rPr>
          <w:rFonts w:ascii="Times New Roman" w:hAnsi="Times New Roman"/>
          <w:sz w:val="28"/>
        </w:rPr>
        <w:t>N/m</w:t>
      </w:r>
      <w:r w:rsidRPr="00621308">
        <w:rPr>
          <w:rFonts w:ascii="Times New Roman" w:hAnsi="Times New Roman"/>
          <w:sz w:val="28"/>
          <w:vertAlign w:val="superscript"/>
        </w:rPr>
        <w:t>2</w:t>
      </w:r>
      <w:r w:rsidRPr="00621308">
        <w:rPr>
          <w:rFonts w:ascii="Times New Roman" w:hAnsi="Times New Roman"/>
          <w:sz w:val="28"/>
        </w:rPr>
        <w:t xml:space="preserve"> có thể tích 8 l. Sau khi khí được đun nóng đẳng áp, khí nở ra có thể tích 10 l.</w:t>
      </w:r>
    </w:p>
    <w:p w:rsidR="00621308" w:rsidRPr="00621308" w:rsidRDefault="00621308" w:rsidP="00621308">
      <w:pPr>
        <w:pStyle w:val="ListParagraph"/>
        <w:numPr>
          <w:ilvl w:val="0"/>
          <w:numId w:val="6"/>
        </w:numPr>
        <w:spacing w:before="120" w:after="0" w:line="420" w:lineRule="atLeast"/>
        <w:ind w:hanging="357"/>
        <w:jc w:val="both"/>
        <w:rPr>
          <w:rFonts w:ascii="Times New Roman" w:hAnsi="Times New Roman"/>
          <w:sz w:val="28"/>
        </w:rPr>
      </w:pPr>
      <w:r w:rsidRPr="00621308">
        <w:rPr>
          <w:rFonts w:ascii="Times New Roman" w:hAnsi="Times New Roman"/>
          <w:sz w:val="28"/>
        </w:rPr>
        <w:t>Tính công khí thực hiện khi dãn nở.</w:t>
      </w:r>
    </w:p>
    <w:p w:rsidR="00621308" w:rsidRPr="00621308" w:rsidRDefault="00621308" w:rsidP="00621308">
      <w:pPr>
        <w:pStyle w:val="ListParagraph"/>
        <w:numPr>
          <w:ilvl w:val="0"/>
          <w:numId w:val="6"/>
        </w:numPr>
        <w:spacing w:before="120" w:after="0" w:line="420" w:lineRule="atLeast"/>
        <w:ind w:hanging="357"/>
        <w:jc w:val="both"/>
        <w:rPr>
          <w:rFonts w:ascii="Times New Roman" w:hAnsi="Times New Roman"/>
          <w:sz w:val="28"/>
        </w:rPr>
      </w:pPr>
      <w:r w:rsidRPr="00621308">
        <w:rPr>
          <w:rFonts w:ascii="Times New Roman" w:hAnsi="Times New Roman"/>
          <w:sz w:val="28"/>
        </w:rPr>
        <w:t>Tính biến thiên nội năng của khí. Biết rằng khí nhận nhiệt lượng 1000 J trong quá trình đun nóng.</w:t>
      </w:r>
    </w:p>
    <w:p w:rsidR="00621308" w:rsidRPr="00621308" w:rsidRDefault="00621308" w:rsidP="00621308">
      <w:pPr>
        <w:pStyle w:val="ListParagraph"/>
        <w:spacing w:after="0" w:line="240" w:lineRule="auto"/>
        <w:ind w:left="1080"/>
        <w:jc w:val="both"/>
        <w:rPr>
          <w:rFonts w:ascii="Times New Roman" w:hAnsi="Times New Roman"/>
          <w:sz w:val="20"/>
        </w:rPr>
      </w:pPr>
      <w:bookmarkStart w:id="0" w:name="_GoBack"/>
      <w:bookmarkEnd w:id="0"/>
    </w:p>
    <w:p w:rsidR="00621308" w:rsidRPr="00621308" w:rsidRDefault="00621308" w:rsidP="00621308">
      <w:pPr>
        <w:pStyle w:val="ListParagraph"/>
        <w:numPr>
          <w:ilvl w:val="0"/>
          <w:numId w:val="5"/>
        </w:numPr>
        <w:spacing w:before="120" w:after="0" w:line="420" w:lineRule="atLeast"/>
        <w:ind w:hanging="357"/>
        <w:jc w:val="both"/>
        <w:rPr>
          <w:rFonts w:ascii="Times New Roman" w:hAnsi="Times New Roman"/>
          <w:sz w:val="28"/>
        </w:rPr>
      </w:pPr>
      <w:r w:rsidRPr="00621308">
        <w:rPr>
          <w:rFonts w:ascii="Times New Roman" w:hAnsi="Times New Roman"/>
          <w:sz w:val="28"/>
        </w:rPr>
        <w:t>Một lượng khí lí tưởng ở trạng thái 1 có thể tích V</w:t>
      </w:r>
      <w:r w:rsidRPr="00621308">
        <w:rPr>
          <w:rFonts w:ascii="Times New Roman" w:hAnsi="Times New Roman"/>
          <w:sz w:val="28"/>
          <w:vertAlign w:val="subscript"/>
        </w:rPr>
        <w:t>1</w:t>
      </w:r>
      <w:r w:rsidRPr="00621308">
        <w:rPr>
          <w:rFonts w:ascii="Times New Roman" w:hAnsi="Times New Roman"/>
          <w:sz w:val="28"/>
        </w:rPr>
        <w:t xml:space="preserve"> = 10 l, nhiệt độ 27ᵒC và áp suất p</w:t>
      </w:r>
      <w:r w:rsidRPr="00621308">
        <w:rPr>
          <w:rFonts w:ascii="Times New Roman" w:hAnsi="Times New Roman"/>
          <w:sz w:val="28"/>
          <w:vertAlign w:val="subscript"/>
        </w:rPr>
        <w:t>1</w:t>
      </w:r>
      <w:r w:rsidRPr="00621308">
        <w:rPr>
          <w:rFonts w:ascii="Times New Roman" w:hAnsi="Times New Roman"/>
          <w:sz w:val="28"/>
        </w:rPr>
        <w:t xml:space="preserve"> = 1 atm dãn nở đẳng nhiệt sang trạng thái 2 có thể tích V</w:t>
      </w:r>
      <w:r w:rsidRPr="00621308">
        <w:rPr>
          <w:rFonts w:ascii="Times New Roman" w:hAnsi="Times New Roman"/>
          <w:sz w:val="28"/>
          <w:vertAlign w:val="subscript"/>
        </w:rPr>
        <w:t>2</w:t>
      </w:r>
      <w:r w:rsidRPr="00621308">
        <w:rPr>
          <w:rFonts w:ascii="Times New Roman" w:hAnsi="Times New Roman"/>
          <w:sz w:val="28"/>
        </w:rPr>
        <w:t xml:space="preserve"> =  2V</w:t>
      </w:r>
      <w:r w:rsidRPr="00621308">
        <w:rPr>
          <w:rFonts w:ascii="Times New Roman" w:hAnsi="Times New Roman"/>
          <w:sz w:val="28"/>
          <w:vertAlign w:val="subscript"/>
        </w:rPr>
        <w:t>1</w:t>
      </w:r>
      <w:r w:rsidRPr="00621308">
        <w:rPr>
          <w:rFonts w:ascii="Times New Roman" w:hAnsi="Times New Roman"/>
          <w:sz w:val="28"/>
        </w:rPr>
        <w:t>, sau đó dãn đẳng áp sang trạng thái 3 có thể tích V</w:t>
      </w:r>
      <w:r w:rsidRPr="00621308">
        <w:rPr>
          <w:rFonts w:ascii="Times New Roman" w:hAnsi="Times New Roman"/>
          <w:sz w:val="28"/>
          <w:vertAlign w:val="subscript"/>
        </w:rPr>
        <w:t>3</w:t>
      </w:r>
      <w:r w:rsidRPr="00621308">
        <w:rPr>
          <w:rFonts w:ascii="Times New Roman" w:hAnsi="Times New Roman"/>
          <w:sz w:val="28"/>
        </w:rPr>
        <w:t xml:space="preserve"> = 3V</w:t>
      </w:r>
      <w:r w:rsidRPr="00621308">
        <w:rPr>
          <w:rFonts w:ascii="Times New Roman" w:hAnsi="Times New Roman"/>
          <w:sz w:val="28"/>
          <w:vertAlign w:val="subscript"/>
        </w:rPr>
        <w:t>1</w:t>
      </w:r>
      <w:r w:rsidRPr="00621308">
        <w:rPr>
          <w:rFonts w:ascii="Times New Roman" w:hAnsi="Times New Roman"/>
          <w:sz w:val="28"/>
        </w:rPr>
        <w:t>.</w:t>
      </w:r>
    </w:p>
    <w:p w:rsidR="00621308" w:rsidRPr="00621308" w:rsidRDefault="00621308" w:rsidP="00621308">
      <w:pPr>
        <w:pStyle w:val="ListParagraph"/>
        <w:numPr>
          <w:ilvl w:val="0"/>
          <w:numId w:val="7"/>
        </w:numPr>
        <w:spacing w:before="120" w:after="0" w:line="420" w:lineRule="atLeast"/>
        <w:ind w:hanging="357"/>
        <w:jc w:val="both"/>
        <w:rPr>
          <w:rFonts w:ascii="Times New Roman" w:hAnsi="Times New Roman"/>
          <w:sz w:val="28"/>
        </w:rPr>
      </w:pPr>
      <w:r w:rsidRPr="00621308">
        <w:rPr>
          <w:rFonts w:ascii="Times New Roman" w:hAnsi="Times New Roman"/>
          <w:sz w:val="28"/>
        </w:rPr>
        <w:t>Tính nhiệt độ T</w:t>
      </w:r>
      <w:r w:rsidRPr="00621308">
        <w:rPr>
          <w:rFonts w:ascii="Times New Roman" w:hAnsi="Times New Roman"/>
          <w:sz w:val="28"/>
          <w:vertAlign w:val="subscript"/>
        </w:rPr>
        <w:t>3</w:t>
      </w:r>
      <w:r w:rsidRPr="00621308">
        <w:rPr>
          <w:rFonts w:ascii="Times New Roman" w:hAnsi="Times New Roman"/>
          <w:sz w:val="28"/>
        </w:rPr>
        <w:t xml:space="preserve"> của trạng thái 3.</w:t>
      </w:r>
    </w:p>
    <w:p w:rsidR="00621308" w:rsidRPr="00621308" w:rsidRDefault="00621308" w:rsidP="00621308">
      <w:pPr>
        <w:pStyle w:val="ListParagraph"/>
        <w:numPr>
          <w:ilvl w:val="0"/>
          <w:numId w:val="7"/>
        </w:numPr>
        <w:spacing w:before="120" w:after="0" w:line="420" w:lineRule="atLeast"/>
        <w:ind w:hanging="357"/>
        <w:jc w:val="both"/>
        <w:rPr>
          <w:rFonts w:ascii="Times New Roman" w:hAnsi="Times New Roman"/>
          <w:sz w:val="28"/>
        </w:rPr>
      </w:pPr>
      <w:r w:rsidRPr="00621308">
        <w:rPr>
          <w:rFonts w:ascii="Times New Roman" w:hAnsi="Times New Roman"/>
          <w:sz w:val="28"/>
        </w:rPr>
        <w:t>Vẽ đồ thị biểu diễn hai quá trình biến đổi trong hệ tọa độ OpV.</w:t>
      </w:r>
    </w:p>
    <w:p w:rsidR="00621308" w:rsidRPr="00621308" w:rsidRDefault="00621308" w:rsidP="00621308">
      <w:pPr>
        <w:pStyle w:val="ListParagraph"/>
        <w:numPr>
          <w:ilvl w:val="0"/>
          <w:numId w:val="7"/>
        </w:numPr>
        <w:spacing w:before="120" w:after="0" w:line="420" w:lineRule="atLeast"/>
        <w:ind w:hanging="357"/>
        <w:jc w:val="both"/>
        <w:rPr>
          <w:rFonts w:ascii="Times New Roman" w:hAnsi="Times New Roman"/>
          <w:sz w:val="28"/>
        </w:rPr>
      </w:pPr>
      <w:r w:rsidRPr="00621308">
        <w:rPr>
          <w:rFonts w:ascii="Times New Roman" w:hAnsi="Times New Roman"/>
          <w:sz w:val="28"/>
        </w:rPr>
        <w:t>Từ đồ thị so sánh công khí thực hiện trong hai quá trình (không tính cụ thể).</w:t>
      </w:r>
    </w:p>
    <w:p w:rsidR="00621308" w:rsidRPr="00621308" w:rsidRDefault="00621308" w:rsidP="00621308">
      <w:pPr>
        <w:pStyle w:val="ListParagraph"/>
        <w:spacing w:after="0" w:line="240" w:lineRule="auto"/>
        <w:ind w:left="1080"/>
        <w:jc w:val="both"/>
        <w:rPr>
          <w:rFonts w:ascii="Times New Roman" w:hAnsi="Times New Roman"/>
          <w:sz w:val="20"/>
        </w:rPr>
      </w:pPr>
    </w:p>
    <w:p w:rsidR="00621308" w:rsidRPr="00621308" w:rsidRDefault="00621308" w:rsidP="00621308">
      <w:pPr>
        <w:pStyle w:val="ListParagraph"/>
        <w:numPr>
          <w:ilvl w:val="0"/>
          <w:numId w:val="5"/>
        </w:numPr>
        <w:spacing w:before="120" w:after="0" w:line="420" w:lineRule="atLeast"/>
        <w:ind w:hanging="357"/>
        <w:jc w:val="both"/>
        <w:rPr>
          <w:rFonts w:ascii="Times New Roman" w:hAnsi="Times New Roman"/>
          <w:sz w:val="28"/>
        </w:rPr>
      </w:pPr>
      <w:r w:rsidRPr="00621308">
        <w:rPr>
          <w:rFonts w:ascii="Times New Roman" w:hAnsi="Times New Roman"/>
          <w:sz w:val="28"/>
        </w:rPr>
        <w:t>Một bình chứa 150 g khí ở áp suất khí quyển và 15ᵒC. Đun nóng bình sao cho nhiệt độ khí tăng thêm 12ᵒC và mở lỗ thông bình với khí quyển. Tính khối lượng khí còn lại trong bình khi cân bằng được thiết lập.</w:t>
      </w:r>
    </w:p>
    <w:p w:rsidR="00687E65" w:rsidRDefault="00687E65" w:rsidP="00687E65">
      <w:pPr>
        <w:jc w:val="center"/>
      </w:pPr>
    </w:p>
    <w:p w:rsidR="007B4492" w:rsidRDefault="006037BA" w:rsidP="006037BA">
      <w:pPr>
        <w:jc w:val="center"/>
      </w:pPr>
      <w:r>
        <w:t>-/-</w:t>
      </w:r>
    </w:p>
    <w:sectPr w:rsidR="007B4492" w:rsidSect="00621308">
      <w:pgSz w:w="11907" w:h="16840" w:code="9"/>
      <w:pgMar w:top="1134" w:right="851" w:bottom="284" w:left="851" w:header="720"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4546"/>
    <w:multiLevelType w:val="hybridMultilevel"/>
    <w:tmpl w:val="E64CB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94B78"/>
    <w:multiLevelType w:val="hybridMultilevel"/>
    <w:tmpl w:val="FA98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A49"/>
    <w:multiLevelType w:val="hybridMultilevel"/>
    <w:tmpl w:val="AFB09A14"/>
    <w:lvl w:ilvl="0" w:tplc="2A28B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F251C"/>
    <w:multiLevelType w:val="hybridMultilevel"/>
    <w:tmpl w:val="0FBE4E6E"/>
    <w:lvl w:ilvl="0" w:tplc="32703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A61025"/>
    <w:multiLevelType w:val="hybridMultilevel"/>
    <w:tmpl w:val="EA263446"/>
    <w:lvl w:ilvl="0" w:tplc="CBD2B366">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5" w15:restartNumberingAfterBreak="0">
    <w:nsid w:val="6B1300C5"/>
    <w:multiLevelType w:val="hybridMultilevel"/>
    <w:tmpl w:val="971CABF8"/>
    <w:lvl w:ilvl="0" w:tplc="F0FE07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AA7F91"/>
    <w:multiLevelType w:val="hybridMultilevel"/>
    <w:tmpl w:val="301C0D3C"/>
    <w:lvl w:ilvl="0" w:tplc="C01ED65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FF"/>
    <w:rsid w:val="00003C3C"/>
    <w:rsid w:val="00010DF2"/>
    <w:rsid w:val="00011D1C"/>
    <w:rsid w:val="00014026"/>
    <w:rsid w:val="00015E22"/>
    <w:rsid w:val="000212A3"/>
    <w:rsid w:val="00031BCF"/>
    <w:rsid w:val="00033FAD"/>
    <w:rsid w:val="00037D28"/>
    <w:rsid w:val="0005129F"/>
    <w:rsid w:val="00052A87"/>
    <w:rsid w:val="0005356D"/>
    <w:rsid w:val="00054898"/>
    <w:rsid w:val="00055148"/>
    <w:rsid w:val="00063833"/>
    <w:rsid w:val="00091F82"/>
    <w:rsid w:val="00095B2E"/>
    <w:rsid w:val="00096AB5"/>
    <w:rsid w:val="000A043C"/>
    <w:rsid w:val="000A78D7"/>
    <w:rsid w:val="000B009F"/>
    <w:rsid w:val="000B56E6"/>
    <w:rsid w:val="000C6305"/>
    <w:rsid w:val="000C6AA8"/>
    <w:rsid w:val="000D04A1"/>
    <w:rsid w:val="000D2010"/>
    <w:rsid w:val="000D623E"/>
    <w:rsid w:val="000E1E21"/>
    <w:rsid w:val="000E365F"/>
    <w:rsid w:val="000F03F3"/>
    <w:rsid w:val="000F3693"/>
    <w:rsid w:val="000F4789"/>
    <w:rsid w:val="000F47EE"/>
    <w:rsid w:val="000F489F"/>
    <w:rsid w:val="000F587B"/>
    <w:rsid w:val="00111942"/>
    <w:rsid w:val="00111FE7"/>
    <w:rsid w:val="00112314"/>
    <w:rsid w:val="00112880"/>
    <w:rsid w:val="00113AA3"/>
    <w:rsid w:val="001148E0"/>
    <w:rsid w:val="00115515"/>
    <w:rsid w:val="0012203F"/>
    <w:rsid w:val="00123E60"/>
    <w:rsid w:val="00124A13"/>
    <w:rsid w:val="001273C4"/>
    <w:rsid w:val="0012781B"/>
    <w:rsid w:val="00131DF5"/>
    <w:rsid w:val="0013294D"/>
    <w:rsid w:val="00134D90"/>
    <w:rsid w:val="001353B1"/>
    <w:rsid w:val="00135C2A"/>
    <w:rsid w:val="0013633B"/>
    <w:rsid w:val="001367FD"/>
    <w:rsid w:val="00137930"/>
    <w:rsid w:val="00144E2B"/>
    <w:rsid w:val="00145C7B"/>
    <w:rsid w:val="00151363"/>
    <w:rsid w:val="0015566B"/>
    <w:rsid w:val="00156F7A"/>
    <w:rsid w:val="001607C2"/>
    <w:rsid w:val="001609F0"/>
    <w:rsid w:val="00165BF7"/>
    <w:rsid w:val="00172B45"/>
    <w:rsid w:val="0017358C"/>
    <w:rsid w:val="001835DD"/>
    <w:rsid w:val="00184A81"/>
    <w:rsid w:val="00184FA3"/>
    <w:rsid w:val="001929CB"/>
    <w:rsid w:val="001A4438"/>
    <w:rsid w:val="001B0B78"/>
    <w:rsid w:val="001B1BAB"/>
    <w:rsid w:val="001B2C66"/>
    <w:rsid w:val="001D226E"/>
    <w:rsid w:val="001D22DC"/>
    <w:rsid w:val="001D25B6"/>
    <w:rsid w:val="001D4F7D"/>
    <w:rsid w:val="001D5462"/>
    <w:rsid w:val="001D584A"/>
    <w:rsid w:val="001E7C92"/>
    <w:rsid w:val="001F0FE7"/>
    <w:rsid w:val="00207871"/>
    <w:rsid w:val="002105D6"/>
    <w:rsid w:val="00215BC6"/>
    <w:rsid w:val="002163F2"/>
    <w:rsid w:val="002178E9"/>
    <w:rsid w:val="002236BF"/>
    <w:rsid w:val="002247DC"/>
    <w:rsid w:val="00227453"/>
    <w:rsid w:val="002368C9"/>
    <w:rsid w:val="002418D4"/>
    <w:rsid w:val="00265D86"/>
    <w:rsid w:val="00272211"/>
    <w:rsid w:val="00281C2E"/>
    <w:rsid w:val="00283129"/>
    <w:rsid w:val="002929D1"/>
    <w:rsid w:val="002A2ABC"/>
    <w:rsid w:val="002C7B7E"/>
    <w:rsid w:val="002E1A2A"/>
    <w:rsid w:val="002E69BC"/>
    <w:rsid w:val="002F294E"/>
    <w:rsid w:val="002F3B29"/>
    <w:rsid w:val="002F64E8"/>
    <w:rsid w:val="00300587"/>
    <w:rsid w:val="003067EF"/>
    <w:rsid w:val="00307FA2"/>
    <w:rsid w:val="00311EAC"/>
    <w:rsid w:val="00316336"/>
    <w:rsid w:val="003200E2"/>
    <w:rsid w:val="003217F6"/>
    <w:rsid w:val="00324D76"/>
    <w:rsid w:val="00334199"/>
    <w:rsid w:val="003438D6"/>
    <w:rsid w:val="0034717D"/>
    <w:rsid w:val="003508FB"/>
    <w:rsid w:val="00351A42"/>
    <w:rsid w:val="003551F5"/>
    <w:rsid w:val="0036211B"/>
    <w:rsid w:val="0037412A"/>
    <w:rsid w:val="00376BCE"/>
    <w:rsid w:val="003805B0"/>
    <w:rsid w:val="0038521C"/>
    <w:rsid w:val="0039261D"/>
    <w:rsid w:val="003B63AF"/>
    <w:rsid w:val="003C16E2"/>
    <w:rsid w:val="003C25DF"/>
    <w:rsid w:val="003C30C1"/>
    <w:rsid w:val="003C3413"/>
    <w:rsid w:val="003C69BB"/>
    <w:rsid w:val="003D39E5"/>
    <w:rsid w:val="003E0F9C"/>
    <w:rsid w:val="003F32B3"/>
    <w:rsid w:val="003F445E"/>
    <w:rsid w:val="003F4EB6"/>
    <w:rsid w:val="003F7B72"/>
    <w:rsid w:val="0040375A"/>
    <w:rsid w:val="00407FDC"/>
    <w:rsid w:val="00411DC2"/>
    <w:rsid w:val="00422A01"/>
    <w:rsid w:val="004307D7"/>
    <w:rsid w:val="00432A77"/>
    <w:rsid w:val="00433E88"/>
    <w:rsid w:val="00440055"/>
    <w:rsid w:val="004462F0"/>
    <w:rsid w:val="00446A3F"/>
    <w:rsid w:val="00447BD5"/>
    <w:rsid w:val="00454903"/>
    <w:rsid w:val="0045665F"/>
    <w:rsid w:val="00456872"/>
    <w:rsid w:val="00456AA3"/>
    <w:rsid w:val="0046260E"/>
    <w:rsid w:val="004641FF"/>
    <w:rsid w:val="00480B6B"/>
    <w:rsid w:val="00482E1B"/>
    <w:rsid w:val="004837BA"/>
    <w:rsid w:val="004A3B4B"/>
    <w:rsid w:val="004A4E59"/>
    <w:rsid w:val="004A793D"/>
    <w:rsid w:val="004C07A0"/>
    <w:rsid w:val="004C285F"/>
    <w:rsid w:val="004C7618"/>
    <w:rsid w:val="004D39E0"/>
    <w:rsid w:val="004D57AD"/>
    <w:rsid w:val="004E04C7"/>
    <w:rsid w:val="004E1A5A"/>
    <w:rsid w:val="004E1A68"/>
    <w:rsid w:val="004E3690"/>
    <w:rsid w:val="004E3E68"/>
    <w:rsid w:val="004E4DAB"/>
    <w:rsid w:val="004E750D"/>
    <w:rsid w:val="004F4784"/>
    <w:rsid w:val="00503CAD"/>
    <w:rsid w:val="00507609"/>
    <w:rsid w:val="00511B04"/>
    <w:rsid w:val="005142AF"/>
    <w:rsid w:val="00514F3E"/>
    <w:rsid w:val="005216FB"/>
    <w:rsid w:val="00536A03"/>
    <w:rsid w:val="00551C37"/>
    <w:rsid w:val="0055567C"/>
    <w:rsid w:val="00557184"/>
    <w:rsid w:val="00561D03"/>
    <w:rsid w:val="0056398D"/>
    <w:rsid w:val="005656A5"/>
    <w:rsid w:val="00567A5A"/>
    <w:rsid w:val="00573202"/>
    <w:rsid w:val="00581E79"/>
    <w:rsid w:val="0058738C"/>
    <w:rsid w:val="00591694"/>
    <w:rsid w:val="005926AB"/>
    <w:rsid w:val="00592813"/>
    <w:rsid w:val="005953FD"/>
    <w:rsid w:val="0059584C"/>
    <w:rsid w:val="005A02D9"/>
    <w:rsid w:val="005A3010"/>
    <w:rsid w:val="005A581C"/>
    <w:rsid w:val="005B0880"/>
    <w:rsid w:val="005B1010"/>
    <w:rsid w:val="005B4AE6"/>
    <w:rsid w:val="005C5038"/>
    <w:rsid w:val="005D2418"/>
    <w:rsid w:val="005D32CE"/>
    <w:rsid w:val="005E57E5"/>
    <w:rsid w:val="00603042"/>
    <w:rsid w:val="006037BA"/>
    <w:rsid w:val="00604243"/>
    <w:rsid w:val="00610DA3"/>
    <w:rsid w:val="00612FE8"/>
    <w:rsid w:val="006137E7"/>
    <w:rsid w:val="00621308"/>
    <w:rsid w:val="006217E0"/>
    <w:rsid w:val="006276F9"/>
    <w:rsid w:val="00631AE4"/>
    <w:rsid w:val="00635479"/>
    <w:rsid w:val="00635FCA"/>
    <w:rsid w:val="00637107"/>
    <w:rsid w:val="00650D13"/>
    <w:rsid w:val="00652D2C"/>
    <w:rsid w:val="00657D1D"/>
    <w:rsid w:val="006765EA"/>
    <w:rsid w:val="006813A6"/>
    <w:rsid w:val="00681E89"/>
    <w:rsid w:val="006859BA"/>
    <w:rsid w:val="0068751B"/>
    <w:rsid w:val="00687E65"/>
    <w:rsid w:val="0069088F"/>
    <w:rsid w:val="006B6DD5"/>
    <w:rsid w:val="006C3D07"/>
    <w:rsid w:val="006C3FC3"/>
    <w:rsid w:val="006C667A"/>
    <w:rsid w:val="006C6AA6"/>
    <w:rsid w:val="006C7428"/>
    <w:rsid w:val="006D2E11"/>
    <w:rsid w:val="006D3B4D"/>
    <w:rsid w:val="006D5447"/>
    <w:rsid w:val="006D74CF"/>
    <w:rsid w:val="006E0452"/>
    <w:rsid w:val="006E1370"/>
    <w:rsid w:val="006E3756"/>
    <w:rsid w:val="006E5D53"/>
    <w:rsid w:val="006E63EC"/>
    <w:rsid w:val="006F0BA3"/>
    <w:rsid w:val="006F1018"/>
    <w:rsid w:val="006F36A7"/>
    <w:rsid w:val="006F5E2A"/>
    <w:rsid w:val="006F5EF2"/>
    <w:rsid w:val="006F7793"/>
    <w:rsid w:val="00707101"/>
    <w:rsid w:val="007136C5"/>
    <w:rsid w:val="00713F3C"/>
    <w:rsid w:val="007156FF"/>
    <w:rsid w:val="007159E9"/>
    <w:rsid w:val="00720A0F"/>
    <w:rsid w:val="00720E21"/>
    <w:rsid w:val="00724BF3"/>
    <w:rsid w:val="00731171"/>
    <w:rsid w:val="00737D08"/>
    <w:rsid w:val="00746D85"/>
    <w:rsid w:val="00747883"/>
    <w:rsid w:val="007547B7"/>
    <w:rsid w:val="007551B5"/>
    <w:rsid w:val="00755412"/>
    <w:rsid w:val="00773EF0"/>
    <w:rsid w:val="00775710"/>
    <w:rsid w:val="00776B89"/>
    <w:rsid w:val="00784E00"/>
    <w:rsid w:val="00784F82"/>
    <w:rsid w:val="00786422"/>
    <w:rsid w:val="00792275"/>
    <w:rsid w:val="007A6896"/>
    <w:rsid w:val="007B4492"/>
    <w:rsid w:val="007B4DDB"/>
    <w:rsid w:val="007B649B"/>
    <w:rsid w:val="007B664E"/>
    <w:rsid w:val="007C152D"/>
    <w:rsid w:val="007C6D04"/>
    <w:rsid w:val="007D25BE"/>
    <w:rsid w:val="007E0CE0"/>
    <w:rsid w:val="007E2E08"/>
    <w:rsid w:val="007F0FB2"/>
    <w:rsid w:val="007F27BD"/>
    <w:rsid w:val="00804A01"/>
    <w:rsid w:val="00807789"/>
    <w:rsid w:val="008212AC"/>
    <w:rsid w:val="00821E1D"/>
    <w:rsid w:val="0083217F"/>
    <w:rsid w:val="00832BB4"/>
    <w:rsid w:val="0084340E"/>
    <w:rsid w:val="0084556B"/>
    <w:rsid w:val="00845A6D"/>
    <w:rsid w:val="00847782"/>
    <w:rsid w:val="00851BA3"/>
    <w:rsid w:val="00856CD0"/>
    <w:rsid w:val="00861538"/>
    <w:rsid w:val="00870CC2"/>
    <w:rsid w:val="0088292A"/>
    <w:rsid w:val="00882957"/>
    <w:rsid w:val="00883480"/>
    <w:rsid w:val="00891A56"/>
    <w:rsid w:val="008953A1"/>
    <w:rsid w:val="00895B80"/>
    <w:rsid w:val="0089609B"/>
    <w:rsid w:val="008A392E"/>
    <w:rsid w:val="008A5129"/>
    <w:rsid w:val="008A544B"/>
    <w:rsid w:val="008B4C4B"/>
    <w:rsid w:val="008E13AE"/>
    <w:rsid w:val="008F1AE4"/>
    <w:rsid w:val="008F6C8E"/>
    <w:rsid w:val="00914AD0"/>
    <w:rsid w:val="00940733"/>
    <w:rsid w:val="00942B22"/>
    <w:rsid w:val="009436F1"/>
    <w:rsid w:val="00945460"/>
    <w:rsid w:val="009574D6"/>
    <w:rsid w:val="00962ED5"/>
    <w:rsid w:val="009702FD"/>
    <w:rsid w:val="00970F78"/>
    <w:rsid w:val="00971D16"/>
    <w:rsid w:val="00971D9D"/>
    <w:rsid w:val="0097547C"/>
    <w:rsid w:val="00977D7F"/>
    <w:rsid w:val="00982F71"/>
    <w:rsid w:val="00984878"/>
    <w:rsid w:val="00984CDB"/>
    <w:rsid w:val="0099147D"/>
    <w:rsid w:val="00991EC2"/>
    <w:rsid w:val="009932E2"/>
    <w:rsid w:val="0099351E"/>
    <w:rsid w:val="0099552A"/>
    <w:rsid w:val="00995A28"/>
    <w:rsid w:val="009A4C56"/>
    <w:rsid w:val="009A5D55"/>
    <w:rsid w:val="009B2C55"/>
    <w:rsid w:val="009B4B4F"/>
    <w:rsid w:val="009B58A0"/>
    <w:rsid w:val="009B69CB"/>
    <w:rsid w:val="009C0F55"/>
    <w:rsid w:val="009C1710"/>
    <w:rsid w:val="009C4B54"/>
    <w:rsid w:val="009C66A1"/>
    <w:rsid w:val="009D29A6"/>
    <w:rsid w:val="009F434B"/>
    <w:rsid w:val="009F4E28"/>
    <w:rsid w:val="00A0044A"/>
    <w:rsid w:val="00A077F4"/>
    <w:rsid w:val="00A14EEE"/>
    <w:rsid w:val="00A2566A"/>
    <w:rsid w:val="00A2588B"/>
    <w:rsid w:val="00A26284"/>
    <w:rsid w:val="00A30E29"/>
    <w:rsid w:val="00A37C92"/>
    <w:rsid w:val="00A42A09"/>
    <w:rsid w:val="00A51CCC"/>
    <w:rsid w:val="00A52769"/>
    <w:rsid w:val="00A561F4"/>
    <w:rsid w:val="00A5646D"/>
    <w:rsid w:val="00A573FA"/>
    <w:rsid w:val="00A60D29"/>
    <w:rsid w:val="00A6175C"/>
    <w:rsid w:val="00A6392B"/>
    <w:rsid w:val="00A65F07"/>
    <w:rsid w:val="00A66319"/>
    <w:rsid w:val="00A73773"/>
    <w:rsid w:val="00A73E18"/>
    <w:rsid w:val="00A76EAC"/>
    <w:rsid w:val="00A80B5B"/>
    <w:rsid w:val="00A8157C"/>
    <w:rsid w:val="00A845C7"/>
    <w:rsid w:val="00A84C0A"/>
    <w:rsid w:val="00A931E9"/>
    <w:rsid w:val="00A9418E"/>
    <w:rsid w:val="00AA3D9F"/>
    <w:rsid w:val="00AA5467"/>
    <w:rsid w:val="00AC35E0"/>
    <w:rsid w:val="00AC3C6B"/>
    <w:rsid w:val="00AC3D57"/>
    <w:rsid w:val="00AC411F"/>
    <w:rsid w:val="00AC713E"/>
    <w:rsid w:val="00AD4051"/>
    <w:rsid w:val="00AD62DB"/>
    <w:rsid w:val="00AE0286"/>
    <w:rsid w:val="00AF3818"/>
    <w:rsid w:val="00AF6565"/>
    <w:rsid w:val="00B02E96"/>
    <w:rsid w:val="00B0456F"/>
    <w:rsid w:val="00B05EFE"/>
    <w:rsid w:val="00B21F9C"/>
    <w:rsid w:val="00B34842"/>
    <w:rsid w:val="00B36B7E"/>
    <w:rsid w:val="00B46E9B"/>
    <w:rsid w:val="00B51184"/>
    <w:rsid w:val="00B55307"/>
    <w:rsid w:val="00B57E5E"/>
    <w:rsid w:val="00B65D0F"/>
    <w:rsid w:val="00B7552A"/>
    <w:rsid w:val="00B76EAB"/>
    <w:rsid w:val="00B81C38"/>
    <w:rsid w:val="00B82C93"/>
    <w:rsid w:val="00B83C04"/>
    <w:rsid w:val="00B914ED"/>
    <w:rsid w:val="00B97F52"/>
    <w:rsid w:val="00BA71D5"/>
    <w:rsid w:val="00BB15E5"/>
    <w:rsid w:val="00BB2F1E"/>
    <w:rsid w:val="00BC0182"/>
    <w:rsid w:val="00BC3758"/>
    <w:rsid w:val="00BC3F18"/>
    <w:rsid w:val="00BD2349"/>
    <w:rsid w:val="00BD371E"/>
    <w:rsid w:val="00BE418E"/>
    <w:rsid w:val="00BE5129"/>
    <w:rsid w:val="00BF4858"/>
    <w:rsid w:val="00BF55FE"/>
    <w:rsid w:val="00BF5884"/>
    <w:rsid w:val="00BF7C78"/>
    <w:rsid w:val="00C0089B"/>
    <w:rsid w:val="00C01137"/>
    <w:rsid w:val="00C10991"/>
    <w:rsid w:val="00C11C02"/>
    <w:rsid w:val="00C24C08"/>
    <w:rsid w:val="00C2704D"/>
    <w:rsid w:val="00C36D85"/>
    <w:rsid w:val="00C373A3"/>
    <w:rsid w:val="00C404D2"/>
    <w:rsid w:val="00C4396B"/>
    <w:rsid w:val="00C473BE"/>
    <w:rsid w:val="00C54830"/>
    <w:rsid w:val="00C61D40"/>
    <w:rsid w:val="00C71720"/>
    <w:rsid w:val="00C73921"/>
    <w:rsid w:val="00C774E3"/>
    <w:rsid w:val="00C8181D"/>
    <w:rsid w:val="00C82395"/>
    <w:rsid w:val="00C8285A"/>
    <w:rsid w:val="00C82E56"/>
    <w:rsid w:val="00C83F35"/>
    <w:rsid w:val="00C90148"/>
    <w:rsid w:val="00C928E6"/>
    <w:rsid w:val="00C95919"/>
    <w:rsid w:val="00C97EF4"/>
    <w:rsid w:val="00CB19B8"/>
    <w:rsid w:val="00CC1A95"/>
    <w:rsid w:val="00CC2305"/>
    <w:rsid w:val="00CC2B4D"/>
    <w:rsid w:val="00CD3177"/>
    <w:rsid w:val="00CD335E"/>
    <w:rsid w:val="00CD5C20"/>
    <w:rsid w:val="00CD7A8D"/>
    <w:rsid w:val="00CE308C"/>
    <w:rsid w:val="00CE451D"/>
    <w:rsid w:val="00CF0084"/>
    <w:rsid w:val="00CF310A"/>
    <w:rsid w:val="00CF6C08"/>
    <w:rsid w:val="00CF7359"/>
    <w:rsid w:val="00D03637"/>
    <w:rsid w:val="00D04A44"/>
    <w:rsid w:val="00D05071"/>
    <w:rsid w:val="00D07D3B"/>
    <w:rsid w:val="00D1377C"/>
    <w:rsid w:val="00D1426C"/>
    <w:rsid w:val="00D1623F"/>
    <w:rsid w:val="00D20128"/>
    <w:rsid w:val="00D236BB"/>
    <w:rsid w:val="00D238AD"/>
    <w:rsid w:val="00D2516E"/>
    <w:rsid w:val="00D27AB2"/>
    <w:rsid w:val="00D30F01"/>
    <w:rsid w:val="00D32536"/>
    <w:rsid w:val="00D32AAB"/>
    <w:rsid w:val="00D35B23"/>
    <w:rsid w:val="00D3701F"/>
    <w:rsid w:val="00D41495"/>
    <w:rsid w:val="00D4334A"/>
    <w:rsid w:val="00D43523"/>
    <w:rsid w:val="00D44BBC"/>
    <w:rsid w:val="00D46218"/>
    <w:rsid w:val="00D523B4"/>
    <w:rsid w:val="00D65825"/>
    <w:rsid w:val="00D66BBD"/>
    <w:rsid w:val="00D67523"/>
    <w:rsid w:val="00D71AD6"/>
    <w:rsid w:val="00D727CE"/>
    <w:rsid w:val="00D75B53"/>
    <w:rsid w:val="00D766C3"/>
    <w:rsid w:val="00D778FC"/>
    <w:rsid w:val="00D8427D"/>
    <w:rsid w:val="00D84854"/>
    <w:rsid w:val="00D86578"/>
    <w:rsid w:val="00D9245F"/>
    <w:rsid w:val="00DB4DCD"/>
    <w:rsid w:val="00DB72EB"/>
    <w:rsid w:val="00DB77C1"/>
    <w:rsid w:val="00DC7564"/>
    <w:rsid w:val="00DD1AD0"/>
    <w:rsid w:val="00DE482D"/>
    <w:rsid w:val="00DE6D61"/>
    <w:rsid w:val="00DF4B4B"/>
    <w:rsid w:val="00DF53F0"/>
    <w:rsid w:val="00E0190D"/>
    <w:rsid w:val="00E147DA"/>
    <w:rsid w:val="00E1736F"/>
    <w:rsid w:val="00E175A5"/>
    <w:rsid w:val="00E21561"/>
    <w:rsid w:val="00E24CA4"/>
    <w:rsid w:val="00E3675C"/>
    <w:rsid w:val="00E402E9"/>
    <w:rsid w:val="00E4054E"/>
    <w:rsid w:val="00E4222C"/>
    <w:rsid w:val="00E44F8B"/>
    <w:rsid w:val="00E46FED"/>
    <w:rsid w:val="00E50311"/>
    <w:rsid w:val="00E50C61"/>
    <w:rsid w:val="00E627C0"/>
    <w:rsid w:val="00E62BCE"/>
    <w:rsid w:val="00E91446"/>
    <w:rsid w:val="00E927D9"/>
    <w:rsid w:val="00E944FF"/>
    <w:rsid w:val="00EA03AA"/>
    <w:rsid w:val="00EA1F25"/>
    <w:rsid w:val="00EB1014"/>
    <w:rsid w:val="00EB48D6"/>
    <w:rsid w:val="00EB636F"/>
    <w:rsid w:val="00EB6FBF"/>
    <w:rsid w:val="00EC6DEF"/>
    <w:rsid w:val="00ED0580"/>
    <w:rsid w:val="00ED1A85"/>
    <w:rsid w:val="00ED1BF3"/>
    <w:rsid w:val="00ED78E6"/>
    <w:rsid w:val="00EE1928"/>
    <w:rsid w:val="00EE21E4"/>
    <w:rsid w:val="00EE4FB4"/>
    <w:rsid w:val="00EF6130"/>
    <w:rsid w:val="00EF6A7B"/>
    <w:rsid w:val="00F03433"/>
    <w:rsid w:val="00F068F9"/>
    <w:rsid w:val="00F1572C"/>
    <w:rsid w:val="00F17877"/>
    <w:rsid w:val="00F17B92"/>
    <w:rsid w:val="00F26AF5"/>
    <w:rsid w:val="00F3644E"/>
    <w:rsid w:val="00F3672F"/>
    <w:rsid w:val="00F51BD7"/>
    <w:rsid w:val="00F54C4E"/>
    <w:rsid w:val="00F607FF"/>
    <w:rsid w:val="00F61695"/>
    <w:rsid w:val="00F66B67"/>
    <w:rsid w:val="00F7161F"/>
    <w:rsid w:val="00F7370B"/>
    <w:rsid w:val="00F767D1"/>
    <w:rsid w:val="00F947DE"/>
    <w:rsid w:val="00FA0CBF"/>
    <w:rsid w:val="00FA3C27"/>
    <w:rsid w:val="00FA507B"/>
    <w:rsid w:val="00FB63A8"/>
    <w:rsid w:val="00FB6DBB"/>
    <w:rsid w:val="00FC22EB"/>
    <w:rsid w:val="00FC321B"/>
    <w:rsid w:val="00FC3906"/>
    <w:rsid w:val="00FC3D96"/>
    <w:rsid w:val="00FC7212"/>
    <w:rsid w:val="00FC7615"/>
    <w:rsid w:val="00FD59CC"/>
    <w:rsid w:val="00FD608D"/>
    <w:rsid w:val="00FD6A9C"/>
    <w:rsid w:val="00FD7525"/>
    <w:rsid w:val="00FE0112"/>
    <w:rsid w:val="00FE1A4E"/>
    <w:rsid w:val="00FE3BA8"/>
    <w:rsid w:val="00FF0A0C"/>
    <w:rsid w:val="00FF0D33"/>
    <w:rsid w:val="00FF345F"/>
    <w:rsid w:val="00FF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7C3CF"/>
  <w15:chartTrackingRefBased/>
  <w15:docId w15:val="{6B3FD53E-46DA-472A-AC0E-95BEF145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9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 Char"/>
    <w:basedOn w:val="Normal"/>
    <w:link w:val="DefaultParagraphFont"/>
    <w:semiHidden/>
    <w:rsid w:val="00E944FF"/>
    <w:pPr>
      <w:spacing w:after="160" w:line="240" w:lineRule="exact"/>
    </w:pPr>
    <w:rPr>
      <w:rFonts w:ascii="Arial" w:hAnsi="Arial"/>
    </w:rPr>
  </w:style>
  <w:style w:type="paragraph" w:styleId="ListParagraph">
    <w:name w:val="List Paragraph"/>
    <w:basedOn w:val="Normal"/>
    <w:uiPriority w:val="34"/>
    <w:qFormat/>
    <w:rsid w:val="00C61D40"/>
    <w:pPr>
      <w:spacing w:after="200" w:line="276" w:lineRule="auto"/>
      <w:ind w:left="720"/>
      <w:contextualSpacing/>
    </w:pPr>
    <w:rPr>
      <w:rFonts w:ascii="Calibri" w:eastAsia="Calibri" w:hAnsi="Calibri"/>
      <w:noProof/>
      <w:sz w:val="22"/>
      <w:szCs w:val="22"/>
    </w:rPr>
  </w:style>
  <w:style w:type="paragraph" w:styleId="BalloonText">
    <w:name w:val="Balloon Text"/>
    <w:basedOn w:val="Normal"/>
    <w:link w:val="BalloonTextChar"/>
    <w:rsid w:val="00CF6C08"/>
    <w:rPr>
      <w:rFonts w:ascii="Segoe UI" w:hAnsi="Segoe UI" w:cs="Segoe UI"/>
      <w:sz w:val="18"/>
      <w:szCs w:val="18"/>
    </w:rPr>
  </w:style>
  <w:style w:type="character" w:customStyle="1" w:styleId="BalloonTextChar">
    <w:name w:val="Balloon Text Char"/>
    <w:link w:val="BalloonText"/>
    <w:rsid w:val="00CF6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THPT Gia Dinh</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MAYTINH</cp:lastModifiedBy>
  <cp:revision>2</cp:revision>
  <cp:lastPrinted>2017-05-05T06:31:00Z</cp:lastPrinted>
  <dcterms:created xsi:type="dcterms:W3CDTF">2017-05-05T06:31:00Z</dcterms:created>
  <dcterms:modified xsi:type="dcterms:W3CDTF">2017-05-05T06:31:00Z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