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5612"/>
        <w:gridCol w:w="1809"/>
      </w:tblGrid>
      <w:tr w:rsidR="005E6F0D" w:rsidTr="00FB3621">
        <w:tc>
          <w:tcPr>
            <w:tcW w:w="3710" w:type="dxa"/>
            <w:shd w:val="clear" w:color="auto" w:fill="auto"/>
          </w:tcPr>
          <w:p w:rsidR="005E6F0D" w:rsidRPr="003D2181" w:rsidRDefault="005E6F0D" w:rsidP="00FB3621">
            <w:pPr>
              <w:autoSpaceDN w:val="0"/>
              <w:spacing w:line="276" w:lineRule="auto"/>
              <w:ind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3D218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SỞ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GD ĐT TPHCM 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rFonts w:ascii="Times New Roman" w:hAnsi="Times New Roman"/>
                <w:b/>
                <w:sz w:val="22"/>
                <w:szCs w:val="22"/>
              </w:rPr>
              <w:t>TRƯỜNG THPT ĐA PHƯỚC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2367EF7" wp14:editId="6FB1AA29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95885</wp:posOffset>
                      </wp:positionV>
                      <wp:extent cx="1371600" cy="0"/>
                      <wp:effectExtent l="0" t="0" r="19050" b="19050"/>
                      <wp:wrapNone/>
                      <wp:docPr id="1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2pt,7.55pt" to="13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zZ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KRI&#10;Bxo9C8XRLLSmN66AiEptbSiOntSredb0u0NKVy1Rex4pvp0NpGUhI3mXEjbOwAW7/otmEEMOXsc+&#10;nRrbBUjoADpFOc43OfjJIwqH2cNjNktBNTr4ElIMicY6/5nrDgWjxBI4R2ByfHY+ECHFEBLuUXoj&#10;pIxqS4X6Ei+mk2lMcFoKFpwhzNn9rpIWHUmYl/jFqsBzH2b1QbEI1nLC1lfbEyEvNlwuVcCDUoDO&#10;1boMxI9FuljP1/N8lE9m61Ge1vXo06bKR7NN9jitH+qqqrOfgVqWF61gjKvAbhjOLP878a/P5DJW&#10;t/G8tSF5jx77BWSHfyQdtQzyXQZhp9l5aweNYR5j8PXthIG/34N9/8JXvwAAAP//AwBQSwMEFAAG&#10;AAgAAAAhAA2+nFHcAAAACAEAAA8AAABkcnMvZG93bnJldi54bWxMj8FOwzAQRO9I/IO1SFyq1m5o&#10;CwpxKgTkxqUFxHWbLElEvE5jtw18PYs4wHHfjGZnsvXoOnWkIbSeLcxnBhRx6auWawsvz8X0BlSI&#10;yBV2nsnCJwVY5+dnGaaVP/GGjttYKwnhkKKFJsY+1TqUDTkMM98Ti/buB4dRzqHW1YAnCXedToxZ&#10;aYcty4cGe7pvqPzYHpyFULzSvvialBPzdlV7SvYPT49o7eXFeHcLKtIY/8zwU1+qQy6ddv7AVVCd&#10;heViIU7hyzko0ZNrI2D3C3Se6f8D8m8AAAD//wMAUEsBAi0AFAAGAAgAAAAhALaDOJL+AAAA4QEA&#10;ABMAAAAAAAAAAAAAAAAAAAAAAFtDb250ZW50X1R5cGVzXS54bWxQSwECLQAUAAYACAAAACEAOP0h&#10;/9YAAACUAQAACwAAAAAAAAAAAAAAAAAvAQAAX3JlbHMvLnJlbHNQSwECLQAUAAYACAAAACEAhl28&#10;2RMCAAApBAAADgAAAAAAAAAAAAAAAAAuAgAAZHJzL2Uyb0RvYy54bWxQSwECLQAUAAYACAAAACEA&#10;Db6cUdwAAAAIAQAADwAAAAAAAAAAAAAAAABtBAAAZHJzL2Rvd25yZXYueG1sUEsFBgAAAAAEAAQA&#10;8wAAAHYFAAAAAA==&#10;"/>
                  </w:pict>
                </mc:Fallback>
              </mc:AlternateConten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9DE55" wp14:editId="7A332AE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13335</wp:posOffset>
                      </wp:positionV>
                      <wp:extent cx="1438275" cy="323850"/>
                      <wp:effectExtent l="0" t="0" r="28575" b="19050"/>
                      <wp:wrapNone/>
                      <wp:docPr id="1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CHÍNH TH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Ứ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7pt;margin-top:1.05pt;width:113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tZKQIAAFIEAAAOAAAAZHJzL2Uyb0RvYy54bWysVNtu2zAMfR+wfxD0vti5rakRp+jSZRjQ&#10;XYB2HyDLsi1MEjVJiZ19fSk5zYJu2MMwPwiiRB0eHpJe3wxakYNwXoIp6XSSUyIMh1qatqTfHndv&#10;VpT4wEzNFBhR0qPw9Gbz+tW6t4WYQQeqFo4giPFFb0vahWCLLPO8E5r5CVhh8LIBp1lA07VZ7ViP&#10;6Fplszx/m/XgauuAC+/x9G68pJuE3zSChy9N40UgqqTILaTVpbWKa7ZZs6J1zHaSn2iwf2ChmTQY&#10;9Ax1xwIjeyd/g9KSO/DQhAkHnUHTSC5SDpjNNH+RzUPHrEi5oDjenmXy/w+Wfz58dUTWWLs5JYZp&#10;rNGjGAJ5BwNZRnl66wv0erDoFwY8RteUqrf3wL97YmDbMdOKW+eg7wSrkd40vswuno44PoJU/Seo&#10;MQzbB0hAQ+N01A7VIIiOZTqeSxOp8BhyMV/NrpaUcLybz+arZapdxorn19b58EGAJnFTUoelT+js&#10;cO9DZMOKZ5cYzIOS9U4qlQzXVlvlyIFhm+zSlxJ44aYM6ZHKdY7B/46Rp+9PGFoGbHgldUlXZydW&#10;RN3emzq1Y2BSjXvkrMxJyKjdqGIYquFUmArqI0rqYGxsHETcdOB+UtJjU5fU/9gzJyhRHw2W5Xq6&#10;WMQpSMZieTVDw13eVJc3zHCEKmmgZNxuwzg5e+tk22GksREM3GIpG5lUjjUfWZ14Y+Mm8U9DFifj&#10;0k5ev34FmycAAAD//wMAUEsDBBQABgAIAAAAIQA3ePhs2gAAAAcBAAAPAAAAZHJzL2Rvd25yZXYu&#10;eG1sTI9NT4QwEIbvJv6HZky8uQVkDUHKxpjI2f0wXgsdKZFOCe2y7L93POlx5n3zzDPVbnWjWHAO&#10;gycF6SYBgdR5M1Cv4HR8eyhAhKjJ6NETKrhigF19e1Pp0vgL7XE5xF4whEKpFdgYp1LK0Fl0Omz8&#10;hMTZl5+djjzOvTSzvjDcjTJLkifp9EB8weoJXy1234ezU7ANn+/5cm0H2xcfjWxWt8+PjVL3d+vL&#10;M4iIa/wrw68+q0PNTq0/kwliZEbOr0QFWQqC46xItiBa3j+mIOtK/vevfwAAAP//AwBQSwECLQAU&#10;AAYACAAAACEAtoM4kv4AAADhAQAAEwAAAAAAAAAAAAAAAAAAAAAAW0NvbnRlbnRfVHlwZXNdLnht&#10;bFBLAQItABQABgAIAAAAIQA4/SH/1gAAAJQBAAALAAAAAAAAAAAAAAAAAC8BAABfcmVscy8ucmVs&#10;c1BLAQItABQABgAIAAAAIQBNo1tZKQIAAFIEAAAOAAAAAAAAAAAAAAAAAC4CAABkcnMvZTJvRG9j&#10;LnhtbFBLAQItABQABgAIAAAAIQA3ePhs2gAAAAcBAAAPAAAAAAAAAAAAAAAAAIMEAABkcnMvZG93&#10;bnJldi54bWxQSwUGAAAAAAQABADzAAAAigUAAAAA&#10;" strokeweight="1.5pt"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CHÍNH 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Ứ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</w:p>
        </w:tc>
        <w:tc>
          <w:tcPr>
            <w:tcW w:w="5612" w:type="dxa"/>
          </w:tcPr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ĐỀ KIỂM TRA HỌC KỲ 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I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lang w:val="pt-BR"/>
              </w:rPr>
              <w:t>MÔN VẬT LÍ 12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 - NĂM HỌC 2016 - 2017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Thời gian làm bài: </w:t>
            </w:r>
            <w:r w:rsidRPr="003D2181">
              <w:rPr>
                <w:rFonts w:ascii="Times New Roman" w:hAnsi="Times New Roman"/>
                <w:lang w:val="pt-BR"/>
              </w:rPr>
              <w:t>5</w:t>
            </w:r>
            <w:r>
              <w:rPr>
                <w:rFonts w:ascii="Times New Roman" w:hAnsi="Times New Roman"/>
                <w:lang w:val="pt-BR"/>
              </w:rPr>
              <w:t>0</w:t>
            </w:r>
            <w:r w:rsidRPr="003D2181">
              <w:rPr>
                <w:rFonts w:ascii="Times New Roman" w:hAnsi="Times New Roman"/>
                <w:lang w:val="pt-BR"/>
              </w:rPr>
              <w:t xml:space="preserve"> phút (không kể thời gian giao đề)</w: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center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(</w:t>
            </w:r>
            <w:r>
              <w:rPr>
                <w:rFonts w:ascii="Times New Roman" w:hAnsi="Times New Roman"/>
                <w:b/>
                <w:i/>
              </w:rPr>
              <w:t xml:space="preserve"> Đề gồm có 2</w:t>
            </w:r>
            <w:r w:rsidRPr="003D2181">
              <w:rPr>
                <w:rFonts w:ascii="Times New Roman" w:hAnsi="Times New Roman"/>
                <w:b/>
                <w:i/>
              </w:rPr>
              <w:t xml:space="preserve"> trang</w:t>
            </w: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1809" w:type="dxa"/>
          </w:tcPr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010F4C" wp14:editId="7BB49F5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104775</wp:posOffset>
                      </wp:positionV>
                      <wp:extent cx="981075" cy="714375"/>
                      <wp:effectExtent l="76200" t="38100" r="85725" b="123825"/>
                      <wp:wrapNone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ĐỀ 12A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MÃ ĐỀ</w:t>
                                  </w:r>
                                  <w:r w:rsidR="00D3469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12</w:t>
                                  </w:r>
                                  <w:r w:rsidR="00C4642A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E6F0D" w:rsidRDefault="005E6F0D" w:rsidP="005E6F0D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2.3pt;margin-top:8.25pt;width:77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G1ngIAAEQFAAAOAAAAZHJzL2Uyb0RvYy54bWysVMtu2zAQvBfoPxC8N7ITu04Ey0HqNEWB&#10;9IEmRc8rkpKIUCRL0pacr++SUhSn7amoDgIfy9nZ2SHXl32ryF44L40u6PxkRonQzHCp64J+v795&#10;c06JD6A5KKNFQQ/C08vN61frzubi1DRGceEIgmifd7agTQg2zzLPGtGCPzFWaNysjGsh4NTVGXfQ&#10;IXqrstPZ7G3WGcetM0x4j6vXwybdJPyqEix8qSovAlEFRW4h/V36l/GfbdaQ1w5sI9lIA/6BRQtS&#10;Y9IJ6hoCkJ2Tf0C1kjnjTRVOmGkzU1WSiVQDVjOf/VbNXQNWpFpQHG8nmfz/g2Wf918dkRx7t6BE&#10;Q4s9uhd9IO9MT1ZRns76HKPuLMaFHpcxNJXq7a1hD55os21A1+LKOdM1AjjSm8eT2dHRAcdHkLL7&#10;ZDimgV0wCaivXBu1QzUIomObDlNrIhWGixfn89lqSQnDrdV8cYbjmAHyp8PW+fBBmJbEQUEddj6B&#10;w/7WhyH0KSTm8kZJfiOVShNXl1vlyB7QJTfpG9FfhClNuoKeIROkyFqLovFSDVq8gDv4CQ2tyk0X&#10;FaVEgQ+4gbWl728pIsVr8M1AJWWPYZC3MuA9UbIt6Pl0GvIo93vNU0gAqYYxyqJ0PCXSDUAB4sTs&#10;EOKu4R0p1c59A6S/nCEYJVxGycbCuESGy8WQhICq8V4jeWfCDxmaZMnYnYgY2U6VlgrYwyC5sg0M&#10;FSSYsdAxOnVt4pJmRzSTZ6JNBsOEvuwHd0aQ6KfS8AOaCOlEFvHpwUFj3CMlHV7jgvqfO3AC1f6o&#10;0YgX88UCw0KaLJarU5y4453yeAc0Q6hU7zDchtguSnbWybrBTIP1tblC81YyGeuZ1Wh5vKqprPFZ&#10;iW/B8TxFPT9+m18AAAD//wMAUEsDBBQABgAIAAAAIQB/98t+3gAAAAgBAAAPAAAAZHJzL2Rvd25y&#10;ZXYueG1sTI/BTsMwEETvSPyDtUjcqJOWBhriVIBUIbVIiIYPcJMljojXVuw24e+7PcFtd2c0+6ZY&#10;T7YXJxxC50hBOktAINWu6ahV8FVt7h5BhKip0b0jVPCLAdbl9VWh88aN9ImnfWwFh1DItQITo8+l&#10;DLVBq8PMeSTWvt1gdeR1aGUz6JHDbS/nSZJJqzviD0Z7fDVY/+yPVsEmYjpitfPGV+8fi93DYvsS&#10;35S6vZmen0BEnOKfGS74jA4lMx3ckZogegX3GRv5nC1BXOTlKgVx4GG+SkCWhfxfoDwDAAD//wMA&#10;UEsBAi0AFAAGAAgAAAAhALaDOJL+AAAA4QEAABMAAAAAAAAAAAAAAAAAAAAAAFtDb250ZW50X1R5&#10;cGVzXS54bWxQSwECLQAUAAYACAAAACEAOP0h/9YAAACUAQAACwAAAAAAAAAAAAAAAAAvAQAAX3Jl&#10;bHMvLnJlbHNQSwECLQAUAAYACAAAACEAUbeRtZ4CAABEBQAADgAAAAAAAAAAAAAAAAAuAgAAZHJz&#10;L2Uyb0RvYy54bWxQSwECLQAUAAYACAAAACEAf/fLft4AAAAIAQAADwAAAAAAAAAAAAAAAAD4BAAA&#10;ZHJzL2Rvd25yZXYueG1sUEsFBgAAAAAEAAQA8wAAAAMGAAAAAA==&#10;" strokecolor="windowText" strokeweight="3pt">
                      <v:stroke linestyle="thinThin"/>
                      <v:shadow on="t" color="black" opacity="26214f" origin=",-.5" offset="0,3pt"/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12A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MÃ ĐỀ</w:t>
                            </w:r>
                            <w:r w:rsidR="00D3469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12</w:t>
                            </w:r>
                            <w:r w:rsidR="00C4642A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E6F0D" w:rsidRDefault="005E6F0D" w:rsidP="005E6F0D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D695C" w:rsidRPr="005E6F0D" w:rsidRDefault="003D2181" w:rsidP="005E6F0D">
      <w:pPr>
        <w:keepNext/>
        <w:keepLines/>
        <w:tabs>
          <w:tab w:val="left" w:leader="dot" w:pos="4590"/>
          <w:tab w:val="left" w:leader="dot" w:pos="7200"/>
          <w:tab w:val="left" w:leader="dot" w:pos="8730"/>
          <w:tab w:val="left" w:leader="dot" w:pos="10260"/>
        </w:tabs>
        <w:spacing w:before="120"/>
        <w:jc w:val="both"/>
        <w:outlineLvl w:val="0"/>
        <w:rPr>
          <w:rFonts w:ascii="Times New Roman" w:eastAsiaTheme="majorEastAsia" w:hAnsi="Times New Roman" w:cstheme="majorBidi"/>
          <w:bCs/>
          <w:i/>
          <w:szCs w:val="28"/>
          <w:lang w:val="pt-BR"/>
        </w:rPr>
      </w:pP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>Họ tên thí sinh: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Số báo danh: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Phòng thi: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Chữ ký: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</w:r>
    </w:p>
    <w:p w:rsidR="005E6F0D" w:rsidRPr="005E6F0D" w:rsidRDefault="00FD695C" w:rsidP="005E6F0D">
      <w:pPr>
        <w:ind w:left="284"/>
        <w:rPr>
          <w:rFonts w:ascii="Times New Roman" w:hAnsi="Times New Roman"/>
          <w:i/>
        </w:rPr>
      </w:pPr>
      <w:r w:rsidRPr="00FD695C">
        <w:rPr>
          <w:rFonts w:ascii="Times New Roman" w:hAnsi="Times New Roman"/>
          <w:i/>
          <w:lang w:val="pt-BR"/>
        </w:rPr>
        <w:t>Cho hằng số Plăng h = 6,625.10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-34 </w:t>
      </w:r>
      <w:r w:rsidRPr="00FD695C">
        <w:rPr>
          <w:rFonts w:ascii="Times New Roman" w:hAnsi="Times New Roman"/>
          <w:i/>
          <w:lang w:val="pt-BR"/>
        </w:rPr>
        <w:t>J.s, vận tốc ánh sáng trong chân không c = 3.10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8 </w:t>
      </w:r>
      <w:r w:rsidRPr="00FD695C">
        <w:rPr>
          <w:rFonts w:ascii="Times New Roman" w:hAnsi="Times New Roman"/>
          <w:i/>
          <w:lang w:val="pt-BR"/>
        </w:rPr>
        <w:t>m/s và 1 eV = 1,6.10</w:t>
      </w:r>
      <w:r w:rsidRPr="00FD695C">
        <w:rPr>
          <w:rFonts w:ascii="Times New Roman" w:hAnsi="Times New Roman"/>
          <w:i/>
          <w:vertAlign w:val="superscript"/>
          <w:lang w:val="pt-BR"/>
        </w:rPr>
        <w:t>-19</w:t>
      </w:r>
      <w:r>
        <w:rPr>
          <w:rFonts w:ascii="Times New Roman" w:hAnsi="Times New Roman"/>
          <w:i/>
          <w:lang w:val="pt-BR"/>
        </w:rPr>
        <w:t xml:space="preserve"> J</w:t>
      </w:r>
      <w:r w:rsidRPr="00FD695C">
        <w:rPr>
          <w:rFonts w:ascii="Times New Roman" w:hAnsi="Times New Roman"/>
          <w:i/>
          <w:lang w:val="pt-BR"/>
        </w:rPr>
        <w:t>.</w:t>
      </w:r>
    </w:p>
    <w:p w:rsidR="005E6F0D" w:rsidRDefault="005E6F0D" w:rsidP="002D00E4">
      <w:pPr>
        <w:rPr>
          <w:rFonts w:ascii="Times New Roman" w:hAnsi="Times New Roman"/>
          <w:b/>
        </w:rPr>
      </w:pPr>
    </w:p>
    <w:p w:rsidR="00AE53F7" w:rsidRDefault="00AE53F7" w:rsidP="002D00E4">
      <w:pPr>
        <w:rPr>
          <w:rFonts w:ascii="Times New Roman" w:hAnsi="Times New Roman"/>
          <w:b/>
          <w:i/>
        </w:rPr>
      </w:pPr>
      <w:r w:rsidRPr="00AE53F7">
        <w:rPr>
          <w:rFonts w:ascii="Times New Roman" w:hAnsi="Times New Roman"/>
          <w:b/>
        </w:rPr>
        <w:t xml:space="preserve">I. </w:t>
      </w:r>
      <w:r w:rsidR="00AA27A4">
        <w:rPr>
          <w:rFonts w:ascii="Times New Roman" w:hAnsi="Times New Roman"/>
          <w:b/>
        </w:rPr>
        <w:t xml:space="preserve">PHẦN </w:t>
      </w:r>
      <w:r w:rsidRPr="00AE53F7">
        <w:rPr>
          <w:rFonts w:ascii="Times New Roman" w:hAnsi="Times New Roman"/>
          <w:b/>
        </w:rPr>
        <w:t>TRẮC NGHIỆM:</w:t>
      </w:r>
      <w:r>
        <w:rPr>
          <w:rFonts w:ascii="Times New Roman" w:hAnsi="Times New Roman"/>
        </w:rPr>
        <w:t xml:space="preserve"> </w:t>
      </w:r>
      <w:r w:rsidR="007C3131" w:rsidRPr="007C3131">
        <w:rPr>
          <w:rFonts w:ascii="Times New Roman" w:hAnsi="Times New Roman"/>
          <w:b/>
          <w:i/>
        </w:rPr>
        <w:t>6 điểm,</w:t>
      </w:r>
      <w:r w:rsidR="007C3131">
        <w:rPr>
          <w:rFonts w:ascii="Times New Roman" w:hAnsi="Times New Roman"/>
        </w:rPr>
        <w:t xml:space="preserve"> </w:t>
      </w:r>
      <w:r w:rsidR="00FD695C">
        <w:rPr>
          <w:rFonts w:ascii="Times New Roman" w:hAnsi="Times New Roman"/>
          <w:b/>
          <w:i/>
        </w:rPr>
        <w:t>gồm 24 câu, mỗi câu 0,25</w:t>
      </w:r>
      <w:r w:rsidRPr="00AE53F7">
        <w:rPr>
          <w:rFonts w:ascii="Times New Roman" w:hAnsi="Times New Roman"/>
          <w:b/>
          <w:i/>
        </w:rPr>
        <w:t xml:space="preserve"> điểm.</w:t>
      </w:r>
    </w:p>
    <w:p w:rsidR="00C4642A" w:rsidRPr="00C4642A" w:rsidRDefault="00C4642A" w:rsidP="00C4642A">
      <w:pPr>
        <w:pStyle w:val="Heading2"/>
        <w:rPr>
          <w:sz w:val="22"/>
          <w:szCs w:val="22"/>
          <w:lang w:val="pt-BR"/>
        </w:rPr>
      </w:pPr>
      <w:r w:rsidRPr="00C4642A">
        <w:rPr>
          <w:sz w:val="22"/>
          <w:szCs w:val="22"/>
          <w:lang w:val="pt-BR"/>
        </w:rPr>
        <w:t xml:space="preserve">Trong thí nghiệm Y-âng về giao thoa ánh sáng, khoảng cách giữa hai khe là 1,5 mm, khoảng cách từ mặt phẳng chứa hai khe đến màn quan sát là 2 m. Nguồn sáng đơn sắc có bước sóng 0,45 </w:t>
      </w:r>
      <w:r w:rsidRPr="00C4642A">
        <w:rPr>
          <w:noProof/>
          <w:position w:val="-10"/>
          <w:sz w:val="22"/>
          <w:szCs w:val="22"/>
        </w:rPr>
        <w:drawing>
          <wp:inline distT="0" distB="0" distL="0" distR="0" wp14:anchorId="3A427F60" wp14:editId="241D4857">
            <wp:extent cx="266700" cy="17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42A">
        <w:rPr>
          <w:sz w:val="22"/>
          <w:szCs w:val="22"/>
          <w:lang w:val="pt-BR"/>
        </w:rPr>
        <w:t>. Khoảng vân giao thoa trên màn bằng</w:t>
      </w:r>
      <w:r w:rsidRPr="00C4642A">
        <w:rPr>
          <w:sz w:val="22"/>
          <w:szCs w:val="22"/>
          <w:lang w:val="pt-BR"/>
        </w:rPr>
        <w:tab/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pt-B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0,5 mm</w:t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0,9 mm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pt-BR"/>
        </w:rPr>
        <w:t>0,6 mm</w:t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0,2 mm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>Trong chân không, các bức xạ được sắp xếp theo thứ tự bước sóng giảm dần là: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ánh sáng tím, tia hồng ngoại, tia tử ngoại, tia Rơn-ghen.</w:t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tia hồng ngoại, ánh sáng tím, tia tử ngoại, tia Rơn-ghen.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tia hồng ngoại, ánh sáng tím, tia Rơn-ghen, tia tử ngoại.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tia Rơn-ghen, tia tử ngoại, ánh sáng tím, tia hồng ngoại.</w:t>
      </w:r>
    </w:p>
    <w:p w:rsidR="00C4642A" w:rsidRPr="00C4642A" w:rsidRDefault="00C4642A" w:rsidP="00C4642A">
      <w:pPr>
        <w:pStyle w:val="Heading2"/>
        <w:rPr>
          <w:sz w:val="22"/>
          <w:szCs w:val="22"/>
          <w:lang w:val="nb-NO"/>
        </w:rPr>
      </w:pPr>
      <w:r w:rsidRPr="00C4642A">
        <w:rPr>
          <w:sz w:val="22"/>
          <w:szCs w:val="22"/>
          <w:lang w:val="nb-NO"/>
        </w:rPr>
        <w:t xml:space="preserve">Hiện tượng quang điện ngoài là hiện tượng electron bị bật ra khỏi bề mặt kim loại 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b-NO"/>
        </w:rPr>
        <w:t>khi kim loại bị nung nóng đến nhiệt độ rất cao.</w:t>
      </w:r>
      <w:r w:rsidRPr="00C4642A">
        <w:rPr>
          <w:rFonts w:ascii="Times New Roman" w:hAnsi="Times New Roman"/>
          <w:sz w:val="22"/>
          <w:szCs w:val="22"/>
          <w:lang w:val="nb-NO"/>
        </w:rPr>
        <w:tab/>
      </w:r>
      <w:r w:rsidRPr="00C4642A">
        <w:rPr>
          <w:rFonts w:ascii="Times New Roman" w:hAnsi="Times New Roman"/>
          <w:sz w:val="22"/>
          <w:szCs w:val="22"/>
          <w:lang w:val="nb-NO"/>
        </w:rPr>
        <w:tab/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2A4D2F">
        <w:rPr>
          <w:b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b-NO"/>
        </w:rPr>
        <w:t xml:space="preserve">khi tấm kim loại bị nhiễm điện do tiếp xúc với vật đã bị nhiễm điện khác.  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b-NO"/>
        </w:rPr>
        <w:t>khi đặt tấm kim loại vào trong một điện trường mạnh.</w:t>
      </w:r>
      <w:r w:rsidRPr="00C4642A">
        <w:rPr>
          <w:rFonts w:ascii="Times New Roman" w:hAnsi="Times New Roman"/>
          <w:sz w:val="22"/>
          <w:szCs w:val="22"/>
          <w:lang w:val="nb-NO"/>
        </w:rPr>
        <w:tab/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  <w:lang w:val="nb-NO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nb-NO"/>
        </w:rPr>
        <w:t>khi chiếu vào kim loại ánh sáng thích hợp.</w:t>
      </w:r>
      <w:r w:rsidRPr="00C4642A">
        <w:rPr>
          <w:rFonts w:ascii="Times New Roman" w:hAnsi="Times New Roman"/>
          <w:color w:val="FF0000"/>
          <w:sz w:val="22"/>
          <w:szCs w:val="22"/>
          <w:lang w:val="nb-NO"/>
        </w:rPr>
        <w:tab/>
      </w:r>
      <w:r w:rsidRPr="00C4642A">
        <w:rPr>
          <w:rFonts w:ascii="Times New Roman" w:hAnsi="Times New Roman"/>
          <w:color w:val="FF0000"/>
          <w:sz w:val="22"/>
          <w:szCs w:val="22"/>
          <w:lang w:val="nb-NO"/>
        </w:rPr>
        <w:tab/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 xml:space="preserve">Khi nói về sóng điện từ, phát biểu nào sau đây </w:t>
      </w:r>
      <w:r w:rsidRPr="00C4642A">
        <w:rPr>
          <w:b/>
          <w:sz w:val="22"/>
          <w:szCs w:val="22"/>
          <w:lang w:val="fr-FR"/>
        </w:rPr>
        <w:t>đúng</w:t>
      </w:r>
      <w:r w:rsidRPr="00C4642A">
        <w:rPr>
          <w:sz w:val="22"/>
          <w:szCs w:val="22"/>
          <w:lang w:val="fr-FR"/>
        </w:rPr>
        <w:t>?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Sóng điện từ không mang năng lượng.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 xml:space="preserve">Trong sóng điện từ, điện trường và từ trường tại mỗi điểm luôn biến thiên điều hòa lệch pha nhau </w:t>
      </w:r>
      <w:r w:rsidRPr="00C4642A">
        <w:rPr>
          <w:rFonts w:ascii="Times New Roman" w:hAnsi="Times New Roman"/>
          <w:noProof/>
          <w:position w:val="-8"/>
          <w:sz w:val="22"/>
          <w:szCs w:val="22"/>
        </w:rPr>
        <w:drawing>
          <wp:inline distT="0" distB="0" distL="0" distR="0" wp14:anchorId="126CE981" wp14:editId="7746C0AB">
            <wp:extent cx="333375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42A">
        <w:rPr>
          <w:rFonts w:ascii="Times New Roman" w:hAnsi="Times New Roman"/>
          <w:sz w:val="22"/>
          <w:szCs w:val="22"/>
          <w:lang w:val="fr-FR"/>
        </w:rPr>
        <w:t>.</w:t>
      </w:r>
    </w:p>
    <w:p w:rsidR="00C4642A" w:rsidRPr="00C4642A" w:rsidRDefault="00C4642A" w:rsidP="00C4642A">
      <w:pPr>
        <w:jc w:val="both"/>
        <w:rPr>
          <w:rFonts w:ascii="Times New Roman" w:hAnsi="Times New Roman"/>
          <w:b/>
          <w:color w:val="FF0000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 xml:space="preserve">Sóng điện từ truyền được trong chân không.                        </w:t>
      </w:r>
      <w:r w:rsidRPr="00C4642A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Sóng điện từ là sóng dọc.</w:t>
      </w:r>
    </w:p>
    <w:p w:rsidR="00C4642A" w:rsidRPr="00C4642A" w:rsidRDefault="00C4642A" w:rsidP="00C4642A">
      <w:pPr>
        <w:pStyle w:val="Heading2"/>
        <w:rPr>
          <w:sz w:val="22"/>
          <w:szCs w:val="22"/>
          <w:lang w:val="it-IT"/>
        </w:rPr>
      </w:pPr>
      <w:r w:rsidRPr="00C4642A">
        <w:rPr>
          <w:sz w:val="22"/>
          <w:szCs w:val="22"/>
          <w:lang w:val="it-IT"/>
        </w:rPr>
        <w:t>Nguyên tắc hoạt động của máy thu sóng điện từ dựa trên hiện tượng</w:t>
      </w:r>
    </w:p>
    <w:p w:rsidR="00C4642A" w:rsidRPr="002A4D2F" w:rsidRDefault="00C4642A" w:rsidP="00C4642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FF0000"/>
          <w:sz w:val="22"/>
          <w:szCs w:val="22"/>
          <w:lang w:val="it-IT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it-IT"/>
        </w:rPr>
        <w:t>cộng hưởng điện.</w:t>
      </w:r>
      <w:r w:rsidR="002A4D2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it-IT"/>
        </w:rPr>
        <w:t>điện trường biến thiên sinh ra từ trường xoáy.</w:t>
      </w:r>
      <w:r w:rsidRPr="00C4642A">
        <w:rPr>
          <w:rFonts w:ascii="Times New Roman" w:hAnsi="Times New Roman"/>
          <w:sz w:val="22"/>
          <w:szCs w:val="22"/>
          <w:lang w:val="it-IT"/>
        </w:rPr>
        <w:tab/>
      </w:r>
    </w:p>
    <w:p w:rsidR="00C4642A" w:rsidRPr="00C4642A" w:rsidRDefault="00C4642A" w:rsidP="00C4642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it-IT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it-IT"/>
        </w:rPr>
        <w:t>phản xạ và khúc xạ sóng điện từ trên ăngten.</w:t>
      </w:r>
      <w:r w:rsidRPr="00C4642A">
        <w:rPr>
          <w:rFonts w:ascii="Times New Roman" w:hAnsi="Times New Roman"/>
          <w:sz w:val="22"/>
          <w:szCs w:val="22"/>
          <w:lang w:val="it-IT"/>
        </w:rPr>
        <w:tab/>
      </w:r>
      <w:r w:rsidR="002A4D2F">
        <w:rPr>
          <w:rFonts w:ascii="Times New Roman" w:hAnsi="Times New Roman"/>
          <w:sz w:val="22"/>
          <w:szCs w:val="22"/>
          <w:lang w:val="it-IT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it-IT"/>
        </w:rPr>
        <w:t>cảm ứng điện từ.</w:t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 xml:space="preserve">Một mạch dao động LC lí tưởng gồm cuộn dây thuần cảm và tụ điện có điện dung 10 </w:t>
      </w:r>
      <w:r w:rsidRPr="00C4642A">
        <w:rPr>
          <w:sz w:val="22"/>
          <w:szCs w:val="22"/>
        </w:rPr>
        <w:t>m</w:t>
      </w:r>
      <w:r w:rsidRPr="00C4642A">
        <w:rPr>
          <w:sz w:val="22"/>
          <w:szCs w:val="22"/>
          <w:lang w:val="fr-FR"/>
        </w:rPr>
        <w:t>F. Trong mạch có dao động điện từ tự do với hiệu điện thế cực đại giữa hai bản tụ điện bằng 4 V. Năng lượng dao động điện từ trong mạch bằng:</w:t>
      </w:r>
    </w:p>
    <w:p w:rsidR="00C4642A" w:rsidRPr="002A4D2F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 xml:space="preserve">2 J.  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 xml:space="preserve">8 J.  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 xml:space="preserve"> </w:t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 xml:space="preserve">0,08 J. </w:t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 xml:space="preserve">0,02 J. 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 xml:space="preserve">Hạt nhân </w:t>
      </w:r>
      <w:r w:rsidR="002A4D2F" w:rsidRPr="002A4D2F">
        <w:rPr>
          <w:position w:val="-12"/>
          <w:sz w:val="22"/>
          <w:szCs w:val="22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10" o:title=""/>
          </v:shape>
          <o:OLEObject Type="Embed" ProgID="Equation.DSMT4" ShapeID="_x0000_i1025" DrawAspect="Content" ObjectID="_1556101818" r:id="rId11"/>
        </w:object>
      </w:r>
      <w:r w:rsidRPr="00C4642A">
        <w:rPr>
          <w:sz w:val="22"/>
          <w:szCs w:val="22"/>
          <w:lang w:val="fr-FR"/>
        </w:rPr>
        <w:t xml:space="preserve"> phóng xạ </w:t>
      </w:r>
      <w:r w:rsidRPr="00C4642A">
        <w:rPr>
          <w:sz w:val="22"/>
          <w:szCs w:val="22"/>
        </w:rPr>
        <w:sym w:font="Symbol" w:char="F061"/>
      </w:r>
      <w:r w:rsidRPr="00C4642A">
        <w:rPr>
          <w:sz w:val="22"/>
          <w:szCs w:val="22"/>
          <w:lang w:val="fr-FR"/>
        </w:rPr>
        <w:t xml:space="preserve"> và biến thành hạt nhân </w:t>
      </w:r>
      <w:r w:rsidR="002A4D2F" w:rsidRPr="002A4D2F">
        <w:rPr>
          <w:position w:val="-12"/>
          <w:sz w:val="22"/>
          <w:szCs w:val="22"/>
        </w:rPr>
        <w:object w:dxaOrig="639" w:dyaOrig="400">
          <v:shape id="_x0000_i1026" type="#_x0000_t75" style="width:32.25pt;height:20.25pt" o:ole="">
            <v:imagedata r:id="rId12" o:title=""/>
          </v:shape>
          <o:OLEObject Type="Embed" ProgID="Equation.DSMT4" ShapeID="_x0000_i1026" DrawAspect="Content" ObjectID="_1556101819" r:id="rId13"/>
        </w:object>
      </w:r>
      <w:r w:rsidRPr="00C4642A">
        <w:rPr>
          <w:sz w:val="22"/>
          <w:szCs w:val="22"/>
          <w:lang w:val="fr-FR"/>
        </w:rPr>
        <w:t xml:space="preserve">. Cho chu kì bán rã của </w:t>
      </w:r>
      <w:r w:rsidR="002A4D2F" w:rsidRPr="002A4D2F">
        <w:rPr>
          <w:position w:val="-12"/>
          <w:sz w:val="22"/>
          <w:szCs w:val="22"/>
        </w:rPr>
        <w:object w:dxaOrig="639" w:dyaOrig="400">
          <v:shape id="_x0000_i1027" type="#_x0000_t75" style="width:32.25pt;height:20.25pt" o:ole="">
            <v:imagedata r:id="rId14" o:title=""/>
          </v:shape>
          <o:OLEObject Type="Embed" ProgID="Equation.DSMT4" ShapeID="_x0000_i1027" DrawAspect="Content" ObjectID="_1556101820" r:id="rId15"/>
        </w:object>
      </w:r>
      <w:r w:rsidRPr="00C4642A">
        <w:rPr>
          <w:sz w:val="22"/>
          <w:szCs w:val="22"/>
          <w:lang w:val="fr-FR"/>
        </w:rPr>
        <w:t xml:space="preserve">là 138 ngày và ban đầu có 0,08 g </w:t>
      </w:r>
      <w:r w:rsidR="002A4D2F" w:rsidRPr="002A4D2F">
        <w:rPr>
          <w:position w:val="-12"/>
          <w:sz w:val="22"/>
          <w:szCs w:val="22"/>
        </w:rPr>
        <w:object w:dxaOrig="639" w:dyaOrig="400">
          <v:shape id="_x0000_i1028" type="#_x0000_t75" style="width:32.25pt;height:20.25pt" o:ole="">
            <v:imagedata r:id="rId16" o:title=""/>
          </v:shape>
          <o:OLEObject Type="Embed" ProgID="Equation.DSMT4" ShapeID="_x0000_i1028" DrawAspect="Content" ObjectID="_1556101821" r:id="rId17"/>
        </w:object>
      </w:r>
      <w:r w:rsidRPr="00C4642A">
        <w:rPr>
          <w:sz w:val="22"/>
          <w:szCs w:val="22"/>
          <w:lang w:val="fr-FR"/>
        </w:rPr>
        <w:t xml:space="preserve"> nguyên chất. Khối lượng </w:t>
      </w:r>
      <w:r w:rsidR="002A4D2F" w:rsidRPr="002A4D2F">
        <w:rPr>
          <w:position w:val="-12"/>
          <w:sz w:val="22"/>
          <w:szCs w:val="22"/>
        </w:rPr>
        <w:object w:dxaOrig="639" w:dyaOrig="400">
          <v:shape id="_x0000_i1029" type="#_x0000_t75" style="width:32.25pt;height:20.25pt" o:ole="">
            <v:imagedata r:id="rId18" o:title=""/>
          </v:shape>
          <o:OLEObject Type="Embed" ProgID="Equation.DSMT4" ShapeID="_x0000_i1029" DrawAspect="Content" ObjectID="_1556101822" r:id="rId19"/>
        </w:object>
      </w:r>
      <w:r w:rsidRPr="00C4642A">
        <w:rPr>
          <w:sz w:val="22"/>
          <w:szCs w:val="22"/>
          <w:lang w:val="fr-FR"/>
        </w:rPr>
        <w:t xml:space="preserve"> còn lại sau 414 ngày là</w:t>
      </w:r>
    </w:p>
    <w:p w:rsidR="00C4642A" w:rsidRPr="002A4D2F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5 mg.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2,5 mg.</w:t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7,5 mg.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10 mg.</w:t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>Trong nguyên tử hiđrô, bán kính Bo là r</w:t>
      </w:r>
      <w:r w:rsidRPr="00C4642A">
        <w:rPr>
          <w:sz w:val="22"/>
          <w:szCs w:val="22"/>
          <w:vertAlign w:val="subscript"/>
          <w:lang w:val="fr-FR"/>
        </w:rPr>
        <w:t>0</w:t>
      </w:r>
      <w:r w:rsidRPr="00C4642A">
        <w:rPr>
          <w:sz w:val="22"/>
          <w:szCs w:val="22"/>
          <w:lang w:val="fr-FR"/>
        </w:rPr>
        <w:t xml:space="preserve"> = 5,3.10</w:t>
      </w:r>
      <w:r w:rsidRPr="00C4642A">
        <w:rPr>
          <w:sz w:val="22"/>
          <w:szCs w:val="22"/>
          <w:vertAlign w:val="superscript"/>
          <w:lang w:val="fr-FR"/>
        </w:rPr>
        <w:t xml:space="preserve">-11 </w:t>
      </w:r>
      <w:r w:rsidRPr="00C4642A">
        <w:rPr>
          <w:sz w:val="22"/>
          <w:szCs w:val="22"/>
          <w:lang w:val="fr-FR"/>
        </w:rPr>
        <w:t>m. Bán kính quỹ đạo dừng M là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15,9.10</w:t>
      </w:r>
      <w:r w:rsidRPr="00C4642A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C4642A">
        <w:rPr>
          <w:rFonts w:ascii="Times New Roman" w:hAnsi="Times New Roman"/>
          <w:sz w:val="22"/>
          <w:szCs w:val="22"/>
          <w:lang w:val="fr-FR"/>
        </w:rPr>
        <w:t>m.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84,8.10</w:t>
      </w:r>
      <w:r w:rsidRPr="00C4642A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C4642A">
        <w:rPr>
          <w:rFonts w:ascii="Times New Roman" w:hAnsi="Times New Roman"/>
          <w:sz w:val="22"/>
          <w:szCs w:val="22"/>
          <w:lang w:val="fr-FR"/>
        </w:rPr>
        <w:t>m.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47,7.10</w:t>
      </w:r>
      <w:r w:rsidRPr="00C4642A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 xml:space="preserve">-11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m.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sz w:val="22"/>
          <w:szCs w:val="22"/>
          <w:lang w:val="fr-F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132,5.10</w:t>
      </w:r>
      <w:r w:rsidRPr="00C4642A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C4642A">
        <w:rPr>
          <w:rFonts w:ascii="Times New Roman" w:hAnsi="Times New Roman"/>
          <w:sz w:val="22"/>
          <w:szCs w:val="22"/>
          <w:lang w:val="fr-FR"/>
        </w:rPr>
        <w:t>m.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>Theo mẫu nguyên tử Bo, trạng thái dừng của nguyên tử</w:t>
      </w:r>
    </w:p>
    <w:p w:rsidR="002A4D2F" w:rsidRDefault="00C4642A" w:rsidP="00C4642A">
      <w:pPr>
        <w:jc w:val="both"/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chỉ là trạng thái kích thích.</w:t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</w:p>
    <w:p w:rsidR="00C4642A" w:rsidRPr="00C4642A" w:rsidRDefault="00C4642A" w:rsidP="002A4D2F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là trạng thái mà các electron trong nguyên tử dừng chuyển động.</w:t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</w:rPr>
        <w:t>có thể là trạng thái cơ bản hoặc trạng thái kích thích.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chỉ là trạng thái cơ bản.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 xml:space="preserve">Mạch chọn sóng của một máy thu sóng vô tuyến gồm cuộn cảm thuần có độ tự cảm </w:t>
      </w:r>
      <w:r w:rsidRPr="00C4642A">
        <w:rPr>
          <w:position w:val="-24"/>
          <w:sz w:val="22"/>
          <w:szCs w:val="22"/>
        </w:rPr>
        <w:object w:dxaOrig="440" w:dyaOrig="620">
          <v:shape id="_x0000_i1030" type="#_x0000_t75" style="width:21.75pt;height:31.5pt" o:ole="">
            <v:imagedata r:id="rId20" o:title=""/>
          </v:shape>
          <o:OLEObject Type="Embed" ProgID="Equation.DSMT4" ShapeID="_x0000_i1030" DrawAspect="Content" ObjectID="_1556101823" r:id="rId21"/>
        </w:object>
      </w:r>
      <w:r w:rsidRPr="00C4642A">
        <w:rPr>
          <w:sz w:val="22"/>
          <w:szCs w:val="22"/>
        </w:rPr>
        <w:t xml:space="preserve">H và tụ điện có điện dung C thay đổi được. Điều chỉnh </w:t>
      </w:r>
      <w:r w:rsidRPr="00C4642A">
        <w:rPr>
          <w:position w:val="-24"/>
          <w:sz w:val="22"/>
          <w:szCs w:val="22"/>
        </w:rPr>
        <w:object w:dxaOrig="800" w:dyaOrig="620">
          <v:shape id="_x0000_i1031" type="#_x0000_t75" style="width:39.75pt;height:31.5pt" o:ole="">
            <v:imagedata r:id="rId22" o:title=""/>
          </v:shape>
          <o:OLEObject Type="Embed" ProgID="Equation.DSMT4" ShapeID="_x0000_i1031" DrawAspect="Content" ObjectID="_1556101824" r:id="rId23"/>
        </w:object>
      </w:r>
      <w:r w:rsidRPr="00C4642A">
        <w:rPr>
          <w:sz w:val="22"/>
          <w:szCs w:val="22"/>
        </w:rPr>
        <w:t>pF thì mạch này thu được sóng điện từ có bước sóng bằng</w:t>
      </w:r>
    </w:p>
    <w:p w:rsidR="00C4642A" w:rsidRPr="002A4D2F" w:rsidRDefault="00C4642A" w:rsidP="00C4642A">
      <w:pPr>
        <w:jc w:val="both"/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300 m.</w:t>
      </w:r>
      <w:r w:rsidRPr="00C4642A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100 m.</w:t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400 m.</w:t>
      </w:r>
      <w:r w:rsidRPr="00C4642A">
        <w:rPr>
          <w:rFonts w:ascii="Times New Roman" w:hAnsi="Times New Roman"/>
          <w:sz w:val="22"/>
          <w:szCs w:val="22"/>
        </w:rPr>
        <w:tab/>
      </w:r>
      <w:r w:rsidRPr="00C4642A">
        <w:rPr>
          <w:rFonts w:ascii="Times New Roman" w:hAnsi="Times New Roman"/>
          <w:color w:val="FF0000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</w:rPr>
        <w:t>200 m.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 xml:space="preserve">Trong phản ứng hạt nhân: </w:t>
      </w:r>
      <w:r w:rsidRPr="00C4642A">
        <w:rPr>
          <w:position w:val="-12"/>
          <w:sz w:val="22"/>
          <w:szCs w:val="22"/>
        </w:rPr>
        <w:object w:dxaOrig="2025" w:dyaOrig="405">
          <v:shape id="_x0000_i1032" type="#_x0000_t75" style="width:101.25pt;height:20.25pt" o:ole="">
            <v:imagedata r:id="rId24" o:title=""/>
          </v:shape>
          <o:OLEObject Type="Embed" ProgID="Equation.DSMT4" ShapeID="_x0000_i1032" DrawAspect="Content" ObjectID="_1556101825" r:id="rId25"/>
        </w:object>
      </w:r>
      <w:r w:rsidRPr="00C4642A">
        <w:rPr>
          <w:sz w:val="22"/>
          <w:szCs w:val="22"/>
        </w:rPr>
        <w:t>, hạt X là</w:t>
      </w:r>
      <w:r w:rsidRPr="00C4642A">
        <w:rPr>
          <w:sz w:val="22"/>
          <w:szCs w:val="22"/>
          <w:lang w:val="fr-FR"/>
        </w:rPr>
        <w:tab/>
      </w:r>
    </w:p>
    <w:p w:rsid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prôtôn.</w:t>
      </w:r>
      <w:r w:rsidR="002A4D2F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 xml:space="preserve">hạt </w:t>
      </w:r>
      <w:r w:rsidRPr="00C4642A">
        <w:rPr>
          <w:rFonts w:ascii="Times New Roman" w:hAnsi="Times New Roman"/>
          <w:color w:val="FF0000"/>
          <w:sz w:val="22"/>
          <w:szCs w:val="22"/>
        </w:rPr>
        <w:sym w:font="Symbol" w:char="F061"/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.</w:t>
      </w:r>
      <w:r w:rsidR="002A4D2F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pôzitron.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êlectron.</w:t>
      </w:r>
      <w:r w:rsidRPr="00C4642A">
        <w:rPr>
          <w:rFonts w:ascii="Times New Roman" w:hAnsi="Times New Roman"/>
          <w:sz w:val="22"/>
          <w:szCs w:val="22"/>
          <w:lang w:val="fr-FR"/>
        </w:rPr>
        <w:tab/>
      </w:r>
    </w:p>
    <w:p w:rsidR="002A4D2F" w:rsidRDefault="002A4D2F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</w:p>
    <w:p w:rsidR="002A4D2F" w:rsidRPr="002A4D2F" w:rsidRDefault="002A4D2F" w:rsidP="00C4642A">
      <w:pPr>
        <w:jc w:val="both"/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</w:pPr>
    </w:p>
    <w:p w:rsidR="00C4642A" w:rsidRPr="00C4642A" w:rsidRDefault="00C4642A" w:rsidP="00C4642A">
      <w:pPr>
        <w:pStyle w:val="Heading2"/>
        <w:rPr>
          <w:sz w:val="22"/>
          <w:szCs w:val="22"/>
          <w:lang w:val="nl-NL"/>
        </w:rPr>
      </w:pPr>
      <w:r w:rsidRPr="00C4642A">
        <w:rPr>
          <w:sz w:val="22"/>
          <w:szCs w:val="22"/>
          <w:lang w:val="nl-NL"/>
        </w:rPr>
        <w:lastRenderedPageBreak/>
        <w:t xml:space="preserve">Khi nói về ánh sáng đơn sắc, phát biểu nào sau đây </w:t>
      </w:r>
      <w:r w:rsidRPr="00C4642A">
        <w:rPr>
          <w:b/>
          <w:sz w:val="22"/>
          <w:szCs w:val="22"/>
          <w:lang w:val="nl-NL"/>
        </w:rPr>
        <w:t>đúng</w:t>
      </w:r>
      <w:r w:rsidRPr="00C4642A">
        <w:rPr>
          <w:sz w:val="22"/>
          <w:szCs w:val="22"/>
          <w:lang w:val="nl-NL"/>
        </w:rPr>
        <w:t>?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l-NL"/>
        </w:rPr>
        <w:t>Trong thủy tinh, các ánh sáng đơn sắc khác nhau truyền với tốc độ như nhau.</w:t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  <w:lang w:val="nl-NL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nl-NL"/>
        </w:rPr>
        <w:t>Ánh sáng đơn sắc không bị tán sắc khi truyền qua lăng kính.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l-NL"/>
        </w:rPr>
        <w:t>Ánh sáng trắng là ánh sáng đơn sắc vì nó có màu trắng.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nl-NL"/>
        </w:rPr>
        <w:t>Tốc độ truyền của một ánh sáng đơn sắc trong nước và trong không khí là như nhau.</w:t>
      </w:r>
    </w:p>
    <w:p w:rsidR="00C4642A" w:rsidRPr="00C4642A" w:rsidRDefault="00C4642A" w:rsidP="00C4642A">
      <w:pPr>
        <w:pStyle w:val="Heading2"/>
        <w:rPr>
          <w:sz w:val="22"/>
          <w:szCs w:val="22"/>
          <w:lang w:val="pt-BR"/>
        </w:rPr>
      </w:pPr>
      <w:r w:rsidRPr="00C4642A">
        <w:rPr>
          <w:sz w:val="22"/>
          <w:szCs w:val="22"/>
          <w:lang w:val="pt-BR"/>
        </w:rPr>
        <w:t>Trong một phản ứng hạt nhân, có sự bảo toàn</w:t>
      </w:r>
    </w:p>
    <w:p w:rsidR="00C4642A" w:rsidRPr="002A4D2F" w:rsidRDefault="00C4642A" w:rsidP="00C4642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pt-B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số prôtôn.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khối lượng.</w:t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>số nơtron.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pt-BR"/>
        </w:rPr>
        <w:t>số nuclôn.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>Pin quang điện (còn gọi là pin mặt trời) là nguồn điện chạy bằng năng lượng ánh sáng. Nó biến đổi trực tiếp quang năng thành</w:t>
      </w:r>
    </w:p>
    <w:p w:rsidR="00C4642A" w:rsidRPr="002A4D2F" w:rsidRDefault="00C4642A" w:rsidP="00C4642A">
      <w:pPr>
        <w:jc w:val="both"/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hóa năng</w:t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</w:rPr>
        <w:t>điện năng</w:t>
      </w:r>
      <w:r w:rsidRPr="00C4642A">
        <w:rPr>
          <w:rFonts w:ascii="Times New Roman" w:hAnsi="Times New Roman"/>
          <w:sz w:val="22"/>
          <w:szCs w:val="22"/>
        </w:rPr>
        <w:tab/>
      </w:r>
      <w:r w:rsidRPr="00C4642A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</w:t>
      </w:r>
      <w:r w:rsidR="002A4D2F">
        <w:rPr>
          <w:sz w:val="22"/>
          <w:szCs w:val="22"/>
        </w:rPr>
        <w:t xml:space="preserve"> </w:t>
      </w:r>
      <w:r w:rsidRPr="00C4642A">
        <w:rPr>
          <w:rFonts w:ascii="Times New Roman" w:hAnsi="Times New Roman"/>
          <w:sz w:val="22"/>
          <w:szCs w:val="22"/>
        </w:rPr>
        <w:t xml:space="preserve">cơ năng </w:t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năng lượng phân hạch</w:t>
      </w:r>
      <w:r w:rsidRPr="00C4642A">
        <w:rPr>
          <w:rFonts w:ascii="Times New Roman" w:hAnsi="Times New Roman"/>
          <w:b/>
          <w:sz w:val="22"/>
          <w:szCs w:val="22"/>
        </w:rPr>
        <w:tab/>
      </w:r>
    </w:p>
    <w:p w:rsidR="00C4642A" w:rsidRPr="00C4642A" w:rsidRDefault="00C4642A" w:rsidP="00C4642A">
      <w:pPr>
        <w:pStyle w:val="Heading2"/>
        <w:rPr>
          <w:rFonts w:eastAsia="Meiryo"/>
          <w:sz w:val="22"/>
          <w:szCs w:val="22"/>
        </w:rPr>
      </w:pPr>
      <w:r w:rsidRPr="00C4642A">
        <w:rPr>
          <w:rFonts w:eastAsia="Meiryo"/>
          <w:sz w:val="22"/>
          <w:szCs w:val="22"/>
        </w:rPr>
        <w:t>Theo</w:t>
      </w:r>
      <w:r w:rsidRPr="00C4642A">
        <w:rPr>
          <w:rFonts w:eastAsia="Meiryo"/>
          <w:spacing w:val="-5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>thuyết</w:t>
      </w:r>
      <w:r w:rsidRPr="00C4642A">
        <w:rPr>
          <w:rFonts w:eastAsia="Meiryo"/>
          <w:spacing w:val="-7"/>
          <w:sz w:val="22"/>
          <w:szCs w:val="22"/>
        </w:rPr>
        <w:t xml:space="preserve"> </w:t>
      </w:r>
      <w:r w:rsidRPr="00C4642A">
        <w:rPr>
          <w:rFonts w:eastAsia="Meiryo"/>
          <w:spacing w:val="1"/>
          <w:sz w:val="22"/>
          <w:szCs w:val="22"/>
        </w:rPr>
        <w:t>l</w:t>
      </w:r>
      <w:r w:rsidRPr="00C4642A">
        <w:rPr>
          <w:rFonts w:eastAsia="Meiryo"/>
          <w:sz w:val="22"/>
          <w:szCs w:val="22"/>
        </w:rPr>
        <w:t>ư</w:t>
      </w:r>
      <w:r w:rsidRPr="00C4642A">
        <w:rPr>
          <w:rFonts w:eastAsia="Meiryo"/>
          <w:spacing w:val="1"/>
          <w:sz w:val="22"/>
          <w:szCs w:val="22"/>
        </w:rPr>
        <w:t>ợ</w:t>
      </w:r>
      <w:r w:rsidRPr="00C4642A">
        <w:rPr>
          <w:rFonts w:eastAsia="Meiryo"/>
          <w:sz w:val="22"/>
          <w:szCs w:val="22"/>
        </w:rPr>
        <w:t>ng</w:t>
      </w:r>
      <w:r w:rsidRPr="00C4642A">
        <w:rPr>
          <w:rFonts w:eastAsia="Meiryo"/>
          <w:spacing w:val="-3"/>
          <w:sz w:val="22"/>
          <w:szCs w:val="22"/>
        </w:rPr>
        <w:t xml:space="preserve"> </w:t>
      </w:r>
      <w:r w:rsidRPr="00C4642A">
        <w:rPr>
          <w:rFonts w:eastAsia="Meiryo"/>
          <w:spacing w:val="1"/>
          <w:sz w:val="22"/>
          <w:szCs w:val="22"/>
        </w:rPr>
        <w:t>t</w:t>
      </w:r>
      <w:r w:rsidRPr="00C4642A">
        <w:rPr>
          <w:rFonts w:eastAsia="Meiryo"/>
          <w:sz w:val="22"/>
          <w:szCs w:val="22"/>
        </w:rPr>
        <w:t>ử</w:t>
      </w:r>
      <w:r w:rsidRPr="00C4642A">
        <w:rPr>
          <w:rFonts w:eastAsia="Meiryo"/>
          <w:spacing w:val="-2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>ánh</w:t>
      </w:r>
      <w:r w:rsidRPr="00C4642A">
        <w:rPr>
          <w:rFonts w:eastAsia="Meiryo"/>
          <w:spacing w:val="-3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>sáng, phát</w:t>
      </w:r>
      <w:r w:rsidRPr="00C4642A">
        <w:rPr>
          <w:rFonts w:eastAsia="Meiryo"/>
          <w:spacing w:val="-4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>b</w:t>
      </w:r>
      <w:r w:rsidRPr="00C4642A">
        <w:rPr>
          <w:rFonts w:eastAsia="Meiryo"/>
          <w:spacing w:val="-1"/>
          <w:sz w:val="22"/>
          <w:szCs w:val="22"/>
        </w:rPr>
        <w:t>i</w:t>
      </w:r>
      <w:r w:rsidRPr="00C4642A">
        <w:rPr>
          <w:rFonts w:eastAsia="Meiryo"/>
          <w:sz w:val="22"/>
          <w:szCs w:val="22"/>
        </w:rPr>
        <w:t>ểu</w:t>
      </w:r>
      <w:r w:rsidRPr="00C4642A">
        <w:rPr>
          <w:rFonts w:eastAsia="Meiryo"/>
          <w:spacing w:val="-3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>nào</w:t>
      </w:r>
      <w:r w:rsidRPr="00C4642A">
        <w:rPr>
          <w:rFonts w:eastAsia="Meiryo"/>
          <w:spacing w:val="-3"/>
          <w:sz w:val="22"/>
          <w:szCs w:val="22"/>
        </w:rPr>
        <w:t xml:space="preserve"> </w:t>
      </w:r>
      <w:r w:rsidRPr="00C4642A">
        <w:rPr>
          <w:rFonts w:eastAsia="Meiryo"/>
          <w:sz w:val="22"/>
          <w:szCs w:val="22"/>
        </w:rPr>
        <w:t xml:space="preserve">sau </w:t>
      </w:r>
      <w:r w:rsidRPr="00C4642A">
        <w:rPr>
          <w:rFonts w:eastAsia="Meiryo"/>
          <w:spacing w:val="-1"/>
          <w:sz w:val="22"/>
          <w:szCs w:val="22"/>
        </w:rPr>
        <w:t>đ</w:t>
      </w:r>
      <w:r w:rsidRPr="00C4642A">
        <w:rPr>
          <w:rFonts w:eastAsia="Meiryo"/>
          <w:sz w:val="22"/>
          <w:szCs w:val="22"/>
        </w:rPr>
        <w:t>ây</w:t>
      </w:r>
      <w:r w:rsidRPr="00C4642A">
        <w:rPr>
          <w:rFonts w:eastAsia="Meiryo"/>
          <w:spacing w:val="-2"/>
          <w:sz w:val="22"/>
          <w:szCs w:val="22"/>
        </w:rPr>
        <w:t xml:space="preserve"> </w:t>
      </w:r>
      <w:r w:rsidRPr="00C4642A">
        <w:rPr>
          <w:rFonts w:eastAsia="Meiryo"/>
          <w:b/>
          <w:sz w:val="22"/>
          <w:szCs w:val="22"/>
        </w:rPr>
        <w:t>đúng</w:t>
      </w:r>
      <w:r w:rsidRPr="00C4642A">
        <w:rPr>
          <w:rFonts w:eastAsia="Meiryo"/>
          <w:sz w:val="22"/>
          <w:szCs w:val="22"/>
        </w:rPr>
        <w:t>?</w:t>
      </w:r>
    </w:p>
    <w:p w:rsidR="00C4642A" w:rsidRPr="00C4642A" w:rsidRDefault="00C4642A" w:rsidP="00C4642A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m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ọi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oại</w:t>
      </w:r>
      <w:r w:rsidRPr="00C4642A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C4642A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>đ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ều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bằng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nhau.</w:t>
      </w:r>
    </w:p>
    <w:p w:rsidR="00C4642A" w:rsidRPr="00C4642A" w:rsidRDefault="00C4642A" w:rsidP="00C4642A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FF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Phôtôn</w:t>
      </w:r>
      <w:r w:rsidRPr="00C4642A">
        <w:rPr>
          <w:rFonts w:ascii="Times New Roman" w:eastAsia="Meiryo" w:hAnsi="Times New Roman"/>
          <w:color w:val="FF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1"/>
          <w:sz w:val="22"/>
          <w:szCs w:val="22"/>
        </w:rPr>
        <w:t>ứ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ng</w:t>
      </w:r>
      <w:r w:rsidRPr="00C4642A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với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C4642A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sáng đơn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sắc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có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năng</w:t>
      </w:r>
      <w:r w:rsidRPr="00C4642A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ượng</w:t>
      </w:r>
      <w:r w:rsidRPr="00C4642A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càng</w:t>
      </w:r>
      <w:r w:rsidRPr="00C4642A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ớn</w:t>
      </w:r>
      <w:r w:rsidRPr="00C4642A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nếu</w:t>
      </w:r>
      <w:r w:rsidRPr="00C4642A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C4642A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sáng đó có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1"/>
          <w:sz w:val="22"/>
          <w:szCs w:val="22"/>
        </w:rPr>
        <w:t>t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ần</w:t>
      </w:r>
      <w:r w:rsidRPr="00C4642A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-1"/>
          <w:sz w:val="22"/>
          <w:szCs w:val="22"/>
        </w:rPr>
        <w:t>s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ố càng</w:t>
      </w:r>
      <w:r w:rsidRPr="00C4642A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FF0000"/>
          <w:sz w:val="22"/>
          <w:szCs w:val="22"/>
        </w:rPr>
        <w:t>ớn.</w:t>
      </w:r>
    </w:p>
    <w:p w:rsidR="00C4642A" w:rsidRPr="00C4642A" w:rsidRDefault="00C4642A" w:rsidP="00C4642A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C4642A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ồn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ại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trong</w:t>
      </w:r>
      <w:r w:rsidRPr="00C4642A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>c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ả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t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r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ạng</w:t>
      </w:r>
      <w:r w:rsidRPr="00C4642A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C4642A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đứng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yên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và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trạng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C4642A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chuyển</w:t>
      </w:r>
      <w:r w:rsidRPr="00C4642A">
        <w:rPr>
          <w:rFonts w:ascii="Times New Roman" w:eastAsia="Meiryo" w:hAnsi="Times New Roman"/>
          <w:color w:val="000000"/>
          <w:spacing w:val="-6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động.</w:t>
      </w:r>
    </w:p>
    <w:p w:rsidR="00C4642A" w:rsidRPr="00C4642A" w:rsidRDefault="00C4642A" w:rsidP="00C4642A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C4642A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C4642A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giảm</w:t>
      </w:r>
      <w:r w:rsidRPr="00C4642A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khi</w:t>
      </w:r>
      <w:r w:rsidRPr="00C4642A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C4642A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ra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xa</w:t>
      </w:r>
      <w:r w:rsidRPr="00C4642A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C4642A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C4642A">
        <w:rPr>
          <w:rFonts w:ascii="Times New Roman" w:eastAsia="Meiryo" w:hAnsi="Times New Roman"/>
          <w:color w:val="000000"/>
          <w:sz w:val="22"/>
          <w:szCs w:val="22"/>
        </w:rPr>
        <w:t>nguồn sáng.</w:t>
      </w:r>
    </w:p>
    <w:p w:rsidR="00C4642A" w:rsidRPr="00C4642A" w:rsidRDefault="00C4642A" w:rsidP="00C4642A">
      <w:pPr>
        <w:pStyle w:val="Heading2"/>
        <w:rPr>
          <w:sz w:val="22"/>
          <w:szCs w:val="22"/>
          <w:lang w:val="fr-FR"/>
        </w:rPr>
      </w:pPr>
      <w:r w:rsidRPr="00C4642A">
        <w:rPr>
          <w:sz w:val="22"/>
          <w:szCs w:val="22"/>
          <w:lang w:val="fr-FR"/>
        </w:rPr>
        <w:t xml:space="preserve">Khi nói về quang phổ, phát biểu nào sau đây là </w:t>
      </w:r>
      <w:r w:rsidRPr="00C4642A">
        <w:rPr>
          <w:b/>
          <w:sz w:val="22"/>
          <w:szCs w:val="22"/>
          <w:lang w:val="fr-FR"/>
        </w:rPr>
        <w:t>đúng</w:t>
      </w:r>
      <w:r w:rsidRPr="00C4642A">
        <w:rPr>
          <w:sz w:val="22"/>
          <w:szCs w:val="22"/>
          <w:lang w:val="fr-FR"/>
        </w:rPr>
        <w:t>?</w:t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fr-FR"/>
        </w:rPr>
        <w:t>Mỗi nguyên tố hóa học có một quang phổ vạch đặc trưng của nguyên tố ấy.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Quang phổ liên tục của nguyên tố nào thì đặc trưng cho nguyên tố đó.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Các chất rắn bị nung nóng thì phát ra quang phổ vạch.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fr-FR"/>
        </w:rPr>
        <w:t>Các chất khí ở áp suất lớn bị nung nóng thì phát ra quang phổ vạch.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>Trong một thí nghiệm Y-âng về giao thoa với ánh sáng đơn sắc, khoảng vân giao thoa trên màn là i. Khoảng cách từ vân tối thứ 2 đến vân sáng bậc 6 (cùng một phía so với vân trung tâm) là</w:t>
      </w:r>
    </w:p>
    <w:p w:rsidR="00C4642A" w:rsidRPr="00C4642A" w:rsidRDefault="00C4642A" w:rsidP="00C4642A">
      <w:pPr>
        <w:jc w:val="both"/>
        <w:rPr>
          <w:rFonts w:ascii="Times New Roman" w:hAnsi="Times New Roman"/>
          <w:sz w:val="22"/>
          <w:szCs w:val="22"/>
          <w:lang w:eastAsia="ja-JP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eastAsia="ja-JP"/>
        </w:rPr>
        <w:t>7,5i</w:t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="002A4D2F">
        <w:rPr>
          <w:rFonts w:ascii="Times New Roman" w:hAnsi="Times New Roman"/>
          <w:sz w:val="22"/>
          <w:szCs w:val="22"/>
          <w:lang w:eastAsia="ja-JP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eastAsia="ja-JP"/>
        </w:rPr>
        <w:t>4i</w:t>
      </w:r>
      <w:r w:rsidR="002A4D2F">
        <w:rPr>
          <w:rFonts w:ascii="Times New Roman" w:hAnsi="Times New Roman"/>
          <w:sz w:val="22"/>
          <w:szCs w:val="22"/>
          <w:lang w:eastAsia="ja-JP"/>
        </w:rPr>
        <w:tab/>
      </w:r>
      <w:r w:rsidR="002A4D2F">
        <w:rPr>
          <w:rFonts w:ascii="Times New Roman" w:hAnsi="Times New Roman"/>
          <w:sz w:val="22"/>
          <w:szCs w:val="22"/>
          <w:lang w:eastAsia="ja-JP"/>
        </w:rPr>
        <w:tab/>
      </w:r>
      <w:r w:rsidR="002A4D2F">
        <w:rPr>
          <w:rFonts w:ascii="Times New Roman" w:hAnsi="Times New Roman"/>
          <w:sz w:val="22"/>
          <w:szCs w:val="22"/>
          <w:lang w:eastAsia="ja-JP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eastAsia="ja-JP"/>
        </w:rPr>
        <w:t>8i</w:t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Pr="00C4642A">
        <w:rPr>
          <w:rFonts w:ascii="Times New Roman" w:hAnsi="Times New Roman"/>
          <w:sz w:val="22"/>
          <w:szCs w:val="22"/>
          <w:lang w:eastAsia="ja-JP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eastAsia="ja-JP"/>
        </w:rPr>
        <w:t>4,5i</w:t>
      </w:r>
      <w:r w:rsidRPr="00C4642A">
        <w:rPr>
          <w:rFonts w:ascii="Times New Roman" w:hAnsi="Times New Roman"/>
          <w:sz w:val="22"/>
          <w:szCs w:val="22"/>
          <w:lang w:eastAsia="ja-JP"/>
        </w:rPr>
        <w:t xml:space="preserve"> 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>Một mạch dao động LC lí tưởng, gồm cuộn cảm thuần có độ tự cảm L và tụ điện có điện dung C. Trong mạch có dao động điện từ tự do. Gọi U</w:t>
      </w:r>
      <w:r w:rsidRPr="00C4642A">
        <w:rPr>
          <w:sz w:val="22"/>
          <w:szCs w:val="22"/>
          <w:vertAlign w:val="subscript"/>
        </w:rPr>
        <w:t>0</w:t>
      </w:r>
      <w:r w:rsidRPr="00C4642A">
        <w:rPr>
          <w:sz w:val="22"/>
          <w:szCs w:val="22"/>
        </w:rPr>
        <w:t>, I</w:t>
      </w:r>
      <w:r w:rsidRPr="00C4642A">
        <w:rPr>
          <w:sz w:val="22"/>
          <w:szCs w:val="22"/>
          <w:vertAlign w:val="subscript"/>
        </w:rPr>
        <w:t>0</w:t>
      </w:r>
      <w:r w:rsidRPr="00C4642A">
        <w:rPr>
          <w:sz w:val="22"/>
          <w:szCs w:val="22"/>
        </w:rPr>
        <w:t xml:space="preserve"> lần lượt là hiệu điện thế cực đại giữa hai đầu tụ điện và cường độ dòng điện cực đại trong mạch thì</w:t>
      </w:r>
    </w:p>
    <w:p w:rsidR="00C4642A" w:rsidRPr="00C4642A" w:rsidRDefault="00C4642A" w:rsidP="002A4D2F">
      <w:pPr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2A4D2F">
        <w:rPr>
          <w:b/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position w:val="-26"/>
          <w:sz w:val="22"/>
          <w:szCs w:val="22"/>
        </w:rPr>
        <w:object w:dxaOrig="1160" w:dyaOrig="700">
          <v:shape id="_x0000_i1033" type="#_x0000_t75" style="width:57.75pt;height:35.25pt" o:ole="">
            <v:imagedata r:id="rId26" o:title=""/>
          </v:shape>
          <o:OLEObject Type="Embed" ProgID="Equation.DSMT4" ShapeID="_x0000_i1033" DrawAspect="Content" ObjectID="_1556101826" r:id="rId27"/>
        </w:object>
      </w:r>
      <w:r w:rsidRPr="00C4642A">
        <w:rPr>
          <w:rFonts w:ascii="Times New Roman" w:hAnsi="Times New Roman"/>
          <w:color w:val="FF0000"/>
          <w:sz w:val="22"/>
          <w:szCs w:val="22"/>
        </w:rPr>
        <w:t>.</w:t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position w:val="-28"/>
          <w:sz w:val="22"/>
          <w:szCs w:val="22"/>
        </w:rPr>
        <w:object w:dxaOrig="1120" w:dyaOrig="660">
          <v:shape id="_x0000_i1034" type="#_x0000_t75" style="width:56.25pt;height:33pt" o:ole="">
            <v:imagedata r:id="rId28" o:title=""/>
          </v:shape>
          <o:OLEObject Type="Embed" ProgID="Equation.DSMT4" ShapeID="_x0000_i1034" DrawAspect="Content" ObjectID="_1556101827" r:id="rId29"/>
        </w:object>
      </w:r>
      <w:r w:rsidR="002A4D2F">
        <w:rPr>
          <w:rFonts w:ascii="Times New Roman" w:hAnsi="Times New Roman"/>
          <w:sz w:val="22"/>
          <w:szCs w:val="22"/>
        </w:rPr>
        <w:t>.</w:t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position w:val="-12"/>
          <w:sz w:val="22"/>
          <w:szCs w:val="22"/>
        </w:rPr>
        <w:object w:dxaOrig="1280" w:dyaOrig="400">
          <v:shape id="_x0000_i1035" type="#_x0000_t75" style="width:63.75pt;height:20.25pt" o:ole="">
            <v:imagedata r:id="rId30" o:title=""/>
          </v:shape>
          <o:OLEObject Type="Embed" ProgID="Equation.DSMT4" ShapeID="_x0000_i1035" DrawAspect="Content" ObjectID="_1556101828" r:id="rId31"/>
        </w:object>
      </w:r>
      <w:r w:rsidRPr="00C4642A">
        <w:rPr>
          <w:rFonts w:ascii="Times New Roman" w:hAnsi="Times New Roman"/>
          <w:sz w:val="22"/>
          <w:szCs w:val="22"/>
        </w:rPr>
        <w:t>.</w:t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2A4D2F">
        <w:rPr>
          <w:b/>
          <w:sz w:val="22"/>
          <w:szCs w:val="22"/>
        </w:rPr>
        <w:t xml:space="preserve">  </w:t>
      </w:r>
      <w:r w:rsidRPr="00C4642A">
        <w:rPr>
          <w:rFonts w:ascii="Times New Roman" w:hAnsi="Times New Roman"/>
          <w:position w:val="-26"/>
          <w:sz w:val="22"/>
          <w:szCs w:val="22"/>
        </w:rPr>
        <w:object w:dxaOrig="1160" w:dyaOrig="700">
          <v:shape id="_x0000_i1036" type="#_x0000_t75" style="width:57.75pt;height:35.25pt" o:ole="">
            <v:imagedata r:id="rId32" o:title=""/>
          </v:shape>
          <o:OLEObject Type="Embed" ProgID="Equation.DSMT4" ShapeID="_x0000_i1036" DrawAspect="Content" ObjectID="_1556101829" r:id="rId33"/>
        </w:object>
      </w:r>
      <w:r w:rsidRPr="00C4642A">
        <w:rPr>
          <w:rFonts w:ascii="Times New Roman" w:hAnsi="Times New Roman"/>
          <w:sz w:val="22"/>
          <w:szCs w:val="22"/>
        </w:rPr>
        <w:t>.</w:t>
      </w:r>
      <w:r w:rsidRPr="00C4642A">
        <w:rPr>
          <w:rFonts w:ascii="Times New Roman" w:hAnsi="Times New Roman"/>
          <w:sz w:val="22"/>
          <w:szCs w:val="22"/>
        </w:rPr>
        <w:tab/>
      </w:r>
    </w:p>
    <w:p w:rsidR="00C4642A" w:rsidRPr="00C4642A" w:rsidRDefault="00C4642A" w:rsidP="00C4642A">
      <w:pPr>
        <w:pStyle w:val="Heading2"/>
        <w:rPr>
          <w:sz w:val="22"/>
          <w:szCs w:val="22"/>
          <w:lang w:val="pt-BR"/>
        </w:rPr>
      </w:pPr>
      <w:r w:rsidRPr="00C4642A">
        <w:rPr>
          <w:sz w:val="22"/>
          <w:szCs w:val="22"/>
          <w:lang w:val="pt-BR"/>
        </w:rPr>
        <w:t xml:space="preserve">Công thoát êlectron ra khỏi một kim loại là 2 eV. Giới hạn quang điện của kim loại đó là </w:t>
      </w:r>
      <w:r w:rsidRPr="00C4642A">
        <w:rPr>
          <w:sz w:val="22"/>
          <w:szCs w:val="22"/>
          <w:lang w:val="pt-BR"/>
        </w:rPr>
        <w:tab/>
      </w:r>
    </w:p>
    <w:p w:rsidR="00C4642A" w:rsidRPr="00C4642A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  <w:lang w:val="pt-BR"/>
        </w:rPr>
        <w:t xml:space="preserve">0,62 </w:t>
      </w:r>
      <w:r w:rsidRPr="00C4642A">
        <w:rPr>
          <w:rFonts w:ascii="Times New Roman" w:hAnsi="Times New Roman"/>
          <w:color w:val="FF0000"/>
          <w:sz w:val="22"/>
          <w:szCs w:val="22"/>
        </w:rPr>
        <w:t>μ</w:t>
      </w:r>
      <w:r w:rsidRPr="00C4642A">
        <w:rPr>
          <w:rFonts w:ascii="Times New Roman" w:hAnsi="Times New Roman"/>
          <w:color w:val="FF0000"/>
          <w:sz w:val="22"/>
          <w:szCs w:val="22"/>
          <w:lang w:val="pt-BR"/>
        </w:rPr>
        <w:t xml:space="preserve">m. </w:t>
      </w:r>
      <w:r w:rsidR="002A4D2F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0,42 </w:t>
      </w:r>
      <w:r w:rsidRPr="00C4642A">
        <w:rPr>
          <w:rFonts w:ascii="Times New Roman" w:hAnsi="Times New Roman"/>
          <w:sz w:val="22"/>
          <w:szCs w:val="22"/>
        </w:rPr>
        <w:t>μ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0,50 </w:t>
      </w:r>
      <w:r w:rsidRPr="00C4642A">
        <w:rPr>
          <w:rFonts w:ascii="Times New Roman" w:hAnsi="Times New Roman"/>
          <w:sz w:val="22"/>
          <w:szCs w:val="22"/>
        </w:rPr>
        <w:t>μ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C4642A">
        <w:rPr>
          <w:rFonts w:ascii="Times New Roman" w:hAnsi="Times New Roman"/>
          <w:sz w:val="22"/>
          <w:szCs w:val="22"/>
          <w:lang w:val="pt-BR"/>
        </w:rPr>
        <w:tab/>
      </w:r>
      <w:r w:rsidR="002A4D2F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0,72 </w:t>
      </w:r>
      <w:r w:rsidRPr="00C4642A">
        <w:rPr>
          <w:rFonts w:ascii="Times New Roman" w:hAnsi="Times New Roman"/>
          <w:sz w:val="22"/>
          <w:szCs w:val="22"/>
        </w:rPr>
        <w:t>μ</w:t>
      </w:r>
      <w:r w:rsidRPr="00C4642A">
        <w:rPr>
          <w:rFonts w:ascii="Times New Roman" w:hAnsi="Times New Roman"/>
          <w:sz w:val="22"/>
          <w:szCs w:val="22"/>
          <w:lang w:val="pt-BR"/>
        </w:rPr>
        <w:t xml:space="preserve">m.  </w:t>
      </w:r>
    </w:p>
    <w:p w:rsidR="00C4642A" w:rsidRPr="00C4642A" w:rsidRDefault="00C4642A" w:rsidP="00C4642A">
      <w:pPr>
        <w:pStyle w:val="Heading2"/>
        <w:rPr>
          <w:sz w:val="22"/>
          <w:szCs w:val="22"/>
        </w:rPr>
      </w:pPr>
      <w:r w:rsidRPr="00C4642A">
        <w:rPr>
          <w:sz w:val="22"/>
          <w:szCs w:val="22"/>
        </w:rPr>
        <w:t>Đại lượng nào sau đây đặc trưng cho mức độ bền vững của hạt nhân?</w:t>
      </w:r>
      <w:r w:rsidRPr="00C4642A">
        <w:rPr>
          <w:sz w:val="22"/>
          <w:szCs w:val="22"/>
        </w:rPr>
        <w:tab/>
      </w:r>
    </w:p>
    <w:p w:rsidR="00C4642A" w:rsidRPr="002A4D2F" w:rsidRDefault="00C4642A" w:rsidP="00C4642A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A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color w:val="FF0000"/>
          <w:sz w:val="22"/>
          <w:szCs w:val="22"/>
        </w:rPr>
        <w:t>Năng lượng liên kết riêng.</w:t>
      </w:r>
      <w:r w:rsidR="002A4D2F">
        <w:rPr>
          <w:rFonts w:ascii="Times New Roman" w:hAnsi="Times New Roman"/>
          <w:color w:val="FF0000"/>
          <w:sz w:val="22"/>
          <w:szCs w:val="22"/>
        </w:rPr>
        <w:tab/>
      </w:r>
      <w:r w:rsidR="002A4D2F">
        <w:rPr>
          <w:rFonts w:ascii="Times New Roman" w:hAnsi="Times New Roman"/>
          <w:color w:val="FF0000"/>
          <w:sz w:val="22"/>
          <w:szCs w:val="22"/>
        </w:rPr>
        <w:tab/>
      </w:r>
      <w:r w:rsidR="002A4D2F">
        <w:rPr>
          <w:rFonts w:ascii="Times New Roman" w:hAnsi="Times New Roman"/>
          <w:color w:val="FF0000"/>
          <w:sz w:val="22"/>
          <w:szCs w:val="22"/>
        </w:rPr>
        <w:tab/>
      </w:r>
      <w:r w:rsidR="002A4D2F">
        <w:rPr>
          <w:rFonts w:ascii="Times New Roman" w:hAnsi="Times New Roman"/>
          <w:color w:val="FF0000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B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Năng lượng nghỉ.</w:t>
      </w:r>
    </w:p>
    <w:p w:rsidR="00C4642A" w:rsidRPr="002A4D2F" w:rsidRDefault="00C4642A" w:rsidP="00C4642A">
      <w:pPr>
        <w:jc w:val="both"/>
        <w:rPr>
          <w:rFonts w:ascii="Times New Roman" w:hAnsi="Times New Roman"/>
          <w:sz w:val="22"/>
          <w:szCs w:val="22"/>
        </w:rPr>
      </w:pPr>
      <w:r w:rsidRPr="00C4642A">
        <w:rPr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C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Năng lượng liên kết.</w:t>
      </w:r>
      <w:r w:rsidRPr="00C4642A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="002A4D2F">
        <w:rPr>
          <w:rFonts w:ascii="Times New Roman" w:hAnsi="Times New Roman"/>
          <w:sz w:val="22"/>
          <w:szCs w:val="22"/>
        </w:rPr>
        <w:tab/>
      </w:r>
      <w:r w:rsidRPr="002A4D2F">
        <w:rPr>
          <w:rFonts w:ascii="NH" w:hAnsi="NH"/>
          <w:b/>
          <w:sz w:val="22"/>
          <w:szCs w:val="22"/>
        </w:rPr>
        <w:t>D</w:t>
      </w:r>
      <w:r w:rsidR="002A4D2F" w:rsidRPr="002A4D2F">
        <w:rPr>
          <w:rFonts w:ascii="NH" w:hAnsi="NH"/>
          <w:b/>
          <w:sz w:val="22"/>
          <w:szCs w:val="22"/>
        </w:rPr>
        <w:t>.</w:t>
      </w:r>
      <w:r w:rsidRPr="00C4642A">
        <w:rPr>
          <w:sz w:val="22"/>
          <w:szCs w:val="22"/>
        </w:rPr>
        <w:t xml:space="preserve">  </w:t>
      </w:r>
      <w:r w:rsidRPr="00C4642A">
        <w:rPr>
          <w:rFonts w:ascii="Times New Roman" w:hAnsi="Times New Roman"/>
          <w:sz w:val="22"/>
          <w:szCs w:val="22"/>
        </w:rPr>
        <w:t>Độ hụt khối.</w:t>
      </w:r>
    </w:p>
    <w:p w:rsidR="007C3131" w:rsidRPr="00C4642A" w:rsidRDefault="007C3131" w:rsidP="00C4642A">
      <w:pPr>
        <w:pStyle w:val="Heading2"/>
        <w:rPr>
          <w:color w:val="FF0000"/>
        </w:rPr>
      </w:pPr>
      <w:r w:rsidRPr="004054CF">
        <w:rPr>
          <w:lang w:val="pt-BR"/>
        </w:rPr>
        <w:t xml:space="preserve">Mạch dao động LC lí tưởng đang hoạt động, điện tích cực đại của tụ điện là </w:t>
      </w:r>
      <w:r w:rsidRPr="004054CF">
        <w:rPr>
          <w:position w:val="-12"/>
        </w:rPr>
        <w:object w:dxaOrig="1320" w:dyaOrig="380">
          <v:shape id="_x0000_i1037" type="#_x0000_t75" style="width:66pt;height:18.75pt" o:ole="">
            <v:imagedata r:id="rId34" o:title=""/>
          </v:shape>
          <o:OLEObject Type="Embed" ProgID="Equation.DSMT4" ShapeID="_x0000_i1037" DrawAspect="Content" ObjectID="_1556101830" r:id="rId35"/>
        </w:object>
      </w:r>
      <w:r w:rsidRPr="004054CF">
        <w:rPr>
          <w:lang w:val="pt-BR"/>
        </w:rPr>
        <w:t xml:space="preserve"> và cường độ dòng điện cực đại trong mạch là </w:t>
      </w:r>
      <w:r w:rsidRPr="004054CF">
        <w:rPr>
          <w:position w:val="-12"/>
        </w:rPr>
        <w:object w:dxaOrig="1160" w:dyaOrig="360">
          <v:shape id="_x0000_i1038" type="#_x0000_t75" style="width:57.75pt;height:18pt" o:ole="">
            <v:imagedata r:id="rId36" o:title=""/>
          </v:shape>
          <o:OLEObject Type="Embed" ProgID="Equation.DSMT4" ShapeID="_x0000_i1038" DrawAspect="Content" ObjectID="_1556101831" r:id="rId37"/>
        </w:object>
      </w:r>
      <w:r w:rsidRPr="004054CF">
        <w:rPr>
          <w:lang w:val="pt-BR"/>
        </w:rPr>
        <w:t>. Tính từ thời điểm điện tích trên tụ là q</w:t>
      </w:r>
      <w:r w:rsidRPr="004054CF">
        <w:rPr>
          <w:vertAlign w:val="subscript"/>
          <w:lang w:val="pt-BR"/>
        </w:rPr>
        <w:t>0</w:t>
      </w:r>
      <w:r w:rsidRPr="004054CF">
        <w:rPr>
          <w:lang w:val="pt-BR"/>
        </w:rPr>
        <w:t>, khoảng thời gian ngắn nhất để cường độ dòng điện trong mạch có độ lớn bằng I</w:t>
      </w:r>
      <w:r w:rsidRPr="004054CF">
        <w:rPr>
          <w:vertAlign w:val="subscript"/>
          <w:lang w:val="pt-BR"/>
        </w:rPr>
        <w:t>0</w:t>
      </w:r>
      <w:r w:rsidRPr="004054CF">
        <w:rPr>
          <w:lang w:val="pt-BR"/>
        </w:rPr>
        <w:t xml:space="preserve"> là</w:t>
      </w:r>
    </w:p>
    <w:p w:rsidR="007C3131" w:rsidRPr="004054CF" w:rsidRDefault="007C3131" w:rsidP="002A4D2F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A.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645" w:dyaOrig="615">
          <v:shape id="_x0000_i1039" type="#_x0000_t75" style="width:32.25pt;height:30.75pt" o:ole="">
            <v:imagedata r:id="rId38" o:title=""/>
          </v:shape>
          <o:OLEObject Type="Embed" ProgID="Equation.DSMT4" ShapeID="_x0000_i1039" DrawAspect="Content" ObjectID="_1556101832" r:id="rId39"/>
        </w:object>
      </w:r>
      <w:r w:rsidR="002A4D2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B.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480" w:dyaOrig="620">
          <v:shape id="_x0000_i1040" type="#_x0000_t75" style="width:24pt;height:30.75pt" o:ole="">
            <v:imagedata r:id="rId40" o:title=""/>
          </v:shape>
          <o:OLEObject Type="Embed" ProgID="Equation.DSMT4" ShapeID="_x0000_i1040" DrawAspect="Content" ObjectID="_1556101833" r:id="rId41"/>
        </w:objec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sz w:val="22"/>
          <w:szCs w:val="22"/>
          <w:lang w:val="pt-BR"/>
        </w:rPr>
        <w:t xml:space="preserve">C. </w:t>
      </w:r>
      <w:r w:rsidRPr="004054CF">
        <w:rPr>
          <w:rFonts w:ascii="Times New Roman" w:hAnsi="Times New Roman"/>
          <w:iCs/>
          <w:position w:val="-24"/>
          <w:sz w:val="22"/>
          <w:szCs w:val="22"/>
        </w:rPr>
        <w:object w:dxaOrig="540" w:dyaOrig="615">
          <v:shape id="_x0000_i1041" type="#_x0000_t75" style="width:27pt;height:30.75pt" o:ole="">
            <v:imagedata r:id="rId42" o:title=""/>
          </v:shape>
          <o:OLEObject Type="Embed" ProgID="Equation.DSMT4" ShapeID="_x0000_i1041" DrawAspect="Content" ObjectID="_1556101834" r:id="rId43"/>
        </w:object>
      </w:r>
      <w:r w:rsidRPr="004054CF">
        <w:rPr>
          <w:rFonts w:ascii="Times New Roman" w:hAnsi="Times New Roman"/>
          <w:sz w:val="22"/>
          <w:szCs w:val="22"/>
          <w:lang w:val="pt-BR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  <w:lang w:val="pt-BR"/>
        </w:rPr>
        <w:t xml:space="preserve">D. </w:t>
      </w:r>
      <w:r w:rsidRPr="004054CF">
        <w:rPr>
          <w:rFonts w:ascii="Times New Roman" w:hAnsi="Times New Roman"/>
          <w:iCs/>
          <w:color w:val="FF0000"/>
          <w:position w:val="-24"/>
          <w:sz w:val="22"/>
          <w:szCs w:val="22"/>
        </w:rPr>
        <w:object w:dxaOrig="520" w:dyaOrig="620">
          <v:shape id="_x0000_i1042" type="#_x0000_t75" style="width:26.25pt;height:30.75pt" o:ole="">
            <v:imagedata r:id="rId44" o:title=""/>
          </v:shape>
          <o:OLEObject Type="Embed" ProgID="Equation.DSMT4" ShapeID="_x0000_i1042" DrawAspect="Content" ObjectID="_1556101835" r:id="rId45"/>
        </w:objec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</w:rPr>
      </w:pPr>
      <w:r w:rsidRPr="004054CF">
        <w:rPr>
          <w:rFonts w:cs="Times New Roman"/>
          <w:sz w:val="22"/>
          <w:szCs w:val="22"/>
        </w:rPr>
        <w:t>Trong thí nghiệm Y-âng về giao thoa với ánh sáng đơn sắc, khoảng cách giữa hai khe là 2 mm, khoảng cách từ mặt phẳng chứa hai khe đến màn quan sát là 1,5 m. Tại điểm M trên màn quan sát cách vân sáng trung tâm 1,8 mm có vân sáng bậc 4. Tần số của ánh sáng dùng trong thí nghiệm là</w:t>
      </w:r>
    </w:p>
    <w:p w:rsidR="007C3131" w:rsidRPr="004054CF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rPr>
          <w:rFonts w:ascii="Times New Roman" w:hAnsi="Times New Roman"/>
          <w:sz w:val="22"/>
          <w:szCs w:val="22"/>
          <w:lang w:val="fr-FR"/>
        </w:rPr>
      </w:pPr>
      <w:r w:rsidRPr="004054CF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  <w:t>A.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 5,0.10</w:t>
      </w:r>
      <w:r w:rsidRPr="004054CF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>14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 xml:space="preserve"> Hz.</w:t>
      </w:r>
      <w:r w:rsidRPr="004054CF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B.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5,0.10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C.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 </w:t>
      </w:r>
      <w:r w:rsidRPr="004054CF">
        <w:rPr>
          <w:rFonts w:ascii="Times New Roman" w:hAnsi="Times New Roman"/>
          <w:sz w:val="22"/>
          <w:szCs w:val="22"/>
          <w:lang w:val="fr-FR"/>
        </w:rPr>
        <w:tab/>
      </w:r>
      <w:r w:rsidRPr="004054CF">
        <w:rPr>
          <w:rFonts w:ascii="Times New Roman" w:hAnsi="Times New Roman"/>
          <w:b/>
          <w:sz w:val="22"/>
          <w:szCs w:val="22"/>
          <w:lang w:val="fr-FR"/>
        </w:rPr>
        <w:t>D.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4054CF">
        <w:rPr>
          <w:rFonts w:ascii="Times New Roman" w:hAnsi="Times New Roman"/>
          <w:sz w:val="22"/>
          <w:szCs w:val="22"/>
          <w:vertAlign w:val="superscript"/>
          <w:lang w:val="fr-FR"/>
        </w:rPr>
        <w:t>14</w:t>
      </w:r>
      <w:r w:rsidRPr="004054CF">
        <w:rPr>
          <w:rFonts w:ascii="Times New Roman" w:hAnsi="Times New Roman"/>
          <w:sz w:val="22"/>
          <w:szCs w:val="22"/>
          <w:lang w:val="fr-FR"/>
        </w:rPr>
        <w:t xml:space="preserve"> Hz.</w: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  <w:lang w:val="fr-FR"/>
        </w:rPr>
      </w:pPr>
      <w:r w:rsidRPr="004054CF">
        <w:rPr>
          <w:rFonts w:cs="Times New Roman"/>
          <w:sz w:val="22"/>
          <w:szCs w:val="22"/>
          <w:lang w:val="it-IT"/>
        </w:rPr>
        <w:t xml:space="preserve">Một chất phát quang được kích thích bằng ánh sáng có bước sóng 0,26 </w:t>
      </w:r>
      <w:r w:rsidRPr="004054CF">
        <w:rPr>
          <w:rFonts w:cs="Times New Roman"/>
          <w:position w:val="-10"/>
          <w:sz w:val="22"/>
          <w:szCs w:val="22"/>
        </w:rPr>
        <w:object w:dxaOrig="400" w:dyaOrig="260">
          <v:shape id="_x0000_i1043" type="#_x0000_t75" style="width:20.25pt;height:12.75pt" o:ole="">
            <v:imagedata r:id="rId46" o:title=""/>
          </v:shape>
          <o:OLEObject Type="Embed" ProgID="Equation.3" ShapeID="_x0000_i1043" DrawAspect="Content" ObjectID="_1556101836" r:id="rId47"/>
        </w:object>
      </w:r>
      <w:r w:rsidRPr="004054CF">
        <w:rPr>
          <w:rFonts w:cs="Times New Roman"/>
          <w:sz w:val="22"/>
          <w:szCs w:val="22"/>
          <w:lang w:val="it-IT"/>
        </w:rPr>
        <w:t xml:space="preserve">thì phát ra ánh sáng có bước sóng 0,52 </w:t>
      </w:r>
      <w:r w:rsidRPr="004054CF">
        <w:rPr>
          <w:rFonts w:cs="Times New Roman"/>
          <w:position w:val="-10"/>
          <w:sz w:val="22"/>
          <w:szCs w:val="22"/>
        </w:rPr>
        <w:object w:dxaOrig="400" w:dyaOrig="260">
          <v:shape id="_x0000_i1044" type="#_x0000_t75" style="width:20.25pt;height:12.75pt" o:ole="">
            <v:imagedata r:id="rId46" o:title=""/>
          </v:shape>
          <o:OLEObject Type="Embed" ProgID="Equation.3" ShapeID="_x0000_i1044" DrawAspect="Content" ObjectID="_1556101837" r:id="rId48"/>
        </w:object>
      </w:r>
      <w:r w:rsidRPr="004054CF">
        <w:rPr>
          <w:rFonts w:cs="Times New Roman"/>
          <w:sz w:val="22"/>
          <w:szCs w:val="22"/>
          <w:lang w:val="it-IT"/>
        </w:rPr>
        <w:t>. Giả sử công suất của chùm sáng phát quang bằng 25% công suất của chùm sáng kích thích. Tỉ số giữa số phôtôn ánh sáng phát quang và số phôtôn ánh sáng kích thích trong cùng một khoảng thời gian là</w:t>
      </w:r>
    </w:p>
    <w:p w:rsidR="007C3131" w:rsidRPr="004054CF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it-IT"/>
        </w:rPr>
      </w:pP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A. </w:t>
      </w:r>
      <w:r w:rsidRPr="004054CF">
        <w:rPr>
          <w:rFonts w:ascii="Times New Roman" w:hAnsi="Times New Roman"/>
          <w:color w:val="000000"/>
          <w:sz w:val="22"/>
          <w:szCs w:val="22"/>
        </w:rPr>
        <w:t>2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B. </w:t>
      </w:r>
      <w:r w:rsidRPr="004054CF">
        <w:rPr>
          <w:rFonts w:ascii="Times New Roman" w:hAnsi="Times New Roman"/>
          <w:color w:val="000000"/>
          <w:sz w:val="22"/>
          <w:szCs w:val="22"/>
        </w:rPr>
        <w:t>8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sz w:val="22"/>
          <w:szCs w:val="22"/>
          <w:lang w:val="it-IT"/>
        </w:rPr>
        <w:t xml:space="preserve">C. </w:t>
      </w:r>
      <w:r w:rsidRPr="004054CF">
        <w:rPr>
          <w:rFonts w:ascii="Times New Roman" w:hAnsi="Times New Roman"/>
          <w:position w:val="-24"/>
          <w:sz w:val="22"/>
          <w:szCs w:val="22"/>
        </w:rPr>
        <w:object w:dxaOrig="220" w:dyaOrig="620">
          <v:shape id="_x0000_i1045" type="#_x0000_t75" style="width:11.25pt;height:30.75pt" o:ole="">
            <v:imagedata r:id="rId49" o:title=""/>
          </v:shape>
          <o:OLEObject Type="Embed" ProgID="Equation.DSMT4" ShapeID="_x0000_i1045" DrawAspect="Content" ObjectID="_1556101838" r:id="rId50"/>
        </w:object>
      </w:r>
      <w:r w:rsidRPr="004054CF">
        <w:rPr>
          <w:rFonts w:ascii="Times New Roman" w:hAnsi="Times New Roman"/>
          <w:sz w:val="22"/>
          <w:szCs w:val="22"/>
          <w:lang w:val="it-IT"/>
        </w:rPr>
        <w:t>.</w:t>
      </w:r>
      <w:r w:rsidRPr="004054CF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  <w:lang w:val="it-IT"/>
        </w:rPr>
        <w:t xml:space="preserve">D. </w:t>
      </w:r>
      <w:r w:rsidRPr="004054CF">
        <w:rPr>
          <w:rFonts w:ascii="Times New Roman" w:hAnsi="Times New Roman"/>
          <w:color w:val="FF0000"/>
          <w:position w:val="-24"/>
          <w:sz w:val="22"/>
          <w:szCs w:val="22"/>
        </w:rPr>
        <w:object w:dxaOrig="240" w:dyaOrig="620">
          <v:shape id="_x0000_i1046" type="#_x0000_t75" style="width:12pt;height:30.75pt" o:ole="">
            <v:imagedata r:id="rId51" o:title=""/>
          </v:shape>
          <o:OLEObject Type="Embed" ProgID="Equation.DSMT4" ShapeID="_x0000_i1046" DrawAspect="Content" ObjectID="_1556101839" r:id="rId52"/>
        </w:object>
      </w:r>
      <w:r w:rsidRPr="004054CF">
        <w:rPr>
          <w:rFonts w:ascii="Times New Roman" w:hAnsi="Times New Roman"/>
          <w:color w:val="FF0000"/>
          <w:sz w:val="22"/>
          <w:szCs w:val="22"/>
          <w:lang w:val="it-IT"/>
        </w:rPr>
        <w:t>.</w:t>
      </w:r>
    </w:p>
    <w:p w:rsidR="007C3131" w:rsidRPr="004054CF" w:rsidRDefault="007C3131" w:rsidP="007C3131">
      <w:pPr>
        <w:pStyle w:val="Heading2"/>
        <w:rPr>
          <w:rFonts w:cs="Times New Roman"/>
          <w:sz w:val="22"/>
          <w:szCs w:val="22"/>
        </w:rPr>
      </w:pPr>
      <w:r w:rsidRPr="004054CF">
        <w:rPr>
          <w:rFonts w:cs="Times New Roman"/>
          <w:sz w:val="22"/>
          <w:szCs w:val="22"/>
        </w:rPr>
        <w:t xml:space="preserve">Hạt nhân </w:t>
      </w:r>
      <w:r w:rsidRPr="004054CF">
        <w:rPr>
          <w:rFonts w:cs="Times New Roman"/>
          <w:position w:val="-12"/>
          <w:sz w:val="22"/>
          <w:szCs w:val="22"/>
        </w:rPr>
        <w:object w:dxaOrig="499" w:dyaOrig="380">
          <v:shape id="_x0000_i1047" type="#_x0000_t75" style="width:24.75pt;height:18.75pt" o:ole="">
            <v:imagedata r:id="rId53" o:title=""/>
          </v:shape>
          <o:OLEObject Type="Embed" ProgID="Equation.DSMT4" ShapeID="_x0000_i1047" DrawAspect="Content" ObjectID="_1556101840" r:id="rId54"/>
        </w:object>
      </w:r>
      <w:r w:rsidRPr="004054CF">
        <w:rPr>
          <w:rFonts w:cs="Times New Roman"/>
          <w:sz w:val="22"/>
          <w:szCs w:val="22"/>
        </w:rPr>
        <w:t>có khối lượng 10,0135 u. Khối lượng của nơtron m</w:t>
      </w:r>
      <w:r w:rsidRPr="004054CF">
        <w:rPr>
          <w:rFonts w:cs="Times New Roman"/>
          <w:sz w:val="22"/>
          <w:szCs w:val="22"/>
          <w:vertAlign w:val="subscript"/>
        </w:rPr>
        <w:t>n</w:t>
      </w:r>
      <w:r w:rsidRPr="004054CF">
        <w:rPr>
          <w:rFonts w:cs="Times New Roman"/>
          <w:sz w:val="22"/>
          <w:szCs w:val="22"/>
        </w:rPr>
        <w:t xml:space="preserve"> = 1,0087 u, khối lượng của prôtôn m</w:t>
      </w:r>
      <w:r w:rsidRPr="004054CF">
        <w:rPr>
          <w:rFonts w:cs="Times New Roman"/>
          <w:sz w:val="22"/>
          <w:szCs w:val="22"/>
          <w:vertAlign w:val="subscript"/>
        </w:rPr>
        <w:t>P</w:t>
      </w:r>
      <w:r w:rsidRPr="004054CF">
        <w:rPr>
          <w:rFonts w:cs="Times New Roman"/>
          <w:sz w:val="22"/>
          <w:szCs w:val="22"/>
        </w:rPr>
        <w:t xml:space="preserve"> = 1,0073 u, 1u = 931,5 MeV/c</w:t>
      </w:r>
      <w:r w:rsidRPr="004054CF">
        <w:rPr>
          <w:rFonts w:cs="Times New Roman"/>
          <w:sz w:val="22"/>
          <w:szCs w:val="22"/>
          <w:vertAlign w:val="superscript"/>
        </w:rPr>
        <w:t>2</w:t>
      </w:r>
      <w:r w:rsidRPr="004054CF">
        <w:rPr>
          <w:rFonts w:cs="Times New Roman"/>
          <w:sz w:val="22"/>
          <w:szCs w:val="22"/>
        </w:rPr>
        <w:t xml:space="preserve">. Năng lượng liên kết của hạt nhân </w:t>
      </w:r>
      <w:r w:rsidRPr="004054CF">
        <w:rPr>
          <w:rFonts w:cs="Times New Roman"/>
          <w:position w:val="-12"/>
          <w:sz w:val="22"/>
          <w:szCs w:val="22"/>
        </w:rPr>
        <w:object w:dxaOrig="499" w:dyaOrig="380">
          <v:shape id="_x0000_i1048" type="#_x0000_t75" style="width:24.75pt;height:18.75pt" o:ole="">
            <v:imagedata r:id="rId55" o:title=""/>
          </v:shape>
          <o:OLEObject Type="Embed" ProgID="Equation.DSMT4" ShapeID="_x0000_i1048" DrawAspect="Content" ObjectID="_1556101841" r:id="rId56"/>
        </w:object>
      </w:r>
      <w:r w:rsidRPr="004054CF">
        <w:rPr>
          <w:rFonts w:cs="Times New Roman"/>
          <w:sz w:val="22"/>
          <w:szCs w:val="22"/>
        </w:rPr>
        <w:t xml:space="preserve"> là </w:t>
      </w:r>
    </w:p>
    <w:p w:rsidR="006A788F" w:rsidRPr="00C513DD" w:rsidRDefault="007C3131" w:rsidP="00C513DD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sz w:val="22"/>
          <w:szCs w:val="22"/>
        </w:rPr>
      </w:pP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A.</w:t>
      </w:r>
      <w:r w:rsidRPr="004054CF">
        <w:rPr>
          <w:rFonts w:ascii="Times New Roman" w:hAnsi="Times New Roman"/>
          <w:sz w:val="22"/>
          <w:szCs w:val="22"/>
        </w:rPr>
        <w:t xml:space="preserve"> 0,6324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color w:val="FF0000"/>
          <w:sz w:val="22"/>
          <w:szCs w:val="22"/>
        </w:rPr>
        <w:t>B.</w:t>
      </w:r>
      <w:r w:rsidRPr="004054CF">
        <w:rPr>
          <w:rFonts w:ascii="Times New Roman" w:hAnsi="Times New Roman"/>
          <w:color w:val="FF0000"/>
          <w:sz w:val="22"/>
          <w:szCs w:val="22"/>
        </w:rPr>
        <w:t xml:space="preserve"> 63,249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C.</w:t>
      </w:r>
      <w:r w:rsidRPr="004054CF">
        <w:rPr>
          <w:rFonts w:ascii="Times New Roman" w:hAnsi="Times New Roman"/>
          <w:sz w:val="22"/>
          <w:szCs w:val="22"/>
        </w:rPr>
        <w:t xml:space="preserve"> 6,324 MeV.</w:t>
      </w:r>
      <w:r w:rsidRPr="004054CF">
        <w:rPr>
          <w:rFonts w:ascii="Times New Roman" w:hAnsi="Times New Roman"/>
          <w:sz w:val="22"/>
          <w:szCs w:val="22"/>
        </w:rPr>
        <w:tab/>
      </w:r>
      <w:r w:rsidRPr="004054CF">
        <w:rPr>
          <w:rFonts w:ascii="Times New Roman" w:hAnsi="Times New Roman"/>
          <w:b/>
          <w:sz w:val="22"/>
          <w:szCs w:val="22"/>
        </w:rPr>
        <w:t>D.</w:t>
      </w:r>
      <w:r w:rsidRPr="004054CF">
        <w:rPr>
          <w:rFonts w:ascii="Times New Roman" w:hAnsi="Times New Roman"/>
          <w:sz w:val="22"/>
          <w:szCs w:val="22"/>
        </w:rPr>
        <w:t xml:space="preserve"> 632,49 MeV.</w:t>
      </w:r>
    </w:p>
    <w:p w:rsidR="00AA27A4" w:rsidRDefault="00AA27A4" w:rsidP="00AA27A4">
      <w:pPr>
        <w:jc w:val="both"/>
        <w:rPr>
          <w:rFonts w:ascii="Times New Roman" w:hAnsi="Times New Roman"/>
          <w:b/>
          <w:i/>
        </w:rPr>
      </w:pPr>
      <w:r w:rsidRPr="00AA27A4">
        <w:rPr>
          <w:b/>
          <w:lang w:val="nl-NL"/>
        </w:rPr>
        <w:t xml:space="preserve">II. </w:t>
      </w:r>
      <w:r>
        <w:rPr>
          <w:b/>
          <w:lang w:val="nl-NL"/>
        </w:rPr>
        <w:t>PH</w:t>
      </w:r>
      <w:r>
        <w:rPr>
          <w:rFonts w:ascii="Times New Roman" w:hAnsi="Times New Roman"/>
          <w:b/>
          <w:lang w:val="nl-NL"/>
        </w:rPr>
        <w:t xml:space="preserve">ẦN </w:t>
      </w:r>
      <w:r w:rsidRPr="00AA27A4">
        <w:rPr>
          <w:b/>
          <w:lang w:val="nl-NL"/>
        </w:rPr>
        <w:t>T</w:t>
      </w:r>
      <w:r w:rsidRPr="00AA27A4">
        <w:rPr>
          <w:rFonts w:ascii="Times New Roman" w:hAnsi="Times New Roman"/>
          <w:b/>
          <w:lang w:val="vi-VN"/>
        </w:rPr>
        <w:t>Ự LUẬN:</w:t>
      </w:r>
      <w:r>
        <w:rPr>
          <w:rFonts w:ascii="Times New Roman" w:hAnsi="Times New Roman"/>
          <w:b/>
        </w:rPr>
        <w:t xml:space="preserve"> </w:t>
      </w:r>
      <w:r w:rsidR="007C3131">
        <w:rPr>
          <w:rFonts w:ascii="Times New Roman" w:hAnsi="Times New Roman"/>
          <w:b/>
          <w:i/>
        </w:rPr>
        <w:t>4</w:t>
      </w:r>
      <w:r w:rsidR="007C3131" w:rsidRPr="007C3131">
        <w:rPr>
          <w:rFonts w:ascii="Times New Roman" w:hAnsi="Times New Roman"/>
          <w:b/>
          <w:i/>
        </w:rPr>
        <w:t xml:space="preserve"> điểm,</w:t>
      </w:r>
      <w:r w:rsidR="007C3131">
        <w:rPr>
          <w:rFonts w:ascii="Times New Roman" w:hAnsi="Times New Roman"/>
        </w:rPr>
        <w:t xml:space="preserve"> </w:t>
      </w:r>
      <w:r w:rsidR="007C3131">
        <w:rPr>
          <w:rFonts w:ascii="Times New Roman" w:hAnsi="Times New Roman"/>
          <w:b/>
          <w:i/>
        </w:rPr>
        <w:t xml:space="preserve">thí </w:t>
      </w:r>
      <w:r w:rsidR="00FD695C">
        <w:rPr>
          <w:rFonts w:ascii="Times New Roman" w:hAnsi="Times New Roman"/>
          <w:b/>
          <w:i/>
        </w:rPr>
        <w:t>sinh giải 04 câu từ câu 21 đến câu 24</w:t>
      </w:r>
      <w:r w:rsidRPr="00AA27A4">
        <w:rPr>
          <w:rFonts w:ascii="Times New Roman" w:hAnsi="Times New Roman"/>
          <w:b/>
          <w:i/>
        </w:rPr>
        <w:t xml:space="preserve"> trong phần</w:t>
      </w:r>
      <w:r w:rsidR="00FD695C">
        <w:rPr>
          <w:rFonts w:ascii="Times New Roman" w:hAnsi="Times New Roman"/>
          <w:b/>
          <w:i/>
        </w:rPr>
        <w:t xml:space="preserve"> I vào giấy làm bài. Mỗi câu 1,0</w:t>
      </w:r>
      <w:r w:rsidRPr="00AA27A4">
        <w:rPr>
          <w:rFonts w:ascii="Times New Roman" w:hAnsi="Times New Roman"/>
          <w:b/>
          <w:i/>
        </w:rPr>
        <w:t xml:space="preserve"> điểm.</w:t>
      </w:r>
    </w:p>
    <w:p w:rsidR="00AA27A4" w:rsidRPr="00AA27A4" w:rsidRDefault="00AA27A4" w:rsidP="005E6F0D">
      <w:pPr>
        <w:jc w:val="center"/>
        <w:rPr>
          <w:rFonts w:ascii="Times New Roman" w:hAnsi="Times New Roman"/>
          <w:b/>
        </w:rPr>
      </w:pPr>
      <w:r w:rsidRPr="00AA27A4">
        <w:rPr>
          <w:rFonts w:ascii="Times New Roman" w:hAnsi="Times New Roman"/>
          <w:b/>
        </w:rPr>
        <w:t>HẾT</w:t>
      </w:r>
    </w:p>
    <w:sectPr w:rsidR="00AA27A4" w:rsidRPr="00AA27A4" w:rsidSect="005E6F0D">
      <w:footerReference w:type="default" r:id="rId57"/>
      <w:pgSz w:w="12240" w:h="15840"/>
      <w:pgMar w:top="426" w:right="616" w:bottom="709" w:left="70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96" w:rsidRDefault="00144296" w:rsidP="00AA27A4">
      <w:r>
        <w:separator/>
      </w:r>
    </w:p>
  </w:endnote>
  <w:endnote w:type="continuationSeparator" w:id="0">
    <w:p w:rsidR="00144296" w:rsidRDefault="00144296" w:rsidP="00AA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A4" w:rsidRPr="00AA27A4" w:rsidRDefault="00AA27A4">
    <w:pPr>
      <w:pStyle w:val="Footer"/>
      <w:jc w:val="center"/>
      <w:rPr>
        <w:i/>
      </w:rPr>
    </w:pPr>
    <w:r>
      <w:tab/>
    </w:r>
    <w:r>
      <w:tab/>
    </w:r>
    <w:r w:rsidRPr="00AA27A4">
      <w:rPr>
        <w:i/>
      </w:rPr>
      <w:t xml:space="preserve">Trang </w:t>
    </w:r>
    <w:sdt>
      <w:sdtPr>
        <w:rPr>
          <w:i/>
        </w:rPr>
        <w:id w:val="-12202889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7A4">
          <w:rPr>
            <w:i/>
          </w:rPr>
          <w:fldChar w:fldCharType="begin"/>
        </w:r>
        <w:r w:rsidRPr="00AA27A4">
          <w:rPr>
            <w:i/>
          </w:rPr>
          <w:instrText xml:space="preserve"> PAGE   \* MERGEFORMAT </w:instrText>
        </w:r>
        <w:r w:rsidRPr="00AA27A4">
          <w:rPr>
            <w:i/>
          </w:rPr>
          <w:fldChar w:fldCharType="separate"/>
        </w:r>
        <w:r w:rsidR="00440F12">
          <w:rPr>
            <w:i/>
            <w:noProof/>
          </w:rPr>
          <w:t>1</w:t>
        </w:r>
        <w:r w:rsidRPr="00AA27A4">
          <w:rPr>
            <w:i/>
            <w:noProof/>
          </w:rPr>
          <w:fldChar w:fldCharType="end"/>
        </w:r>
        <w:r w:rsidRPr="00AA27A4">
          <w:rPr>
            <w:i/>
            <w:noProof/>
          </w:rPr>
          <w:t xml:space="preserve"> – </w:t>
        </w:r>
        <w:r w:rsidRPr="00AA27A4">
          <w:rPr>
            <w:rFonts w:ascii="Times New Roman" w:hAnsi="Times New Roman"/>
            <w:i/>
            <w:noProof/>
          </w:rPr>
          <w:t>Đề 12 A</w:t>
        </w:r>
        <w:r w:rsidR="00C96CAF">
          <w:rPr>
            <w:rFonts w:ascii="Times New Roman" w:hAnsi="Times New Roman"/>
            <w:i/>
            <w:noProof/>
          </w:rPr>
          <w:t xml:space="preserve"> – Mã </w:t>
        </w:r>
        <w:r w:rsidR="00D34690">
          <w:rPr>
            <w:rFonts w:ascii="Times New Roman" w:hAnsi="Times New Roman"/>
            <w:i/>
            <w:noProof/>
          </w:rPr>
          <w:t>đề 12</w:t>
        </w:r>
        <w:r w:rsidR="00C4642A">
          <w:rPr>
            <w:rFonts w:ascii="Times New Roman" w:hAnsi="Times New Roman"/>
            <w:i/>
            <w:noProof/>
          </w:rPr>
          <w:t>8</w:t>
        </w:r>
      </w:sdtContent>
    </w:sdt>
  </w:p>
  <w:p w:rsidR="00AA27A4" w:rsidRPr="00AA27A4" w:rsidRDefault="00AA27A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96" w:rsidRDefault="00144296" w:rsidP="00AA27A4">
      <w:r>
        <w:separator/>
      </w:r>
    </w:p>
  </w:footnote>
  <w:footnote w:type="continuationSeparator" w:id="0">
    <w:p w:rsidR="00144296" w:rsidRDefault="00144296" w:rsidP="00AA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96"/>
    <w:multiLevelType w:val="hybridMultilevel"/>
    <w:tmpl w:val="10E69530"/>
    <w:lvl w:ilvl="0" w:tplc="D04C9E58">
      <w:start w:val="1"/>
      <w:numFmt w:val="upp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F46684"/>
    <w:multiLevelType w:val="hybridMultilevel"/>
    <w:tmpl w:val="EA9E3054"/>
    <w:lvl w:ilvl="0" w:tplc="B024C9EE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i w:val="0"/>
        <w:color w:val="auto"/>
        <w:sz w:val="24"/>
        <w:szCs w:val="24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55E92"/>
    <w:multiLevelType w:val="hybridMultilevel"/>
    <w:tmpl w:val="F84AD16A"/>
    <w:lvl w:ilvl="0" w:tplc="46942D0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83369A0"/>
    <w:multiLevelType w:val="multilevel"/>
    <w:tmpl w:val="CB308FDE"/>
    <w:lvl w:ilvl="0">
      <w:start w:val="1"/>
      <w:numFmt w:val="decimal"/>
      <w:suff w:val="space"/>
      <w:lvlText w:val="Câu %1:"/>
      <w:lvlJc w:val="left"/>
      <w:pPr>
        <w:ind w:left="630" w:firstLine="0"/>
      </w:pPr>
      <w:rPr>
        <w:rFonts w:ascii="Times New Roman" w:hAnsi="Times New Roman" w:cs="Times New Roman" w:hint="default"/>
        <w:b/>
        <w:i w:val="0"/>
        <w:color w:val="auto"/>
        <w:u w:val="singl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C3C5E04"/>
    <w:multiLevelType w:val="multilevel"/>
    <w:tmpl w:val="FD1A5DF2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  <w:szCs w:val="2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62F1FC1"/>
    <w:multiLevelType w:val="hybridMultilevel"/>
    <w:tmpl w:val="90B2A01C"/>
    <w:lvl w:ilvl="0" w:tplc="D8086A3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E4"/>
    <w:rsid w:val="0006718C"/>
    <w:rsid w:val="000B20AA"/>
    <w:rsid w:val="000E53D6"/>
    <w:rsid w:val="00144296"/>
    <w:rsid w:val="00151EFE"/>
    <w:rsid w:val="00171B83"/>
    <w:rsid w:val="002A4D2F"/>
    <w:rsid w:val="002D00E4"/>
    <w:rsid w:val="003D2181"/>
    <w:rsid w:val="003F5C22"/>
    <w:rsid w:val="003F7E44"/>
    <w:rsid w:val="0040351A"/>
    <w:rsid w:val="004054CF"/>
    <w:rsid w:val="004248D6"/>
    <w:rsid w:val="00440F12"/>
    <w:rsid w:val="004A7397"/>
    <w:rsid w:val="0052667C"/>
    <w:rsid w:val="005E6F0D"/>
    <w:rsid w:val="00662440"/>
    <w:rsid w:val="00672544"/>
    <w:rsid w:val="006A788F"/>
    <w:rsid w:val="006E5482"/>
    <w:rsid w:val="006E5A11"/>
    <w:rsid w:val="007C3131"/>
    <w:rsid w:val="007E0BE7"/>
    <w:rsid w:val="00891263"/>
    <w:rsid w:val="008E4561"/>
    <w:rsid w:val="00907D58"/>
    <w:rsid w:val="00A44B19"/>
    <w:rsid w:val="00AA27A4"/>
    <w:rsid w:val="00AE53F7"/>
    <w:rsid w:val="00BD3F5D"/>
    <w:rsid w:val="00C4504A"/>
    <w:rsid w:val="00C4642A"/>
    <w:rsid w:val="00C513DD"/>
    <w:rsid w:val="00C63D9E"/>
    <w:rsid w:val="00C8723C"/>
    <w:rsid w:val="00C91DFF"/>
    <w:rsid w:val="00C96CAF"/>
    <w:rsid w:val="00CF085F"/>
    <w:rsid w:val="00D07CA2"/>
    <w:rsid w:val="00D34690"/>
    <w:rsid w:val="00E330D7"/>
    <w:rsid w:val="00F71D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</cp:lastModifiedBy>
  <cp:revision>2</cp:revision>
  <dcterms:created xsi:type="dcterms:W3CDTF">2017-05-12T06:43:00Z</dcterms:created>
  <dcterms:modified xsi:type="dcterms:W3CDTF">2017-05-12T06:43:00Z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