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</w:tblGrid>
      <w:tr w:rsidR="00E465B7" w:rsidRPr="00EC41B1" w:rsidTr="00E465B7">
        <w:tc>
          <w:tcPr>
            <w:tcW w:w="3510" w:type="dxa"/>
          </w:tcPr>
          <w:p w:rsidR="00E465B7" w:rsidRPr="00EC41B1" w:rsidRDefault="00E465B7" w:rsidP="00917D0B">
            <w:pPr>
              <w:jc w:val="center"/>
              <w:rPr>
                <w:rFonts w:cs="Times New Roman"/>
                <w:sz w:val="20"/>
              </w:rPr>
            </w:pPr>
            <w:r w:rsidRPr="00EC41B1">
              <w:rPr>
                <w:rFonts w:cs="Times New Roman"/>
                <w:sz w:val="20"/>
              </w:rPr>
              <w:t>SỞ GIÁO DỤC &amp; ĐÀO TẠO TPHCM</w:t>
            </w:r>
          </w:p>
          <w:p w:rsidR="00E465B7" w:rsidRPr="00EC41B1" w:rsidRDefault="00E465B7" w:rsidP="00917D0B">
            <w:pPr>
              <w:jc w:val="center"/>
              <w:rPr>
                <w:rFonts w:cs="Times New Roman"/>
                <w:b/>
                <w:sz w:val="22"/>
              </w:rPr>
            </w:pPr>
            <w:r w:rsidRPr="00EC41B1">
              <w:rPr>
                <w:rFonts w:cs="Times New Roman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50F7E4" wp14:editId="7B42DCD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151130</wp:posOffset>
                      </wp:positionV>
                      <wp:extent cx="899795" cy="0"/>
                      <wp:effectExtent l="0" t="0" r="146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1.9pt" to="117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" strokecolor="black [3040]"/>
                  </w:pict>
                </mc:Fallback>
              </mc:AlternateContent>
            </w:r>
            <w:r w:rsidRPr="00EC41B1">
              <w:rPr>
                <w:rFonts w:cs="Times New Roman"/>
                <w:b/>
                <w:sz w:val="20"/>
              </w:rPr>
              <w:t>TRƯỜNG THPT NGUYỄN HIỀN</w:t>
            </w:r>
          </w:p>
        </w:tc>
        <w:tc>
          <w:tcPr>
            <w:tcW w:w="3969" w:type="dxa"/>
          </w:tcPr>
          <w:p w:rsidR="00E465B7" w:rsidRPr="00EC41B1" w:rsidRDefault="00E465B7" w:rsidP="00917D0B">
            <w:pPr>
              <w:jc w:val="center"/>
              <w:rPr>
                <w:rFonts w:cs="Times New Roman"/>
                <w:sz w:val="22"/>
              </w:rPr>
            </w:pPr>
            <w:r w:rsidRPr="00EC41B1">
              <w:rPr>
                <w:rFonts w:cs="Times New Roman"/>
                <w:szCs w:val="24"/>
              </w:rPr>
              <w:t>KIỂM TRA HỌC KỲ II</w:t>
            </w:r>
            <w:r w:rsidRPr="00EC41B1">
              <w:rPr>
                <w:rFonts w:cs="Times New Roman"/>
                <w:sz w:val="22"/>
              </w:rPr>
              <w:t xml:space="preserve"> </w:t>
            </w:r>
          </w:p>
          <w:p w:rsidR="00E465B7" w:rsidRPr="00EC41B1" w:rsidRDefault="00E465B7" w:rsidP="00917D0B">
            <w:pPr>
              <w:jc w:val="center"/>
              <w:rPr>
                <w:rFonts w:cs="Times New Roman"/>
                <w:b/>
                <w:sz w:val="14"/>
              </w:rPr>
            </w:pPr>
            <w:r w:rsidRPr="00EC41B1">
              <w:rPr>
                <w:rFonts w:cs="Times New Roman"/>
                <w:b/>
                <w:sz w:val="22"/>
              </w:rPr>
              <w:t xml:space="preserve"> </w:t>
            </w:r>
            <w:r w:rsidRPr="00EC41B1">
              <w:rPr>
                <w:rFonts w:cs="Times New Roman"/>
                <w:b/>
                <w:sz w:val="20"/>
              </w:rPr>
              <w:t>Năm học 2016-2017</w:t>
            </w:r>
          </w:p>
          <w:p w:rsidR="00E465B7" w:rsidRPr="00EC41B1" w:rsidRDefault="00E465B7" w:rsidP="00917D0B">
            <w:pPr>
              <w:jc w:val="center"/>
              <w:rPr>
                <w:rFonts w:cs="Times New Roman"/>
                <w:b/>
                <w:sz w:val="28"/>
              </w:rPr>
            </w:pPr>
            <w:r w:rsidRPr="00EC41B1">
              <w:rPr>
                <w:rFonts w:cs="Times New Roman"/>
                <w:b/>
                <w:sz w:val="28"/>
              </w:rPr>
              <w:t>MÔN VẬT LÝ KHỐ</w:t>
            </w:r>
            <w:r w:rsidR="005C3CB9" w:rsidRPr="00EC41B1">
              <w:rPr>
                <w:rFonts w:cs="Times New Roman"/>
                <w:b/>
                <w:sz w:val="28"/>
              </w:rPr>
              <w:t>I 10</w:t>
            </w:r>
          </w:p>
          <w:p w:rsidR="00E465B7" w:rsidRPr="00EC41B1" w:rsidRDefault="00E465B7" w:rsidP="00917D0B">
            <w:pPr>
              <w:jc w:val="center"/>
              <w:rPr>
                <w:rFonts w:cs="Times New Roman"/>
                <w:sz w:val="22"/>
              </w:rPr>
            </w:pPr>
            <w:r w:rsidRPr="00EC41B1">
              <w:rPr>
                <w:rFonts w:cs="Times New Roman"/>
                <w:sz w:val="22"/>
              </w:rPr>
              <w:t>Thời gian làm bài 45 phút</w:t>
            </w:r>
          </w:p>
        </w:tc>
      </w:tr>
    </w:tbl>
    <w:p w:rsidR="00F97065" w:rsidRPr="00EC41B1" w:rsidRDefault="00EC41B1" w:rsidP="00EC41B1">
      <w:pPr>
        <w:spacing w:after="0" w:line="240" w:lineRule="auto"/>
        <w:jc w:val="both"/>
        <w:rPr>
          <w:rFonts w:cs="Times New Roman"/>
          <w:szCs w:val="24"/>
        </w:rPr>
      </w:pPr>
      <w:r w:rsidRPr="00EC41B1">
        <w:rPr>
          <w:rFonts w:cs="Times New Roman"/>
          <w:b/>
          <w:szCs w:val="24"/>
        </w:rPr>
        <w:t>Câu 1</w:t>
      </w:r>
      <w:r>
        <w:rPr>
          <w:rFonts w:cs="Times New Roman"/>
          <w:b/>
          <w:szCs w:val="24"/>
        </w:rPr>
        <w:t xml:space="preserve">: </w:t>
      </w:r>
      <w:r w:rsidRPr="00EC41B1">
        <w:rPr>
          <w:rFonts w:cs="Times New Roman"/>
          <w:szCs w:val="24"/>
        </w:rPr>
        <w:t>(</w:t>
      </w:r>
      <w:r w:rsidR="00F97065">
        <w:rPr>
          <w:rFonts w:cs="Times New Roman"/>
          <w:szCs w:val="24"/>
        </w:rPr>
        <w:t>2</w:t>
      </w:r>
      <w:r w:rsidRPr="00EC41B1">
        <w:rPr>
          <w:rFonts w:cs="Times New Roman"/>
          <w:szCs w:val="24"/>
        </w:rPr>
        <w:t>đ)</w:t>
      </w:r>
    </w:p>
    <w:p w:rsidR="00F97065" w:rsidRDefault="00EC41B1" w:rsidP="00F97065">
      <w:pPr>
        <w:spacing w:after="0" w:line="240" w:lineRule="auto"/>
        <w:ind w:firstLine="720"/>
        <w:jc w:val="both"/>
        <w:rPr>
          <w:rFonts w:cs="Times New Roman"/>
          <w:szCs w:val="24"/>
        </w:rPr>
      </w:pPr>
      <w:r w:rsidRPr="00EC41B1">
        <w:rPr>
          <w:rFonts w:cs="Times New Roman"/>
          <w:szCs w:val="24"/>
        </w:rPr>
        <w:t>Độ</w:t>
      </w:r>
      <w:r>
        <w:rPr>
          <w:rFonts w:cs="Times New Roman"/>
          <w:szCs w:val="24"/>
        </w:rPr>
        <w:t>ng năng: đ</w:t>
      </w:r>
      <w:r w:rsidRPr="00EC41B1">
        <w:rPr>
          <w:rFonts w:cs="Times New Roman"/>
          <w:szCs w:val="24"/>
        </w:rPr>
        <w:t>ịnh nghĩa, công thức, đơn vị các đại lượng trong công thức</w:t>
      </w:r>
      <w:r w:rsidR="00A34FB4">
        <w:rPr>
          <w:rFonts w:cs="Times New Roman"/>
          <w:szCs w:val="24"/>
        </w:rPr>
        <w:t>.</w:t>
      </w:r>
    </w:p>
    <w:p w:rsidR="00F97065" w:rsidRPr="00EC41B1" w:rsidRDefault="00F97065" w:rsidP="00F97065">
      <w:pPr>
        <w:spacing w:after="0"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Phát biểu mối liên hệ giữa công của lực tác dụng và độ biến thiên động năng (định lý động năng). Viết công thức.</w:t>
      </w:r>
    </w:p>
    <w:p w:rsidR="00EC41B1" w:rsidRPr="00EC41B1" w:rsidRDefault="00EC41B1" w:rsidP="00EC41B1">
      <w:p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b/>
          <w:szCs w:val="24"/>
          <w:lang w:val="it-IT"/>
        </w:rPr>
        <w:t>Câu 2:</w:t>
      </w:r>
      <w:r>
        <w:rPr>
          <w:rFonts w:cs="Times New Roman"/>
          <w:szCs w:val="24"/>
          <w:lang w:val="it-IT"/>
        </w:rPr>
        <w:t xml:space="preserve"> (2 đ</w:t>
      </w:r>
      <w:r w:rsidRPr="00EC41B1">
        <w:rPr>
          <w:rFonts w:cs="Times New Roman"/>
          <w:szCs w:val="24"/>
          <w:lang w:val="it-IT"/>
        </w:rPr>
        <w:t>)</w:t>
      </w:r>
    </w:p>
    <w:p w:rsidR="00EC41B1" w:rsidRPr="00EC41B1" w:rsidRDefault="00EC41B1" w:rsidP="00EC41B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lang w:val="it-IT"/>
        </w:rPr>
      </w:pPr>
      <w:r w:rsidRPr="00EC41B1">
        <w:rPr>
          <w:rFonts w:ascii="Times New Roman" w:hAnsi="Times New Roman"/>
          <w:lang w:val="it-IT"/>
        </w:rPr>
        <w:t>Nội năng là gì? Nội năng phụ thuộc vào các yếu tố nào?</w:t>
      </w:r>
    </w:p>
    <w:p w:rsidR="00EC41B1" w:rsidRPr="00EC41B1" w:rsidRDefault="00EC41B1" w:rsidP="00EC41B1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szCs w:val="24"/>
          <w:lang w:val="it-IT"/>
        </w:rPr>
        <w:t>Khi truyền nhiệt lượng 400 J cho khí trong xi</w:t>
      </w:r>
      <w:r w:rsidR="00A20C78">
        <w:rPr>
          <w:rFonts w:cs="Times New Roman"/>
          <w:szCs w:val="24"/>
          <w:lang w:val="it-IT"/>
        </w:rPr>
        <w:t xml:space="preserve"> </w:t>
      </w:r>
      <w:r w:rsidRPr="00EC41B1">
        <w:rPr>
          <w:rFonts w:cs="Times New Roman"/>
          <w:szCs w:val="24"/>
          <w:lang w:val="it-IT"/>
        </w:rPr>
        <w:t>lanh thì thấy khí nở ra đẩy pit</w:t>
      </w:r>
      <w:r w:rsidR="00A20C78">
        <w:rPr>
          <w:rFonts w:cs="Times New Roman"/>
          <w:szCs w:val="24"/>
          <w:lang w:val="it-IT"/>
        </w:rPr>
        <w:t xml:space="preserve"> </w:t>
      </w:r>
      <w:r w:rsidRPr="00EC41B1">
        <w:rPr>
          <w:rFonts w:cs="Times New Roman"/>
          <w:szCs w:val="24"/>
          <w:lang w:val="it-IT"/>
        </w:rPr>
        <w:t>tông lên, thể tích tăng thêm 0,002 m</w:t>
      </w:r>
      <w:r w:rsidRPr="00EC41B1">
        <w:rPr>
          <w:rFonts w:cs="Times New Roman"/>
          <w:szCs w:val="24"/>
          <w:vertAlign w:val="superscript"/>
          <w:lang w:val="it-IT"/>
        </w:rPr>
        <w:t>3</w:t>
      </w:r>
      <w:bookmarkStart w:id="0" w:name="_GoBack"/>
      <w:bookmarkEnd w:id="0"/>
      <w:r w:rsidRPr="00EC41B1">
        <w:rPr>
          <w:rFonts w:cs="Times New Roman"/>
          <w:szCs w:val="24"/>
          <w:lang w:val="it-IT"/>
        </w:rPr>
        <w:t>. Biết trong quá trình này áp suất không đổi và nội năng khí tăng thêm 100 J. Tính công do khí thực hiện và áp suất trong quá trình trên.</w:t>
      </w:r>
    </w:p>
    <w:p w:rsidR="00EC41B1" w:rsidRPr="00EC41B1" w:rsidRDefault="00EC41B1" w:rsidP="00EC41B1">
      <w:p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b/>
          <w:szCs w:val="24"/>
          <w:lang w:val="it-IT"/>
        </w:rPr>
        <w:t>Câu 3:</w:t>
      </w:r>
      <w:r>
        <w:rPr>
          <w:rFonts w:cs="Times New Roman"/>
          <w:szCs w:val="24"/>
          <w:lang w:val="it-IT"/>
        </w:rPr>
        <w:t xml:space="preserve"> (1 đ</w:t>
      </w:r>
      <w:r w:rsidRPr="00EC41B1">
        <w:rPr>
          <w:rFonts w:cs="Times New Roman"/>
          <w:szCs w:val="24"/>
          <w:lang w:val="it-IT"/>
        </w:rPr>
        <w:t xml:space="preserve">) </w:t>
      </w:r>
    </w:p>
    <w:p w:rsidR="00EC41B1" w:rsidRPr="00EC41B1" w:rsidRDefault="00EC41B1" w:rsidP="00EC41B1">
      <w:pPr>
        <w:spacing w:after="0" w:line="240" w:lineRule="auto"/>
        <w:ind w:firstLine="720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szCs w:val="24"/>
          <w:lang w:val="it-IT"/>
        </w:rPr>
        <w:t>Định nghĩa hiện tượng mao dẫn. Nêu hai ứng dụng của hiện tượng mao dẫn.</w:t>
      </w:r>
    </w:p>
    <w:p w:rsidR="00EC41B1" w:rsidRPr="00EC41B1" w:rsidRDefault="00EC41B1" w:rsidP="00EC41B1">
      <w:p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b/>
          <w:szCs w:val="24"/>
          <w:lang w:val="it-IT"/>
        </w:rPr>
        <w:t>Câu 4:</w:t>
      </w:r>
      <w:r w:rsidR="00F97065">
        <w:rPr>
          <w:rFonts w:cs="Times New Roman"/>
          <w:szCs w:val="24"/>
          <w:lang w:val="it-IT"/>
        </w:rPr>
        <w:t xml:space="preserve"> (1.5 đ</w:t>
      </w:r>
      <w:r w:rsidRPr="00EC41B1">
        <w:rPr>
          <w:rFonts w:cs="Times New Roman"/>
          <w:szCs w:val="24"/>
          <w:lang w:val="it-IT"/>
        </w:rPr>
        <w:t xml:space="preserve">) </w:t>
      </w:r>
    </w:p>
    <w:p w:rsidR="00EC41B1" w:rsidRPr="00EC41B1" w:rsidRDefault="00EC41B1" w:rsidP="00EC41B1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lang w:val="it-IT"/>
        </w:rPr>
      </w:pPr>
      <w:r w:rsidRPr="00EC41B1">
        <w:rPr>
          <w:rFonts w:ascii="Times New Roman" w:hAnsi="Times New Roman"/>
          <w:lang w:val="it-IT"/>
        </w:rPr>
        <w:t>Định nghĩa sự nở khối. Viết công thức tính độ nở khối.</w:t>
      </w:r>
    </w:p>
    <w:p w:rsidR="00EC41B1" w:rsidRPr="00A34FB4" w:rsidRDefault="00EC41B1" w:rsidP="00A34FB4">
      <w:pPr>
        <w:pStyle w:val="ListParagraph"/>
        <w:numPr>
          <w:ilvl w:val="0"/>
          <w:numId w:val="7"/>
        </w:numPr>
        <w:tabs>
          <w:tab w:val="clear" w:pos="720"/>
        </w:tabs>
        <w:jc w:val="both"/>
        <w:rPr>
          <w:rFonts w:ascii="Times New Roman" w:hAnsi="Times New Roman"/>
        </w:rPr>
      </w:pPr>
      <w:r w:rsidRPr="00EC41B1">
        <w:rPr>
          <w:rFonts w:ascii="Times New Roman" w:hAnsi="Times New Roman"/>
        </w:rPr>
        <w:t xml:space="preserve">Một tầu </w:t>
      </w:r>
      <w:r>
        <w:rPr>
          <w:rFonts w:ascii="Times New Roman" w:hAnsi="Times New Roman"/>
        </w:rPr>
        <w:t>chở</w:t>
      </w:r>
      <w:r w:rsidRPr="00EC41B1">
        <w:rPr>
          <w:rFonts w:ascii="Times New Roman" w:hAnsi="Times New Roman"/>
        </w:rPr>
        <w:t xml:space="preserve"> dầu </w:t>
      </w:r>
      <w:r>
        <w:rPr>
          <w:rFonts w:ascii="Times New Roman" w:hAnsi="Times New Roman"/>
        </w:rPr>
        <w:t>bơm lên tầu</w:t>
      </w:r>
      <w:r w:rsidRPr="00EC41B1">
        <w:rPr>
          <w:rFonts w:ascii="Times New Roman" w:hAnsi="Times New Roman"/>
        </w:rPr>
        <w:t xml:space="preserve"> 1000m</w:t>
      </w:r>
      <w:r w:rsidRPr="00EC41B1">
        <w:rPr>
          <w:rFonts w:ascii="Times New Roman" w:hAnsi="Times New Roman"/>
          <w:vertAlign w:val="superscript"/>
        </w:rPr>
        <w:t>3</w:t>
      </w:r>
      <w:r w:rsidRPr="00EC4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dầu ở </w:t>
      </w:r>
      <w:r w:rsidRPr="00EC41B1">
        <w:rPr>
          <w:rFonts w:ascii="Times New Roman" w:hAnsi="Times New Roman"/>
        </w:rPr>
        <w:t xml:space="preserve">cảng A có nhiệt độ </w:t>
      </w:r>
      <w:r w:rsidRPr="00EC41B1">
        <w:rPr>
          <w:rFonts w:ascii="Times New Roman" w:hAnsi="Times New Roman"/>
          <w:position w:val="-6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15.6pt" o:ole="">
            <v:imagedata r:id="rId6" o:title=""/>
          </v:shape>
          <o:OLEObject Type="Embed" ProgID="Equation.DSMT4" ShapeID="_x0000_i1025" DrawAspect="Content" ObjectID="_1555072680" r:id="rId7"/>
        </w:object>
      </w:r>
      <w:r w:rsidR="00A34FB4">
        <w:rPr>
          <w:rFonts w:ascii="Times New Roman" w:hAnsi="Times New Roman"/>
        </w:rPr>
        <w:t xml:space="preserve">. Khi </w:t>
      </w:r>
      <w:r w:rsidRPr="00EC41B1">
        <w:rPr>
          <w:rFonts w:ascii="Times New Roman" w:hAnsi="Times New Roman"/>
        </w:rPr>
        <w:t xml:space="preserve">đến cảng </w:t>
      </w:r>
      <w:r w:rsidRPr="00A34FB4">
        <w:rPr>
          <w:rFonts w:ascii="Times New Roman" w:hAnsi="Times New Roman"/>
        </w:rPr>
        <w:t xml:space="preserve">B có nhiệt độ </w:t>
      </w:r>
      <w:r w:rsidRPr="00EC41B1">
        <w:rPr>
          <w:position w:val="-6"/>
        </w:rPr>
        <w:object w:dxaOrig="460" w:dyaOrig="320">
          <v:shape id="_x0000_i1026" type="#_x0000_t75" style="width:23.2pt;height:15.6pt" o:ole="">
            <v:imagedata r:id="rId8" o:title=""/>
          </v:shape>
          <o:OLEObject Type="Embed" ProgID="Equation.DSMT4" ShapeID="_x0000_i1026" DrawAspect="Content" ObjectID="_1555072681" r:id="rId9"/>
        </w:object>
      </w:r>
      <w:r w:rsidRPr="00A34FB4">
        <w:rPr>
          <w:rFonts w:ascii="Times New Roman" w:hAnsi="Times New Roman"/>
        </w:rPr>
        <w:t xml:space="preserve">. Hệ số nở khối của dầu </w:t>
      </w:r>
      <w:r w:rsidRPr="00EC41B1">
        <w:rPr>
          <w:position w:val="-10"/>
        </w:rPr>
        <w:object w:dxaOrig="1620" w:dyaOrig="360">
          <v:shape id="_x0000_i1027" type="#_x0000_t75" style="width:81.2pt;height:18pt" o:ole="">
            <v:imagedata r:id="rId10" o:title=""/>
          </v:shape>
          <o:OLEObject Type="Embed" ProgID="Equation.DSMT4" ShapeID="_x0000_i1027" DrawAspect="Content" ObjectID="_1555072682" r:id="rId11"/>
        </w:object>
      </w:r>
      <w:r w:rsidRPr="00A34FB4">
        <w:rPr>
          <w:rFonts w:ascii="Times New Roman" w:hAnsi="Times New Roman"/>
        </w:rPr>
        <w:t xml:space="preserve">. Nếu bơm </w:t>
      </w:r>
      <w:r w:rsidR="00A34FB4" w:rsidRPr="00A34FB4">
        <w:rPr>
          <w:rFonts w:ascii="Times New Roman" w:hAnsi="Times New Roman"/>
        </w:rPr>
        <w:t xml:space="preserve">lượng </w:t>
      </w:r>
      <w:r w:rsidRPr="00A34FB4">
        <w:rPr>
          <w:rFonts w:ascii="Times New Roman" w:hAnsi="Times New Roman"/>
        </w:rPr>
        <w:t>dầu</w:t>
      </w:r>
      <w:r w:rsidR="00A34FB4" w:rsidRPr="00A34FB4">
        <w:rPr>
          <w:rFonts w:ascii="Times New Roman" w:hAnsi="Times New Roman"/>
        </w:rPr>
        <w:t xml:space="preserve"> trên</w:t>
      </w:r>
      <w:r w:rsidRPr="00A34FB4">
        <w:rPr>
          <w:rFonts w:ascii="Times New Roman" w:hAnsi="Times New Roman"/>
        </w:rPr>
        <w:t xml:space="preserve"> lên bể </w:t>
      </w:r>
      <w:r w:rsidR="00A34FB4">
        <w:rPr>
          <w:rFonts w:ascii="Times New Roman" w:hAnsi="Times New Roman"/>
        </w:rPr>
        <w:t xml:space="preserve">chứa </w:t>
      </w:r>
      <w:r w:rsidRPr="00A34FB4">
        <w:rPr>
          <w:rFonts w:ascii="Times New Roman" w:hAnsi="Times New Roman"/>
        </w:rPr>
        <w:t xml:space="preserve">ở </w:t>
      </w:r>
      <w:r w:rsidR="00A34FB4">
        <w:rPr>
          <w:rFonts w:ascii="Times New Roman" w:hAnsi="Times New Roman"/>
        </w:rPr>
        <w:t xml:space="preserve">cảng </w:t>
      </w:r>
      <w:r w:rsidRPr="00A34FB4">
        <w:rPr>
          <w:rFonts w:ascii="Times New Roman" w:hAnsi="Times New Roman"/>
        </w:rPr>
        <w:t xml:space="preserve">B </w:t>
      </w:r>
      <w:r w:rsidR="00A34FB4">
        <w:rPr>
          <w:rFonts w:ascii="Times New Roman" w:hAnsi="Times New Roman"/>
        </w:rPr>
        <w:t xml:space="preserve">thì </w:t>
      </w:r>
      <w:r w:rsidRPr="00A34FB4">
        <w:rPr>
          <w:rFonts w:ascii="Times New Roman" w:hAnsi="Times New Roman"/>
        </w:rPr>
        <w:t>lượng dầu bị hao hụt là bao nhiêu?</w:t>
      </w:r>
      <w:r w:rsidR="00A34FB4" w:rsidRPr="00A34FB4">
        <w:rPr>
          <w:rFonts w:ascii="Times New Roman" w:hAnsi="Times New Roman"/>
        </w:rPr>
        <w:t xml:space="preserve"> Giải thích.</w:t>
      </w:r>
    </w:p>
    <w:p w:rsidR="00EC41B1" w:rsidRPr="00EC41B1" w:rsidRDefault="00EC41B1" w:rsidP="00A34FB4">
      <w:p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b/>
          <w:szCs w:val="24"/>
          <w:lang w:val="it-IT"/>
        </w:rPr>
        <w:t>Câu 5:</w:t>
      </w:r>
      <w:r w:rsidR="00A34FB4">
        <w:rPr>
          <w:rFonts w:cs="Times New Roman"/>
          <w:szCs w:val="24"/>
          <w:lang w:val="it-IT"/>
        </w:rPr>
        <w:t xml:space="preserve"> (1,5 đ</w:t>
      </w:r>
      <w:r w:rsidRPr="00EC41B1">
        <w:rPr>
          <w:rFonts w:cs="Times New Roman"/>
          <w:szCs w:val="24"/>
          <w:lang w:val="it-IT"/>
        </w:rPr>
        <w:t xml:space="preserve">) </w:t>
      </w:r>
      <w:r w:rsidRPr="00EC41B1">
        <w:rPr>
          <w:rFonts w:cs="Times New Roman"/>
          <w:szCs w:val="24"/>
          <w:lang w:val="it-IT"/>
        </w:rPr>
        <w:tab/>
      </w:r>
    </w:p>
    <w:p w:rsidR="00EC41B1" w:rsidRPr="00EC41B1" w:rsidRDefault="00EC41B1" w:rsidP="00A34FB4">
      <w:pPr>
        <w:spacing w:after="0" w:line="240" w:lineRule="auto"/>
        <w:ind w:firstLine="690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szCs w:val="24"/>
          <w:lang w:val="it-IT"/>
        </w:rPr>
        <w:t>Một quả bóng nặng 20g được ném thẳng đứng xuống dưới với vận tốc 10 m/s từ độ cao 4,8 m. Lấy g = 10 m/s</w:t>
      </w:r>
      <w:r w:rsidRPr="00EC41B1">
        <w:rPr>
          <w:rFonts w:cs="Times New Roman"/>
          <w:szCs w:val="24"/>
          <w:vertAlign w:val="superscript"/>
          <w:lang w:val="it-IT"/>
        </w:rPr>
        <w:t>2</w:t>
      </w:r>
    </w:p>
    <w:p w:rsidR="00EC41B1" w:rsidRPr="00EC41B1" w:rsidRDefault="00EC41B1" w:rsidP="00EC41B1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szCs w:val="24"/>
          <w:lang w:val="it-IT"/>
        </w:rPr>
        <w:t>Tính vận tốc của quả bóng khi chạm đất.</w:t>
      </w:r>
    </w:p>
    <w:p w:rsidR="00EC41B1" w:rsidRPr="00EC41B1" w:rsidRDefault="00EC41B1" w:rsidP="00EC41B1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4"/>
          <w:lang w:val="it-IT"/>
        </w:rPr>
      </w:pPr>
      <w:r w:rsidRPr="00EC41B1">
        <w:rPr>
          <w:rFonts w:cs="Times New Roman"/>
          <w:szCs w:val="24"/>
          <w:lang w:val="it-IT"/>
        </w:rPr>
        <w:t>Ở độ cao nào thì thế năng lớn gấp 3 lần động năng của quả bóng?</w:t>
      </w:r>
    </w:p>
    <w:p w:rsidR="00A34FB4" w:rsidRDefault="00EC41B1" w:rsidP="00EC41B1">
      <w:pPr>
        <w:spacing w:after="0" w:line="240" w:lineRule="auto"/>
        <w:jc w:val="both"/>
        <w:rPr>
          <w:szCs w:val="24"/>
          <w:lang w:val="pt-BR"/>
        </w:rPr>
      </w:pPr>
      <w:r w:rsidRPr="00EC41B1">
        <w:rPr>
          <w:b/>
          <w:szCs w:val="24"/>
          <w:u w:val="single"/>
        </w:rPr>
        <w:t>Câu 6</w:t>
      </w:r>
      <w:r w:rsidRPr="00EC41B1">
        <w:rPr>
          <w:szCs w:val="24"/>
        </w:rPr>
        <w:t xml:space="preserve">: </w:t>
      </w:r>
      <w:r w:rsidRPr="00EC41B1">
        <w:rPr>
          <w:b/>
          <w:szCs w:val="24"/>
          <w:lang w:val="pt-BR"/>
        </w:rPr>
        <w:t>:</w:t>
      </w:r>
      <w:r w:rsidRPr="00EC41B1">
        <w:rPr>
          <w:szCs w:val="24"/>
          <w:lang w:val="pt-BR"/>
        </w:rPr>
        <w:t xml:space="preserve"> (2 đ)</w:t>
      </w:r>
    </w:p>
    <w:p w:rsidR="00EC41B1" w:rsidRPr="00EC41B1" w:rsidRDefault="00EC41B1" w:rsidP="00A34FB4">
      <w:pPr>
        <w:spacing w:after="0" w:line="240" w:lineRule="auto"/>
        <w:ind w:firstLine="720"/>
        <w:jc w:val="both"/>
        <w:rPr>
          <w:szCs w:val="24"/>
          <w:lang w:val="pt-BR"/>
        </w:rPr>
      </w:pPr>
      <w:r w:rsidRPr="00EC41B1">
        <w:rPr>
          <w:szCs w:val="24"/>
          <w:lang w:val="pt-BR"/>
        </w:rPr>
        <w:t>Một khối khí lý tưởng có thể tích 10 lít, nhiệt độ 127</w:t>
      </w:r>
      <w:r w:rsidRPr="00EC41B1">
        <w:rPr>
          <w:szCs w:val="24"/>
          <w:vertAlign w:val="superscript"/>
          <w:lang w:val="pt-BR"/>
        </w:rPr>
        <w:t>0</w:t>
      </w:r>
      <w:r w:rsidRPr="00EC41B1">
        <w:rPr>
          <w:szCs w:val="24"/>
          <w:lang w:val="pt-BR"/>
        </w:rPr>
        <w:t xml:space="preserve">C, áp suất </w:t>
      </w:r>
      <w:r w:rsidR="009842AB">
        <w:rPr>
          <w:szCs w:val="24"/>
          <w:lang w:val="pt-BR"/>
        </w:rPr>
        <w:t xml:space="preserve"> </w:t>
      </w:r>
      <w:r w:rsidRPr="00EC41B1">
        <w:rPr>
          <w:szCs w:val="24"/>
          <w:lang w:val="pt-BR"/>
        </w:rPr>
        <w:t>1</w:t>
      </w:r>
      <w:r w:rsidR="009842AB">
        <w:rPr>
          <w:szCs w:val="24"/>
          <w:lang w:val="pt-BR"/>
        </w:rPr>
        <w:t xml:space="preserve"> </w:t>
      </w:r>
      <w:r w:rsidRPr="00EC41B1">
        <w:rPr>
          <w:szCs w:val="24"/>
          <w:lang w:val="pt-BR"/>
        </w:rPr>
        <w:t>atm, biến đổi qua 2 quá trình:</w:t>
      </w:r>
    </w:p>
    <w:p w:rsidR="00EC41B1" w:rsidRPr="00EC41B1" w:rsidRDefault="00EC41B1" w:rsidP="00A34FB4">
      <w:pPr>
        <w:spacing w:after="0" w:line="240" w:lineRule="auto"/>
        <w:ind w:firstLine="720"/>
        <w:jc w:val="both"/>
        <w:rPr>
          <w:szCs w:val="24"/>
          <w:lang w:val="pt-BR"/>
        </w:rPr>
      </w:pPr>
      <w:r w:rsidRPr="00EC41B1">
        <w:rPr>
          <w:szCs w:val="24"/>
          <w:lang w:val="pt-BR"/>
        </w:rPr>
        <w:t>- Quá trình (1): đẳng tích, áp suất tăng gấp đôi.</w:t>
      </w:r>
    </w:p>
    <w:p w:rsidR="00EC41B1" w:rsidRPr="00EC41B1" w:rsidRDefault="00EC41B1" w:rsidP="00A34FB4">
      <w:pPr>
        <w:spacing w:after="0" w:line="240" w:lineRule="auto"/>
        <w:ind w:firstLine="720"/>
        <w:jc w:val="both"/>
        <w:rPr>
          <w:szCs w:val="24"/>
          <w:lang w:val="pt-BR"/>
        </w:rPr>
      </w:pPr>
      <w:r w:rsidRPr="00EC41B1">
        <w:rPr>
          <w:szCs w:val="24"/>
          <w:lang w:val="pt-BR"/>
        </w:rPr>
        <w:t>- Quá trình (2): đẳng áp, thể tích sau cùng là 15</w:t>
      </w:r>
      <w:r w:rsidR="009842AB">
        <w:rPr>
          <w:szCs w:val="24"/>
          <w:lang w:val="pt-BR"/>
        </w:rPr>
        <w:t xml:space="preserve"> </w:t>
      </w:r>
      <w:r w:rsidRPr="00EC41B1">
        <w:rPr>
          <w:szCs w:val="24"/>
          <w:lang w:val="pt-BR"/>
        </w:rPr>
        <w:t>l</w:t>
      </w:r>
      <w:r w:rsidR="009842AB">
        <w:rPr>
          <w:szCs w:val="24"/>
          <w:lang w:val="pt-BR"/>
        </w:rPr>
        <w:t>ít</w:t>
      </w:r>
      <w:r w:rsidRPr="00EC41B1">
        <w:rPr>
          <w:szCs w:val="24"/>
          <w:lang w:val="pt-BR"/>
        </w:rPr>
        <w:t>.</w:t>
      </w:r>
    </w:p>
    <w:p w:rsidR="00EC41B1" w:rsidRPr="00EC41B1" w:rsidRDefault="00EC41B1" w:rsidP="00A34FB4">
      <w:pPr>
        <w:spacing w:after="0" w:line="240" w:lineRule="auto"/>
        <w:ind w:firstLine="284"/>
        <w:jc w:val="both"/>
        <w:rPr>
          <w:szCs w:val="24"/>
          <w:lang w:val="pt-BR"/>
        </w:rPr>
      </w:pPr>
      <w:r w:rsidRPr="00EC41B1">
        <w:rPr>
          <w:szCs w:val="24"/>
          <w:lang w:val="pt-BR"/>
        </w:rPr>
        <w:t>a</w:t>
      </w:r>
      <w:r w:rsidRPr="00EC41B1">
        <w:rPr>
          <w:szCs w:val="24"/>
        </w:rPr>
        <w:t xml:space="preserve">. </w:t>
      </w:r>
      <w:r w:rsidRPr="00EC41B1">
        <w:rPr>
          <w:szCs w:val="24"/>
          <w:lang w:val="pt-BR"/>
        </w:rPr>
        <w:t>Tìm nhiệt độ sau cùng của khối khí.</w:t>
      </w:r>
    </w:p>
    <w:p w:rsidR="00E465B7" w:rsidRDefault="00EC41B1" w:rsidP="00A34FB4">
      <w:pPr>
        <w:spacing w:after="0" w:line="240" w:lineRule="auto"/>
        <w:ind w:left="284"/>
        <w:jc w:val="both"/>
        <w:rPr>
          <w:szCs w:val="24"/>
          <w:lang w:val="pt-BR"/>
        </w:rPr>
      </w:pPr>
      <w:r w:rsidRPr="00EC41B1">
        <w:rPr>
          <w:szCs w:val="24"/>
          <w:lang w:val="pt-BR"/>
        </w:rPr>
        <w:t>b. Vẽ đồ thị biểu diễn quá trình biến đổi của khí trong hệ tọa độ (</w:t>
      </w:r>
      <w:r w:rsidRPr="00EC41B1">
        <w:rPr>
          <w:szCs w:val="24"/>
          <w:lang w:val="vi-VN"/>
        </w:rPr>
        <w:t>p</w:t>
      </w:r>
      <w:r w:rsidRPr="00EC41B1">
        <w:rPr>
          <w:szCs w:val="24"/>
          <w:lang w:val="pt-BR"/>
        </w:rPr>
        <w:t>,V).</w:t>
      </w:r>
    </w:p>
    <w:p w:rsidR="00F97065" w:rsidRPr="00EC41B1" w:rsidRDefault="00F97065" w:rsidP="00F97065">
      <w:pPr>
        <w:spacing w:after="0" w:line="240" w:lineRule="auto"/>
        <w:ind w:left="284"/>
        <w:jc w:val="center"/>
        <w:rPr>
          <w:szCs w:val="24"/>
          <w:lang w:val="pt-BR"/>
        </w:rPr>
      </w:pPr>
      <w:r>
        <w:rPr>
          <w:szCs w:val="24"/>
          <w:lang w:val="pt-BR"/>
        </w:rPr>
        <w:t>(Hết)</w:t>
      </w:r>
    </w:p>
    <w:p w:rsidR="00EC41B1" w:rsidRPr="00EC41B1" w:rsidRDefault="00EC41B1">
      <w:pPr>
        <w:spacing w:after="0" w:line="240" w:lineRule="auto"/>
        <w:jc w:val="both"/>
        <w:rPr>
          <w:sz w:val="28"/>
          <w:szCs w:val="28"/>
          <w:lang w:val="pt-BR"/>
        </w:rPr>
      </w:pPr>
    </w:p>
    <w:sectPr w:rsidR="00EC41B1" w:rsidRPr="00EC41B1" w:rsidSect="00917D0B">
      <w:pgSz w:w="8392" w:h="11907" w:code="11"/>
      <w:pgMar w:top="680" w:right="680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5FB"/>
    <w:multiLevelType w:val="hybridMultilevel"/>
    <w:tmpl w:val="F2C65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463AE1"/>
    <w:multiLevelType w:val="hybridMultilevel"/>
    <w:tmpl w:val="EAC4E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49BE"/>
    <w:multiLevelType w:val="hybridMultilevel"/>
    <w:tmpl w:val="BD1EB4BE"/>
    <w:lvl w:ilvl="0" w:tplc="94AC0B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87457F"/>
    <w:multiLevelType w:val="hybridMultilevel"/>
    <w:tmpl w:val="77709F5E"/>
    <w:lvl w:ilvl="0" w:tplc="46F0C8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957095"/>
    <w:multiLevelType w:val="hybridMultilevel"/>
    <w:tmpl w:val="CC42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87960"/>
    <w:multiLevelType w:val="hybridMultilevel"/>
    <w:tmpl w:val="D304C060"/>
    <w:lvl w:ilvl="0" w:tplc="DE0AE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D158A8"/>
    <w:multiLevelType w:val="hybridMultilevel"/>
    <w:tmpl w:val="4B9E3F3E"/>
    <w:lvl w:ilvl="0" w:tplc="B2AAC6BA">
      <w:start w:val="1"/>
      <w:numFmt w:val="lowerLetter"/>
      <w:lvlText w:val="%1."/>
      <w:lvlJc w:val="left"/>
      <w:pPr>
        <w:ind w:left="690" w:hanging="360"/>
      </w:p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61721601"/>
    <w:multiLevelType w:val="hybridMultilevel"/>
    <w:tmpl w:val="58E0E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D31D3"/>
    <w:multiLevelType w:val="hybridMultilevel"/>
    <w:tmpl w:val="967EF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B7"/>
    <w:rsid w:val="00123BC1"/>
    <w:rsid w:val="00186901"/>
    <w:rsid w:val="001B7CA5"/>
    <w:rsid w:val="005A34EC"/>
    <w:rsid w:val="005C3CB9"/>
    <w:rsid w:val="005C458C"/>
    <w:rsid w:val="005F43B4"/>
    <w:rsid w:val="006071FF"/>
    <w:rsid w:val="00915E94"/>
    <w:rsid w:val="00917D0B"/>
    <w:rsid w:val="009842AB"/>
    <w:rsid w:val="00A20C78"/>
    <w:rsid w:val="00A34FB4"/>
    <w:rsid w:val="00BF7699"/>
    <w:rsid w:val="00D128C0"/>
    <w:rsid w:val="00E465B7"/>
    <w:rsid w:val="00EC41B1"/>
    <w:rsid w:val="00F9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A34E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A34E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6</cp:revision>
  <cp:lastPrinted>2017-04-30T08:49:00Z</cp:lastPrinted>
  <dcterms:created xsi:type="dcterms:W3CDTF">2017-04-30T07:21:00Z</dcterms:created>
  <dcterms:modified xsi:type="dcterms:W3CDTF">2017-04-30T08:51:00Z</dcterms:modified>
</cp:coreProperties>
</file>