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360"/>
      </w:tblGrid>
      <w:tr w:rsidR="00387184" w:rsidTr="00387184">
        <w:tc>
          <w:tcPr>
            <w:tcW w:w="4198" w:type="dxa"/>
          </w:tcPr>
          <w:p w:rsidR="00387184" w:rsidRDefault="00387184" w:rsidP="004A405B">
            <w:pPr>
              <w:jc w:val="center"/>
            </w:pPr>
            <w:r>
              <w:t>SỞ GIÁO DỤC &amp;ĐÀO TẠO TPHCM</w:t>
            </w:r>
          </w:p>
          <w:p w:rsidR="00387184" w:rsidRPr="0071722A" w:rsidRDefault="00387184" w:rsidP="004A405B">
            <w:pPr>
              <w:jc w:val="center"/>
              <w:rPr>
                <w:b/>
              </w:rPr>
            </w:pPr>
            <w:r>
              <w:rPr>
                <w:b/>
                <w:noProof/>
              </w:rPr>
              <mc:AlternateContent>
                <mc:Choice Requires="wps">
                  <w:drawing>
                    <wp:anchor distT="0" distB="0" distL="114300" distR="114300" simplePos="0" relativeHeight="251659264" behindDoc="0" locked="0" layoutInCell="1" allowOverlap="1" wp14:anchorId="0F705AFD" wp14:editId="645F4857">
                      <wp:simplePos x="0" y="0"/>
                      <wp:positionH relativeFrom="column">
                        <wp:posOffset>859155</wp:posOffset>
                      </wp:positionH>
                      <wp:positionV relativeFrom="paragraph">
                        <wp:posOffset>173355</wp:posOffset>
                      </wp:positionV>
                      <wp:extent cx="914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65pt,13.65pt" to="139.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" strokecolor="black [3040]"/>
                  </w:pict>
                </mc:Fallback>
              </mc:AlternateContent>
            </w:r>
            <w:r w:rsidRPr="0071722A">
              <w:rPr>
                <w:b/>
              </w:rPr>
              <w:t>TRƯỜNG THPT NGUYỄN HIỀN</w:t>
            </w:r>
          </w:p>
        </w:tc>
        <w:tc>
          <w:tcPr>
            <w:tcW w:w="6621" w:type="dxa"/>
          </w:tcPr>
          <w:p w:rsidR="00387184" w:rsidRPr="0071722A" w:rsidRDefault="00387184" w:rsidP="004A405B">
            <w:pPr>
              <w:jc w:val="center"/>
              <w:rPr>
                <w:b/>
                <w:sz w:val="28"/>
              </w:rPr>
            </w:pPr>
            <w:r w:rsidRPr="0071722A">
              <w:rPr>
                <w:b/>
                <w:sz w:val="28"/>
              </w:rPr>
              <w:t>KIỂM TRA HỌC KỲ II – Năm học 2016-2017</w:t>
            </w:r>
          </w:p>
          <w:p w:rsidR="00387184" w:rsidRPr="0071722A" w:rsidRDefault="00387184" w:rsidP="004A405B">
            <w:pPr>
              <w:jc w:val="center"/>
              <w:rPr>
                <w:b/>
                <w:sz w:val="32"/>
              </w:rPr>
            </w:pPr>
            <w:r w:rsidRPr="0071722A">
              <w:rPr>
                <w:b/>
                <w:sz w:val="32"/>
              </w:rPr>
              <w:t>MÔN VẬT LÝ KHỐI 12</w:t>
            </w:r>
          </w:p>
          <w:p w:rsidR="00387184" w:rsidRDefault="00387184" w:rsidP="004A405B">
            <w:pPr>
              <w:jc w:val="center"/>
            </w:pPr>
            <w:r>
              <w:t>Phần I</w:t>
            </w:r>
            <w:r w:rsidR="00B94828">
              <w:t>I</w:t>
            </w:r>
            <w:r>
              <w:t xml:space="preserve">: </w:t>
            </w:r>
            <w:r>
              <w:rPr>
                <w:b/>
              </w:rPr>
              <w:t>Tự luận</w:t>
            </w:r>
            <w:r>
              <w:t xml:space="preserve"> - thời gian làm bài 20 phút</w:t>
            </w:r>
          </w:p>
          <w:p w:rsidR="00387184" w:rsidRDefault="00387184" w:rsidP="00387184">
            <w:pPr>
              <w:jc w:val="right"/>
            </w:pPr>
            <w:r>
              <w:t xml:space="preserve">Đề thi gồm </w:t>
            </w:r>
            <w:r w:rsidR="007E2B97">
              <w:t>4 câu, 01</w:t>
            </w:r>
            <w:r>
              <w:t xml:space="preserve"> trang.</w:t>
            </w:r>
          </w:p>
        </w:tc>
      </w:tr>
    </w:tbl>
    <w:p w:rsidR="00387184" w:rsidRPr="00387184" w:rsidRDefault="00387184" w:rsidP="00387184">
      <w:pPr>
        <w:spacing w:after="0" w:line="240" w:lineRule="auto"/>
        <w:rPr>
          <w:rFonts w:cs="Times New Roman"/>
          <w:b/>
          <w:sz w:val="25"/>
          <w:szCs w:val="25"/>
        </w:rPr>
      </w:pPr>
    </w:p>
    <w:p w:rsidR="00387184" w:rsidRPr="00B94828" w:rsidRDefault="00387184" w:rsidP="00387184">
      <w:pPr>
        <w:spacing w:after="0" w:line="240" w:lineRule="auto"/>
        <w:rPr>
          <w:rFonts w:cs="Times New Roman"/>
          <w:sz w:val="28"/>
          <w:szCs w:val="26"/>
        </w:rPr>
      </w:pPr>
      <w:r w:rsidRPr="00B94828">
        <w:rPr>
          <w:rFonts w:cs="Times New Roman"/>
          <w:b/>
          <w:sz w:val="28"/>
          <w:szCs w:val="26"/>
        </w:rPr>
        <w:t>Câu 1:</w:t>
      </w:r>
      <w:r w:rsidRPr="00B94828">
        <w:rPr>
          <w:rFonts w:eastAsia="Calibri" w:cs="Times New Roman"/>
          <w:sz w:val="28"/>
          <w:szCs w:val="26"/>
        </w:rPr>
        <w:t xml:space="preserve">Trong mạch </w:t>
      </w:r>
      <w:r w:rsidRPr="00B94828">
        <w:rPr>
          <w:rFonts w:cs="Times New Roman"/>
          <w:sz w:val="28"/>
          <w:szCs w:val="26"/>
        </w:rPr>
        <w:t xml:space="preserve">dao động </w:t>
      </w:r>
      <w:r w:rsidR="007E2B97" w:rsidRPr="00B94828">
        <w:rPr>
          <w:rFonts w:cs="Times New Roman"/>
          <w:sz w:val="28"/>
          <w:szCs w:val="26"/>
        </w:rPr>
        <w:t>được</w:t>
      </w:r>
      <w:r w:rsidRPr="00B94828">
        <w:rPr>
          <w:rFonts w:eastAsia="Calibri" w:cs="Times New Roman"/>
          <w:sz w:val="28"/>
          <w:szCs w:val="26"/>
        </w:rPr>
        <w:t xml:space="preserve"> điều chỉnh </w:t>
      </w:r>
      <w:r w:rsidR="007E2B97" w:rsidRPr="00B94828">
        <w:rPr>
          <w:rFonts w:eastAsia="Calibri" w:cs="Times New Roman"/>
          <w:sz w:val="28"/>
          <w:szCs w:val="26"/>
        </w:rPr>
        <w:t xml:space="preserve">sao cho </w:t>
      </w:r>
      <w:r w:rsidRPr="00B94828">
        <w:rPr>
          <w:rFonts w:eastAsia="Calibri" w:cs="Times New Roman"/>
          <w:sz w:val="28"/>
          <w:szCs w:val="26"/>
        </w:rPr>
        <w:t xml:space="preserve">điện dung của tụ </w:t>
      </w:r>
      <w:r w:rsidRPr="00B94828">
        <w:rPr>
          <w:rFonts w:cs="Times New Roman"/>
          <w:sz w:val="28"/>
          <w:szCs w:val="26"/>
        </w:rPr>
        <w:t xml:space="preserve">điện bằng </w:t>
      </w:r>
      <w:r w:rsidRPr="00B94828">
        <w:rPr>
          <w:rFonts w:cs="Times New Roman"/>
          <w:position w:val="-24"/>
          <w:sz w:val="28"/>
          <w:szCs w:val="26"/>
        </w:rPr>
        <w:object w:dxaOrig="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1.2pt" o:ole="">
            <v:imagedata r:id="rId6" o:title=""/>
          </v:shape>
          <o:OLEObject Type="Embed" ProgID="Equation.3" ShapeID="_x0000_i1025" DrawAspect="Content" ObjectID="_1553747972" r:id="rId7"/>
        </w:object>
      </w:r>
      <w:r w:rsidRPr="00B94828">
        <w:rPr>
          <w:rFonts w:cs="Times New Roman"/>
          <w:sz w:val="28"/>
          <w:szCs w:val="26"/>
        </w:rPr>
        <w:t xml:space="preserve">F </w:t>
      </w:r>
      <w:r w:rsidRPr="00B94828">
        <w:rPr>
          <w:rFonts w:eastAsia="Calibri" w:cs="Times New Roman"/>
          <w:sz w:val="28"/>
          <w:szCs w:val="26"/>
        </w:rPr>
        <w:t xml:space="preserve">và độ tự cảm của cuộn dây </w:t>
      </w:r>
      <w:r w:rsidRPr="00B94828">
        <w:rPr>
          <w:rFonts w:cs="Times New Roman"/>
          <w:sz w:val="28"/>
          <w:szCs w:val="26"/>
        </w:rPr>
        <w:t xml:space="preserve">bằng </w:t>
      </w:r>
      <w:r w:rsidRPr="00B94828">
        <w:rPr>
          <w:rFonts w:cs="Times New Roman"/>
          <w:position w:val="-24"/>
          <w:sz w:val="28"/>
          <w:szCs w:val="26"/>
        </w:rPr>
        <w:object w:dxaOrig="360" w:dyaOrig="620">
          <v:shape id="_x0000_i1026" type="#_x0000_t75" style="width:18pt;height:31.2pt" o:ole="">
            <v:imagedata r:id="rId8" o:title=""/>
          </v:shape>
          <o:OLEObject Type="Embed" ProgID="Equation.3" ShapeID="_x0000_i1026" DrawAspect="Content" ObjectID="_1553747973" r:id="rId9"/>
        </w:object>
      </w:r>
      <w:r w:rsidRPr="00B94828">
        <w:rPr>
          <w:rFonts w:cs="Times New Roman"/>
          <w:sz w:val="28"/>
          <w:szCs w:val="26"/>
        </w:rPr>
        <w:t xml:space="preserve">H. </w:t>
      </w:r>
    </w:p>
    <w:p w:rsidR="00387184" w:rsidRPr="00B94828" w:rsidRDefault="00387184" w:rsidP="00387184">
      <w:pPr>
        <w:pStyle w:val="ListParagraph"/>
        <w:numPr>
          <w:ilvl w:val="0"/>
          <w:numId w:val="1"/>
        </w:numPr>
        <w:spacing w:after="0" w:line="240" w:lineRule="auto"/>
        <w:rPr>
          <w:rFonts w:eastAsia="Calibri" w:cs="Times New Roman"/>
          <w:b/>
          <w:sz w:val="28"/>
          <w:szCs w:val="26"/>
        </w:rPr>
      </w:pPr>
      <w:r w:rsidRPr="00B94828">
        <w:rPr>
          <w:rFonts w:cs="Times New Roman"/>
          <w:sz w:val="28"/>
          <w:szCs w:val="26"/>
        </w:rPr>
        <w:t xml:space="preserve">Tính </w:t>
      </w:r>
      <w:r w:rsidR="007E2B97" w:rsidRPr="00B94828">
        <w:rPr>
          <w:rFonts w:cs="Times New Roman"/>
          <w:sz w:val="28"/>
          <w:szCs w:val="26"/>
        </w:rPr>
        <w:t>tần số riêng</w:t>
      </w:r>
      <w:r w:rsidRPr="00B94828">
        <w:rPr>
          <w:rFonts w:cs="Times New Roman"/>
          <w:sz w:val="28"/>
          <w:szCs w:val="26"/>
        </w:rPr>
        <w:t xml:space="preserve"> của mạch dao động.</w:t>
      </w:r>
      <w:r w:rsidRPr="00B94828">
        <w:rPr>
          <w:rFonts w:eastAsia="Calibri" w:cs="Times New Roman"/>
          <w:sz w:val="28"/>
          <w:szCs w:val="26"/>
        </w:rPr>
        <w:t xml:space="preserve"> </w:t>
      </w:r>
    </w:p>
    <w:p w:rsidR="00387184" w:rsidRPr="00B94828" w:rsidRDefault="00387184" w:rsidP="00387184">
      <w:pPr>
        <w:pStyle w:val="ListParagraph"/>
        <w:numPr>
          <w:ilvl w:val="0"/>
          <w:numId w:val="1"/>
        </w:numPr>
        <w:tabs>
          <w:tab w:val="left" w:pos="240"/>
          <w:tab w:val="left" w:pos="2520"/>
          <w:tab w:val="left" w:pos="4920"/>
          <w:tab w:val="left" w:pos="7440"/>
        </w:tabs>
        <w:spacing w:after="0" w:line="240" w:lineRule="auto"/>
        <w:jc w:val="both"/>
        <w:rPr>
          <w:rFonts w:eastAsia="Calibri" w:cs="Times New Roman"/>
          <w:sz w:val="28"/>
          <w:szCs w:val="26"/>
        </w:rPr>
      </w:pPr>
      <w:r w:rsidRPr="00B94828">
        <w:rPr>
          <w:rFonts w:eastAsia="Calibri" w:cs="Times New Roman"/>
          <w:sz w:val="28"/>
          <w:szCs w:val="26"/>
          <w:lang w:val="de-DE"/>
        </w:rPr>
        <w:t>Người ta đo được điện tích cực đại trên một bản tụ là 10</w:t>
      </w:r>
      <w:r w:rsidRPr="00B94828">
        <w:rPr>
          <w:rFonts w:cs="Times New Roman"/>
          <w:sz w:val="28"/>
          <w:szCs w:val="26"/>
          <w:lang w:val="de-DE"/>
        </w:rPr>
        <w:t xml:space="preserve"> </w:t>
      </w:r>
      <w:r w:rsidRPr="00B94828">
        <w:rPr>
          <w:rFonts w:eastAsia="Calibri" w:cs="Times New Roman"/>
          <w:sz w:val="28"/>
          <w:szCs w:val="26"/>
          <w:vertAlign w:val="superscript"/>
          <w:lang w:val="de-DE"/>
        </w:rPr>
        <w:t>–</w:t>
      </w:r>
      <w:r w:rsidRPr="00B94828">
        <w:rPr>
          <w:rFonts w:cs="Times New Roman"/>
          <w:sz w:val="28"/>
          <w:szCs w:val="26"/>
          <w:vertAlign w:val="superscript"/>
          <w:lang w:val="de-DE"/>
        </w:rPr>
        <w:t xml:space="preserve"> </w:t>
      </w:r>
      <w:r w:rsidRPr="00B94828">
        <w:rPr>
          <w:rFonts w:eastAsia="Calibri" w:cs="Times New Roman"/>
          <w:sz w:val="28"/>
          <w:szCs w:val="26"/>
          <w:vertAlign w:val="superscript"/>
          <w:lang w:val="de-DE"/>
        </w:rPr>
        <w:t>6</w:t>
      </w:r>
      <w:r w:rsidRPr="00B94828">
        <w:rPr>
          <w:rFonts w:cs="Times New Roman"/>
          <w:sz w:val="28"/>
          <w:szCs w:val="26"/>
          <w:vertAlign w:val="superscript"/>
          <w:lang w:val="de-DE"/>
        </w:rPr>
        <w:t xml:space="preserve"> </w:t>
      </w:r>
      <w:r w:rsidRPr="00B94828">
        <w:rPr>
          <w:rFonts w:cs="Times New Roman"/>
          <w:sz w:val="28"/>
          <w:szCs w:val="26"/>
          <w:lang w:val="de-DE"/>
        </w:rPr>
        <w:t xml:space="preserve">C. Hỏi </w:t>
      </w:r>
      <w:r w:rsidR="007E2B97" w:rsidRPr="00B94828">
        <w:rPr>
          <w:rFonts w:eastAsia="Calibri" w:cs="Times New Roman"/>
          <w:sz w:val="28"/>
          <w:szCs w:val="26"/>
          <w:lang w:val="de-DE"/>
        </w:rPr>
        <w:t>giá trị cực đại của dòng điện</w:t>
      </w:r>
      <w:r w:rsidRPr="00B94828">
        <w:rPr>
          <w:rFonts w:cs="Times New Roman"/>
          <w:sz w:val="28"/>
          <w:szCs w:val="26"/>
          <w:lang w:val="de-DE"/>
        </w:rPr>
        <w:t xml:space="preserve"> trong mạ</w:t>
      </w:r>
      <w:r w:rsidR="007E2B97" w:rsidRPr="00B94828">
        <w:rPr>
          <w:rFonts w:cs="Times New Roman"/>
          <w:sz w:val="28"/>
          <w:szCs w:val="26"/>
          <w:lang w:val="de-DE"/>
        </w:rPr>
        <w:t>ch</w:t>
      </w:r>
      <w:r w:rsidRPr="00B94828">
        <w:rPr>
          <w:rFonts w:cs="Times New Roman"/>
          <w:sz w:val="28"/>
          <w:szCs w:val="26"/>
          <w:lang w:val="de-DE"/>
        </w:rPr>
        <w:t xml:space="preserve"> là bao nhiêu? </w:t>
      </w:r>
    </w:p>
    <w:p w:rsidR="007E2B97" w:rsidRPr="00B94828" w:rsidRDefault="007E2B97" w:rsidP="00387184">
      <w:pPr>
        <w:tabs>
          <w:tab w:val="left" w:pos="240"/>
          <w:tab w:val="left" w:pos="2520"/>
          <w:tab w:val="left" w:pos="4920"/>
          <w:tab w:val="left" w:pos="7440"/>
        </w:tabs>
        <w:spacing w:after="0" w:line="240" w:lineRule="auto"/>
        <w:jc w:val="both"/>
        <w:rPr>
          <w:rFonts w:cs="Times New Roman"/>
          <w:b/>
          <w:sz w:val="28"/>
          <w:szCs w:val="26"/>
        </w:rPr>
      </w:pPr>
    </w:p>
    <w:p w:rsidR="00387184" w:rsidRPr="00B94828" w:rsidRDefault="00387184" w:rsidP="00387184">
      <w:pPr>
        <w:tabs>
          <w:tab w:val="left" w:pos="240"/>
          <w:tab w:val="left" w:pos="2520"/>
          <w:tab w:val="left" w:pos="4920"/>
          <w:tab w:val="left" w:pos="7440"/>
        </w:tabs>
        <w:spacing w:after="0" w:line="240" w:lineRule="auto"/>
        <w:jc w:val="both"/>
        <w:rPr>
          <w:rFonts w:cs="Times New Roman"/>
          <w:sz w:val="28"/>
          <w:szCs w:val="26"/>
        </w:rPr>
      </w:pPr>
      <w:r w:rsidRPr="00B94828">
        <w:rPr>
          <w:rFonts w:cs="Times New Roman"/>
          <w:b/>
          <w:sz w:val="28"/>
          <w:szCs w:val="26"/>
        </w:rPr>
        <w:t xml:space="preserve">Câu 2: </w:t>
      </w:r>
      <w:r w:rsidRPr="00B94828">
        <w:rPr>
          <w:rFonts w:eastAsia="Calibri" w:cs="Times New Roman"/>
          <w:sz w:val="28"/>
          <w:szCs w:val="26"/>
        </w:rPr>
        <w:t xml:space="preserve">Trong thí nghiệm </w:t>
      </w:r>
      <w:r w:rsidR="00B94828" w:rsidRPr="00B94828">
        <w:rPr>
          <w:rFonts w:cs="Times New Roman"/>
          <w:sz w:val="28"/>
          <w:szCs w:val="26"/>
        </w:rPr>
        <w:t>Young</w:t>
      </w:r>
      <w:r w:rsidRPr="00B94828">
        <w:rPr>
          <w:rFonts w:eastAsia="Calibri" w:cs="Times New Roman"/>
          <w:sz w:val="28"/>
          <w:szCs w:val="26"/>
        </w:rPr>
        <w:t xml:space="preserve"> về giao thoa ánh sáng, hai khe cách nhau một khoả</w:t>
      </w:r>
      <w:r w:rsidR="007E2B97" w:rsidRPr="00B94828">
        <w:rPr>
          <w:rFonts w:eastAsia="Calibri" w:cs="Times New Roman"/>
          <w:sz w:val="28"/>
          <w:szCs w:val="26"/>
        </w:rPr>
        <w:t>ng</w:t>
      </w:r>
      <w:r w:rsidRPr="00B94828">
        <w:rPr>
          <w:rFonts w:eastAsia="Calibri" w:cs="Times New Roman"/>
          <w:sz w:val="28"/>
          <w:szCs w:val="26"/>
        </w:rPr>
        <w:t xml:space="preserve"> </w:t>
      </w:r>
      <w:r w:rsidR="00B94828">
        <w:rPr>
          <w:rFonts w:eastAsia="Calibri" w:cs="Times New Roman"/>
          <w:sz w:val="28"/>
          <w:szCs w:val="26"/>
        </w:rPr>
        <w:t xml:space="preserve">               </w:t>
      </w:r>
      <w:r w:rsidRPr="00B94828">
        <w:rPr>
          <w:rFonts w:eastAsia="Calibri" w:cs="Times New Roman"/>
          <w:sz w:val="28"/>
          <w:szCs w:val="26"/>
        </w:rPr>
        <w:t xml:space="preserve">0,5 mm, khoảng cách từ mặt phẳng chứa hai khe đến màn quan sát là 1,5 m. Hai khe được chiếu bằng bức xạ có bước sóng  0,6 μm. Trên màn thu được hình  ảnh giao thoa. </w:t>
      </w:r>
    </w:p>
    <w:p w:rsidR="00387184" w:rsidRPr="00B94828" w:rsidRDefault="00387184" w:rsidP="00387184">
      <w:pPr>
        <w:pStyle w:val="ListParagraph"/>
        <w:numPr>
          <w:ilvl w:val="0"/>
          <w:numId w:val="2"/>
        </w:numPr>
        <w:tabs>
          <w:tab w:val="left" w:pos="240"/>
          <w:tab w:val="left" w:pos="2520"/>
          <w:tab w:val="left" w:pos="4920"/>
          <w:tab w:val="left" w:pos="7440"/>
        </w:tabs>
        <w:spacing w:after="0" w:line="240" w:lineRule="auto"/>
        <w:jc w:val="both"/>
        <w:rPr>
          <w:rFonts w:cs="Times New Roman"/>
          <w:sz w:val="28"/>
          <w:szCs w:val="26"/>
        </w:rPr>
      </w:pPr>
      <w:r w:rsidRPr="00B94828">
        <w:rPr>
          <w:rFonts w:cs="Times New Roman"/>
          <w:sz w:val="28"/>
          <w:szCs w:val="26"/>
        </w:rPr>
        <w:t>Tính khoả</w:t>
      </w:r>
      <w:r w:rsidR="007E2B97" w:rsidRPr="00B94828">
        <w:rPr>
          <w:rFonts w:cs="Times New Roman"/>
          <w:sz w:val="28"/>
          <w:szCs w:val="26"/>
        </w:rPr>
        <w:t xml:space="preserve">ng vân. </w:t>
      </w:r>
    </w:p>
    <w:p w:rsidR="00387184" w:rsidRPr="00B94828" w:rsidRDefault="00387184" w:rsidP="00387184">
      <w:pPr>
        <w:pStyle w:val="ListParagraph"/>
        <w:numPr>
          <w:ilvl w:val="0"/>
          <w:numId w:val="2"/>
        </w:numPr>
        <w:tabs>
          <w:tab w:val="left" w:pos="240"/>
          <w:tab w:val="left" w:pos="2520"/>
          <w:tab w:val="left" w:pos="4920"/>
          <w:tab w:val="left" w:pos="7440"/>
        </w:tabs>
        <w:spacing w:after="0" w:line="240" w:lineRule="auto"/>
        <w:jc w:val="both"/>
        <w:rPr>
          <w:rFonts w:cs="Times New Roman"/>
          <w:sz w:val="28"/>
          <w:szCs w:val="26"/>
        </w:rPr>
      </w:pPr>
      <w:r w:rsidRPr="00B94828">
        <w:rPr>
          <w:rFonts w:eastAsia="Calibri" w:cs="Times New Roman"/>
          <w:sz w:val="28"/>
          <w:szCs w:val="26"/>
        </w:rPr>
        <w:t>Tại điểm M trên màn cách vân sáng trung tâm một khoảng 5,4 mm có vân sáng</w:t>
      </w:r>
      <w:r w:rsidRPr="00B94828">
        <w:rPr>
          <w:rFonts w:cs="Times New Roman"/>
          <w:sz w:val="28"/>
          <w:szCs w:val="26"/>
        </w:rPr>
        <w:t xml:space="preserve"> hay vân tối bậc (thứ) mấ</w:t>
      </w:r>
      <w:r w:rsidR="007E2B97" w:rsidRPr="00B94828">
        <w:rPr>
          <w:rFonts w:cs="Times New Roman"/>
          <w:sz w:val="28"/>
          <w:szCs w:val="26"/>
        </w:rPr>
        <w:t>y?</w:t>
      </w:r>
    </w:p>
    <w:p w:rsidR="007E2B97" w:rsidRPr="00B94828" w:rsidRDefault="007E2B97" w:rsidP="000C3161">
      <w:pPr>
        <w:tabs>
          <w:tab w:val="left" w:pos="240"/>
          <w:tab w:val="left" w:pos="2520"/>
          <w:tab w:val="left" w:pos="4920"/>
          <w:tab w:val="left" w:pos="7440"/>
        </w:tabs>
        <w:spacing w:after="0" w:line="240" w:lineRule="auto"/>
        <w:jc w:val="both"/>
        <w:rPr>
          <w:rFonts w:cs="Times New Roman"/>
          <w:b/>
          <w:sz w:val="28"/>
          <w:szCs w:val="26"/>
        </w:rPr>
      </w:pPr>
    </w:p>
    <w:p w:rsidR="007E2B97" w:rsidRPr="00B94828" w:rsidRDefault="00387184" w:rsidP="000C3161">
      <w:pPr>
        <w:tabs>
          <w:tab w:val="left" w:pos="240"/>
          <w:tab w:val="left" w:pos="2520"/>
          <w:tab w:val="left" w:pos="4920"/>
          <w:tab w:val="left" w:pos="7440"/>
        </w:tabs>
        <w:spacing w:after="0" w:line="240" w:lineRule="auto"/>
        <w:jc w:val="both"/>
        <w:rPr>
          <w:rFonts w:eastAsia="Calibri" w:cs="Times New Roman"/>
          <w:sz w:val="28"/>
          <w:szCs w:val="26"/>
        </w:rPr>
      </w:pPr>
      <w:r w:rsidRPr="00B94828">
        <w:rPr>
          <w:rFonts w:cs="Times New Roman"/>
          <w:b/>
          <w:sz w:val="28"/>
          <w:szCs w:val="26"/>
        </w:rPr>
        <w:t>Câu 3:</w:t>
      </w:r>
      <w:r w:rsidRPr="00B94828">
        <w:rPr>
          <w:sz w:val="28"/>
          <w:szCs w:val="26"/>
        </w:rPr>
        <w:t xml:space="preserve"> </w:t>
      </w:r>
      <w:r w:rsidR="007E2B97" w:rsidRPr="00B94828">
        <w:rPr>
          <w:sz w:val="28"/>
          <w:szCs w:val="26"/>
        </w:rPr>
        <w:t>Cho hằng số Planck là h = 6,625.10</w:t>
      </w:r>
      <w:r w:rsidR="007E2B97" w:rsidRPr="00B94828">
        <w:rPr>
          <w:sz w:val="28"/>
          <w:szCs w:val="26"/>
          <w:vertAlign w:val="superscript"/>
        </w:rPr>
        <w:t>-34</w:t>
      </w:r>
      <w:r w:rsidR="007E2B97" w:rsidRPr="00B94828">
        <w:rPr>
          <w:sz w:val="28"/>
          <w:szCs w:val="26"/>
        </w:rPr>
        <w:t xml:space="preserve"> Js, tốc độ ánh sáng truyền tron</w:t>
      </w:r>
      <w:r w:rsidR="00B94828">
        <w:rPr>
          <w:sz w:val="28"/>
          <w:szCs w:val="26"/>
        </w:rPr>
        <w:t xml:space="preserve">g chân không là </w:t>
      </w:r>
      <w:r w:rsidR="007E2B97" w:rsidRPr="00B94828">
        <w:rPr>
          <w:sz w:val="28"/>
          <w:szCs w:val="26"/>
        </w:rPr>
        <w:t xml:space="preserve"> c = 3.10</w:t>
      </w:r>
      <w:r w:rsidR="007E2B97" w:rsidRPr="00B94828">
        <w:rPr>
          <w:sz w:val="28"/>
          <w:szCs w:val="26"/>
          <w:vertAlign w:val="superscript"/>
        </w:rPr>
        <w:t xml:space="preserve">8 </w:t>
      </w:r>
      <w:r w:rsidR="007E2B97" w:rsidRPr="00B94828">
        <w:rPr>
          <w:sz w:val="28"/>
          <w:szCs w:val="26"/>
        </w:rPr>
        <w:t>m/s.</w:t>
      </w:r>
    </w:p>
    <w:p w:rsidR="007E2B97" w:rsidRPr="00B94828" w:rsidRDefault="007E2B97" w:rsidP="000C3161">
      <w:pPr>
        <w:pStyle w:val="ListParagraph"/>
        <w:numPr>
          <w:ilvl w:val="0"/>
          <w:numId w:val="3"/>
        </w:numPr>
        <w:tabs>
          <w:tab w:val="left" w:pos="240"/>
          <w:tab w:val="left" w:pos="2520"/>
          <w:tab w:val="left" w:pos="4920"/>
          <w:tab w:val="left" w:pos="7440"/>
        </w:tabs>
        <w:spacing w:after="0" w:line="240" w:lineRule="auto"/>
        <w:jc w:val="both"/>
        <w:rPr>
          <w:color w:val="000000"/>
          <w:sz w:val="28"/>
          <w:szCs w:val="26"/>
        </w:rPr>
      </w:pPr>
      <w:r w:rsidRPr="00B94828">
        <w:rPr>
          <w:color w:val="000000"/>
          <w:sz w:val="28"/>
          <w:szCs w:val="26"/>
        </w:rPr>
        <w:t xml:space="preserve">Một tấm kim loại có giới hạn quang điện là 0,35 </w:t>
      </w:r>
      <w:r w:rsidRPr="00B94828">
        <w:rPr>
          <w:sz w:val="28"/>
          <w:szCs w:val="26"/>
        </w:rPr>
        <w:sym w:font="Symbol" w:char="F06D"/>
      </w:r>
      <w:r w:rsidRPr="00B94828">
        <w:rPr>
          <w:color w:val="000000"/>
          <w:sz w:val="28"/>
          <w:szCs w:val="26"/>
        </w:rPr>
        <w:t>m. Để bứt đượ</w:t>
      </w:r>
      <w:r w:rsidR="00B94828" w:rsidRPr="00B94828">
        <w:rPr>
          <w:color w:val="000000"/>
          <w:sz w:val="28"/>
          <w:szCs w:val="26"/>
        </w:rPr>
        <w:t>c êlectrô</w:t>
      </w:r>
      <w:r w:rsidRPr="00B94828">
        <w:rPr>
          <w:color w:val="000000"/>
          <w:sz w:val="28"/>
          <w:szCs w:val="26"/>
        </w:rPr>
        <w:t>n ra khỏi tấm kim loại, năng lượng của mỗi phôtôn có trong chùm sáng chiếu đến tấm kim loại phải có giá trị tối thiểu là bao nhiêu?</w:t>
      </w:r>
    </w:p>
    <w:p w:rsidR="007E2B97" w:rsidRPr="00B94828" w:rsidRDefault="007E2B97" w:rsidP="000C3161">
      <w:pPr>
        <w:pStyle w:val="ListParagraph"/>
        <w:numPr>
          <w:ilvl w:val="0"/>
          <w:numId w:val="3"/>
        </w:numPr>
        <w:spacing w:after="0" w:line="240" w:lineRule="auto"/>
        <w:jc w:val="both"/>
        <w:rPr>
          <w:sz w:val="28"/>
          <w:szCs w:val="26"/>
          <w:lang w:val="it-IT"/>
        </w:rPr>
      </w:pPr>
      <w:r w:rsidRPr="00B94828">
        <w:rPr>
          <w:sz w:val="28"/>
          <w:szCs w:val="26"/>
          <w:lang w:val="it-IT"/>
        </w:rPr>
        <w:t>Biết</w:t>
      </w:r>
      <w:r w:rsidRPr="00B94828">
        <w:rPr>
          <w:rFonts w:eastAsia="Calibri" w:cs="Times New Roman"/>
          <w:sz w:val="28"/>
          <w:szCs w:val="26"/>
          <w:lang w:val="it-IT"/>
        </w:rPr>
        <w:t xml:space="preserve"> bán kính Bo là r</w:t>
      </w:r>
      <w:r w:rsidRPr="00B94828">
        <w:rPr>
          <w:rFonts w:eastAsia="Calibri" w:cs="Times New Roman"/>
          <w:sz w:val="28"/>
          <w:szCs w:val="26"/>
          <w:vertAlign w:val="subscript"/>
          <w:lang w:val="it-IT"/>
        </w:rPr>
        <w:t>o</w:t>
      </w:r>
      <w:r w:rsidRPr="00B94828">
        <w:rPr>
          <w:rFonts w:eastAsia="Calibri" w:cs="Times New Roman"/>
          <w:sz w:val="28"/>
          <w:szCs w:val="26"/>
          <w:lang w:val="it-IT"/>
        </w:rPr>
        <w:t xml:space="preserve"> = 5,3.10</w:t>
      </w:r>
      <w:r w:rsidRPr="00B94828">
        <w:rPr>
          <w:sz w:val="28"/>
          <w:szCs w:val="26"/>
          <w:lang w:val="it-IT"/>
        </w:rPr>
        <w:t xml:space="preserve"> </w:t>
      </w:r>
      <w:r w:rsidRPr="00B94828">
        <w:rPr>
          <w:rFonts w:eastAsia="Calibri" w:cs="Times New Roman"/>
          <w:sz w:val="28"/>
          <w:szCs w:val="26"/>
          <w:vertAlign w:val="superscript"/>
          <w:lang w:val="it-IT"/>
        </w:rPr>
        <w:t>-</w:t>
      </w:r>
      <w:r w:rsidRPr="00B94828">
        <w:rPr>
          <w:sz w:val="28"/>
          <w:szCs w:val="26"/>
          <w:vertAlign w:val="superscript"/>
          <w:lang w:val="it-IT"/>
        </w:rPr>
        <w:t xml:space="preserve"> </w:t>
      </w:r>
      <w:r w:rsidRPr="00B94828">
        <w:rPr>
          <w:rFonts w:eastAsia="Calibri" w:cs="Times New Roman"/>
          <w:sz w:val="28"/>
          <w:szCs w:val="26"/>
          <w:vertAlign w:val="superscript"/>
          <w:lang w:val="it-IT"/>
        </w:rPr>
        <w:t>11</w:t>
      </w:r>
      <w:r w:rsidRPr="00B94828">
        <w:rPr>
          <w:rFonts w:eastAsia="Calibri" w:cs="Times New Roman"/>
          <w:sz w:val="28"/>
          <w:szCs w:val="26"/>
          <w:lang w:val="it-IT"/>
        </w:rPr>
        <w:t xml:space="preserve"> m. Ở một trạng thái kích thích của nguyên tử hiđrô, êlectron chuyển động trên quỹ đạo dừng có bán kính là r = 2,12.10</w:t>
      </w:r>
      <w:r w:rsidRPr="00B94828">
        <w:rPr>
          <w:rFonts w:eastAsia="Calibri" w:cs="Times New Roman"/>
          <w:sz w:val="28"/>
          <w:szCs w:val="26"/>
          <w:vertAlign w:val="superscript"/>
          <w:lang w:val="it-IT"/>
        </w:rPr>
        <w:t>-10</w:t>
      </w:r>
      <w:r w:rsidRPr="00B94828">
        <w:rPr>
          <w:rFonts w:eastAsia="Calibri" w:cs="Times New Roman"/>
          <w:sz w:val="28"/>
          <w:szCs w:val="26"/>
          <w:lang w:val="it-IT"/>
        </w:rPr>
        <w:t xml:space="preserve"> m. Quỹ đạo </w:t>
      </w:r>
      <w:r w:rsidRPr="00B94828">
        <w:rPr>
          <w:sz w:val="28"/>
          <w:szCs w:val="26"/>
          <w:lang w:val="it-IT"/>
        </w:rPr>
        <w:t xml:space="preserve">dừng </w:t>
      </w:r>
      <w:r w:rsidRPr="00B94828">
        <w:rPr>
          <w:rFonts w:eastAsia="Calibri" w:cs="Times New Roman"/>
          <w:sz w:val="28"/>
          <w:szCs w:val="26"/>
          <w:lang w:val="it-IT"/>
        </w:rPr>
        <w:t xml:space="preserve">đó có tên gọi là </w:t>
      </w:r>
      <w:r w:rsidRPr="00B94828">
        <w:rPr>
          <w:sz w:val="28"/>
          <w:szCs w:val="26"/>
          <w:lang w:val="it-IT"/>
        </w:rPr>
        <w:t xml:space="preserve">gì? </w:t>
      </w:r>
    </w:p>
    <w:p w:rsidR="00387184" w:rsidRPr="00B94828" w:rsidRDefault="00387184" w:rsidP="000C3161">
      <w:pPr>
        <w:tabs>
          <w:tab w:val="left" w:pos="240"/>
          <w:tab w:val="left" w:pos="2520"/>
          <w:tab w:val="left" w:pos="4920"/>
          <w:tab w:val="left" w:pos="7440"/>
        </w:tabs>
        <w:spacing w:after="0" w:line="240" w:lineRule="auto"/>
        <w:ind w:left="360"/>
        <w:jc w:val="both"/>
        <w:rPr>
          <w:sz w:val="28"/>
          <w:szCs w:val="26"/>
        </w:rPr>
      </w:pPr>
    </w:p>
    <w:p w:rsidR="00387184" w:rsidRPr="00B94828" w:rsidRDefault="00387184" w:rsidP="000C3161">
      <w:pPr>
        <w:spacing w:after="0" w:line="240" w:lineRule="auto"/>
        <w:jc w:val="both"/>
        <w:rPr>
          <w:sz w:val="28"/>
          <w:szCs w:val="26"/>
          <w:lang w:val="it-IT"/>
        </w:rPr>
      </w:pPr>
      <w:r w:rsidRPr="00B94828">
        <w:rPr>
          <w:b/>
          <w:sz w:val="28"/>
          <w:szCs w:val="26"/>
          <w:lang w:val="it-IT"/>
        </w:rPr>
        <w:t xml:space="preserve">Câu 4: </w:t>
      </w:r>
    </w:p>
    <w:p w:rsidR="007E2B97" w:rsidRPr="00B94828" w:rsidRDefault="00387184" w:rsidP="000C3161">
      <w:pPr>
        <w:pStyle w:val="ListParagraph"/>
        <w:numPr>
          <w:ilvl w:val="0"/>
          <w:numId w:val="4"/>
        </w:numPr>
        <w:spacing w:after="0" w:line="240" w:lineRule="auto"/>
        <w:jc w:val="both"/>
        <w:rPr>
          <w:sz w:val="28"/>
          <w:szCs w:val="26"/>
        </w:rPr>
      </w:pPr>
      <w:r w:rsidRPr="00B94828">
        <w:rPr>
          <w:sz w:val="28"/>
          <w:szCs w:val="26"/>
        </w:rPr>
        <w:t xml:space="preserve">Chất phóng xạ iốt </w:t>
      </w:r>
      <w:r w:rsidRPr="00B94828">
        <w:rPr>
          <w:position w:val="-12"/>
          <w:sz w:val="28"/>
          <w:szCs w:val="26"/>
        </w:rPr>
        <w:object w:dxaOrig="260" w:dyaOrig="380">
          <v:shape id="_x0000_i1027" type="#_x0000_t75" style="width:12.6pt;height:19.2pt" o:ole="">
            <v:imagedata r:id="rId10" o:title=""/>
          </v:shape>
          <o:OLEObject Type="Embed" ProgID="Equation.DSMT4" ShapeID="_x0000_i1027" DrawAspect="Content" ObjectID="_1553747974" r:id="rId11"/>
        </w:object>
      </w:r>
      <w:r w:rsidRPr="00B94828">
        <w:rPr>
          <w:sz w:val="28"/>
          <w:szCs w:val="26"/>
        </w:rPr>
        <w:t>I có chu kỳ bán rã 8 ngày. Nếu lúc đầu có 200 g chấ</w:t>
      </w:r>
      <w:r w:rsidR="00B94828" w:rsidRPr="00B94828">
        <w:rPr>
          <w:sz w:val="28"/>
          <w:szCs w:val="26"/>
        </w:rPr>
        <w:t>t này thì sau 24 ngày, lư</w:t>
      </w:r>
      <w:r w:rsidRPr="00B94828">
        <w:rPr>
          <w:sz w:val="28"/>
          <w:szCs w:val="26"/>
        </w:rPr>
        <w:t>ợng iốt phóng xạ này đã bị biến thành chất khác là bao nhiêu?</w:t>
      </w:r>
    </w:p>
    <w:p w:rsidR="00387184" w:rsidRPr="00B94828" w:rsidRDefault="007E2B97" w:rsidP="000C3161">
      <w:pPr>
        <w:pStyle w:val="ListParagraph"/>
        <w:numPr>
          <w:ilvl w:val="0"/>
          <w:numId w:val="4"/>
        </w:numPr>
        <w:spacing w:after="0" w:line="240" w:lineRule="auto"/>
        <w:jc w:val="both"/>
        <w:rPr>
          <w:sz w:val="28"/>
          <w:szCs w:val="26"/>
        </w:rPr>
      </w:pPr>
      <w:r w:rsidRPr="00B94828">
        <w:rPr>
          <w:sz w:val="28"/>
          <w:szCs w:val="26"/>
        </w:rPr>
        <w:t xml:space="preserve">Cho phản ứng hạt nhân </w:t>
      </w:r>
      <w:r w:rsidRPr="00B94828">
        <w:rPr>
          <w:position w:val="-12"/>
          <w:sz w:val="28"/>
          <w:szCs w:val="26"/>
        </w:rPr>
        <w:object w:dxaOrig="1860" w:dyaOrig="380">
          <v:shape id="_x0000_i1028" type="#_x0000_t75" style="width:93pt;height:19.2pt" o:ole="">
            <v:imagedata r:id="rId12" o:title=""/>
          </v:shape>
          <o:OLEObject Type="Embed" ProgID="Equation.3" ShapeID="_x0000_i1028" DrawAspect="Content" ObjectID="_1553747975" r:id="rId13"/>
        </w:object>
      </w:r>
      <w:r w:rsidRPr="00B94828">
        <w:rPr>
          <w:sz w:val="28"/>
          <w:szCs w:val="26"/>
        </w:rPr>
        <w:t xml:space="preserve">. Khối lượng của các hạt nhân là </w:t>
      </w:r>
      <w:r w:rsidR="000C3161" w:rsidRPr="00B94828">
        <w:rPr>
          <w:sz w:val="28"/>
          <w:szCs w:val="26"/>
        </w:rPr>
        <w:t xml:space="preserve">                                       </w:t>
      </w:r>
      <w:r w:rsidRPr="00B94828">
        <w:rPr>
          <w:sz w:val="28"/>
          <w:szCs w:val="26"/>
        </w:rPr>
        <w:t>m</w:t>
      </w:r>
      <w:r w:rsidRPr="00B94828">
        <w:rPr>
          <w:sz w:val="28"/>
          <w:szCs w:val="26"/>
          <w:vertAlign w:val="subscript"/>
        </w:rPr>
        <w:t xml:space="preserve">Ar </w:t>
      </w:r>
      <w:r w:rsidRPr="00B94828">
        <w:rPr>
          <w:sz w:val="28"/>
          <w:szCs w:val="26"/>
        </w:rPr>
        <w:t>= 36,956889u, m</w:t>
      </w:r>
      <w:r w:rsidRPr="00B94828">
        <w:rPr>
          <w:sz w:val="28"/>
          <w:szCs w:val="26"/>
          <w:vertAlign w:val="subscript"/>
        </w:rPr>
        <w:t xml:space="preserve">Cl </w:t>
      </w:r>
      <w:r w:rsidRPr="00B94828">
        <w:rPr>
          <w:sz w:val="28"/>
          <w:szCs w:val="26"/>
        </w:rPr>
        <w:t>= 36,956563u, m</w:t>
      </w:r>
      <w:r w:rsidRPr="00B94828">
        <w:rPr>
          <w:sz w:val="28"/>
          <w:szCs w:val="26"/>
          <w:vertAlign w:val="subscript"/>
        </w:rPr>
        <w:t xml:space="preserve">n </w:t>
      </w:r>
      <w:r w:rsidRPr="00B94828">
        <w:rPr>
          <w:sz w:val="28"/>
          <w:szCs w:val="26"/>
        </w:rPr>
        <w:t>= 1,00867u, m</w:t>
      </w:r>
      <w:r w:rsidRPr="00B94828">
        <w:rPr>
          <w:sz w:val="28"/>
          <w:szCs w:val="26"/>
          <w:vertAlign w:val="subscript"/>
        </w:rPr>
        <w:t xml:space="preserve">p </w:t>
      </w:r>
      <w:r w:rsidRPr="00B94828">
        <w:rPr>
          <w:sz w:val="28"/>
          <w:szCs w:val="26"/>
        </w:rPr>
        <w:t xml:space="preserve">= 1,007276u, </w:t>
      </w:r>
      <w:r w:rsidR="00B94828">
        <w:rPr>
          <w:sz w:val="28"/>
          <w:szCs w:val="26"/>
        </w:rPr>
        <w:t xml:space="preserve">                                 </w:t>
      </w:r>
      <w:bookmarkStart w:id="0" w:name="_GoBack"/>
      <w:bookmarkEnd w:id="0"/>
      <w:r w:rsidRPr="00B94828">
        <w:rPr>
          <w:sz w:val="28"/>
          <w:szCs w:val="26"/>
        </w:rPr>
        <w:t>1u = 931,5 MeV/c</w:t>
      </w:r>
      <w:r w:rsidRPr="00B94828">
        <w:rPr>
          <w:sz w:val="28"/>
          <w:szCs w:val="26"/>
          <w:vertAlign w:val="superscript"/>
        </w:rPr>
        <w:t>2</w:t>
      </w:r>
      <w:r w:rsidRPr="00B94828">
        <w:rPr>
          <w:sz w:val="28"/>
          <w:szCs w:val="26"/>
        </w:rPr>
        <w:t>.  Phản ứng này tỏa ra hay thu vào năng lượng  bao nhiêu ?</w:t>
      </w:r>
      <w:r w:rsidR="00387184" w:rsidRPr="00B94828">
        <w:rPr>
          <w:color w:val="000000"/>
          <w:sz w:val="28"/>
          <w:szCs w:val="26"/>
        </w:rPr>
        <w:t>.</w:t>
      </w:r>
    </w:p>
    <w:p w:rsidR="00387184" w:rsidRPr="00B94828" w:rsidRDefault="00387184" w:rsidP="000C3161">
      <w:pPr>
        <w:jc w:val="center"/>
        <w:rPr>
          <w:sz w:val="28"/>
          <w:szCs w:val="26"/>
          <w:lang w:val="de-DE"/>
        </w:rPr>
      </w:pPr>
      <w:r w:rsidRPr="00B94828">
        <w:rPr>
          <w:sz w:val="28"/>
          <w:szCs w:val="26"/>
          <w:lang w:val="de-DE"/>
        </w:rPr>
        <w:t>H</w:t>
      </w:r>
      <w:r w:rsidR="00B94828" w:rsidRPr="00B94828">
        <w:rPr>
          <w:sz w:val="28"/>
          <w:szCs w:val="26"/>
          <w:lang w:val="de-DE"/>
        </w:rPr>
        <w:t>ết</w:t>
      </w:r>
    </w:p>
    <w:p w:rsidR="00387184" w:rsidRPr="00B94828" w:rsidRDefault="00387184" w:rsidP="000C3161">
      <w:pPr>
        <w:spacing w:after="0" w:line="240" w:lineRule="auto"/>
        <w:ind w:left="142"/>
        <w:jc w:val="both"/>
        <w:rPr>
          <w:sz w:val="28"/>
          <w:szCs w:val="26"/>
        </w:rPr>
      </w:pPr>
    </w:p>
    <w:sectPr w:rsidR="00387184" w:rsidRPr="00B94828" w:rsidSect="00387184">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4D57"/>
    <w:multiLevelType w:val="hybridMultilevel"/>
    <w:tmpl w:val="E3605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CB27B0"/>
    <w:multiLevelType w:val="hybridMultilevel"/>
    <w:tmpl w:val="DAE4F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25A71"/>
    <w:multiLevelType w:val="hybridMultilevel"/>
    <w:tmpl w:val="31E0BBF2"/>
    <w:lvl w:ilvl="0" w:tplc="372C060A">
      <w:start w:val="1"/>
      <w:numFmt w:val="lowerLetter"/>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6692B"/>
    <w:multiLevelType w:val="hybridMultilevel"/>
    <w:tmpl w:val="8A508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184"/>
    <w:rsid w:val="000C3161"/>
    <w:rsid w:val="00123BC1"/>
    <w:rsid w:val="00387184"/>
    <w:rsid w:val="005F43B4"/>
    <w:rsid w:val="006071FF"/>
    <w:rsid w:val="00760A52"/>
    <w:rsid w:val="007E2B97"/>
    <w:rsid w:val="00915E94"/>
    <w:rsid w:val="00B94828"/>
    <w:rsid w:val="00D1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7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1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7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2</cp:revision>
  <cp:lastPrinted>2017-04-15T00:53:00Z</cp:lastPrinted>
  <dcterms:created xsi:type="dcterms:W3CDTF">2017-04-11T02:34:00Z</dcterms:created>
  <dcterms:modified xsi:type="dcterms:W3CDTF">2017-04-15T00:53:00Z</dcterms:modified>
</cp:coreProperties>
</file>