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95"/>
        <w:gridCol w:w="4965"/>
      </w:tblGrid>
      <w:tr w:rsidR="00460C08" w:rsidRPr="001A7836" w:rsidTr="00460C08">
        <w:trPr>
          <w:jc w:val="center"/>
        </w:trPr>
        <w:tc>
          <w:tcPr>
            <w:tcW w:w="4395" w:type="dxa"/>
            <w:hideMark/>
          </w:tcPr>
          <w:p w:rsidR="00460C08" w:rsidRPr="003D2264" w:rsidRDefault="00460C08" w:rsidP="00460C08">
            <w:pPr>
              <w:spacing w:after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3D2264">
              <w:rPr>
                <w:rFonts w:ascii="Times New Roman" w:hAnsi="Times New Roman"/>
              </w:rPr>
              <w:t>SỞ GIÁO DỤC – ĐÀO TẠO TP HCM</w:t>
            </w:r>
            <w:r w:rsidRPr="003D2264">
              <w:rPr>
                <w:rFonts w:ascii="Times New Roman" w:hAnsi="Times New Roman"/>
                <w:b/>
                <w:sz w:val="24"/>
                <w:lang w:val="pt-BR"/>
              </w:rPr>
              <w:t xml:space="preserve"> </w:t>
            </w:r>
          </w:p>
          <w:p w:rsidR="00460C08" w:rsidRPr="003D2264" w:rsidRDefault="00460C08" w:rsidP="00460C08">
            <w:pPr>
              <w:spacing w:after="0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3D2264">
              <w:rPr>
                <w:rFonts w:ascii="Times New Roman" w:hAnsi="Times New Roman"/>
                <w:b/>
                <w:sz w:val="24"/>
                <w:lang w:val="pt-BR"/>
              </w:rPr>
              <w:t>TRƯỜNG THPT TRẦN NHÂN TÔNG</w:t>
            </w:r>
          </w:p>
        </w:tc>
        <w:tc>
          <w:tcPr>
            <w:tcW w:w="4965" w:type="dxa"/>
            <w:vAlign w:val="center"/>
            <w:hideMark/>
          </w:tcPr>
          <w:p w:rsidR="00460C08" w:rsidRPr="003D2264" w:rsidRDefault="00460C08" w:rsidP="00460C08">
            <w:pPr>
              <w:spacing w:after="0"/>
              <w:jc w:val="center"/>
              <w:rPr>
                <w:rFonts w:ascii="Times New Roman" w:hAnsi="Times New Roman"/>
                <w:b/>
                <w:sz w:val="30"/>
                <w:szCs w:val="28"/>
                <w:lang w:val="pt-BR"/>
              </w:rPr>
            </w:pPr>
            <w:r w:rsidRPr="003D2264">
              <w:rPr>
                <w:rFonts w:ascii="Times New Roman" w:hAnsi="Times New Roman"/>
                <w:b/>
                <w:sz w:val="30"/>
                <w:szCs w:val="28"/>
                <w:lang w:val="pt-BR"/>
              </w:rPr>
              <w:t>ĐỀ KIỂM TRA HỌC KÌ II</w:t>
            </w:r>
          </w:p>
          <w:p w:rsidR="00460C08" w:rsidRPr="003D2264" w:rsidRDefault="00460C08" w:rsidP="00460C08">
            <w:pPr>
              <w:spacing w:after="0"/>
              <w:jc w:val="center"/>
              <w:rPr>
                <w:rFonts w:ascii="Times New Roman" w:hAnsi="Times New Roman"/>
                <w:b/>
                <w:sz w:val="32"/>
              </w:rPr>
            </w:pPr>
            <w:proofErr w:type="spellStart"/>
            <w:r w:rsidRPr="003D2264">
              <w:rPr>
                <w:rFonts w:ascii="Times New Roman" w:hAnsi="Times New Roman"/>
                <w:b/>
                <w:sz w:val="28"/>
                <w:szCs w:val="28"/>
              </w:rPr>
              <w:t>Năm</w:t>
            </w:r>
            <w:proofErr w:type="spellEnd"/>
            <w:r w:rsidRPr="003D226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b/>
                <w:sz w:val="28"/>
                <w:szCs w:val="28"/>
              </w:rPr>
              <w:t>học</w:t>
            </w:r>
            <w:proofErr w:type="spellEnd"/>
            <w:r w:rsidRPr="003D2264">
              <w:rPr>
                <w:rFonts w:ascii="Times New Roman" w:hAnsi="Times New Roman"/>
                <w:b/>
                <w:sz w:val="28"/>
                <w:szCs w:val="28"/>
              </w:rPr>
              <w:t>: 2016 – 2017</w:t>
            </w:r>
          </w:p>
        </w:tc>
      </w:tr>
      <w:tr w:rsidR="00460C08" w:rsidRPr="001A7836" w:rsidTr="00460C08">
        <w:trPr>
          <w:trHeight w:val="251"/>
          <w:jc w:val="center"/>
        </w:trPr>
        <w:tc>
          <w:tcPr>
            <w:tcW w:w="4395" w:type="dxa"/>
            <w:hideMark/>
          </w:tcPr>
          <w:p w:rsidR="00460C08" w:rsidRPr="003D2264" w:rsidRDefault="00460C08" w:rsidP="00460C0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D2264">
              <w:rPr>
                <w:rFonts w:ascii="Times New Roman" w:hAnsi="Times New Roman"/>
                <w:i/>
              </w:rPr>
              <w:t>Chương</w:t>
            </w:r>
            <w:proofErr w:type="spellEnd"/>
            <w:r w:rsidRPr="003D2264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</w:rPr>
              <w:t>trình</w:t>
            </w:r>
            <w:proofErr w:type="spellEnd"/>
            <w:r w:rsidRPr="003D2264">
              <w:rPr>
                <w:rFonts w:ascii="Times New Roman" w:hAnsi="Times New Roman"/>
                <w:i/>
              </w:rPr>
              <w:t xml:space="preserve"> CƠ BẢN</w:t>
            </w:r>
          </w:p>
        </w:tc>
        <w:tc>
          <w:tcPr>
            <w:tcW w:w="4965" w:type="dxa"/>
            <w:vAlign w:val="center"/>
            <w:hideMark/>
          </w:tcPr>
          <w:p w:rsidR="00460C08" w:rsidRPr="003D2264" w:rsidRDefault="00460C08" w:rsidP="00460C08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proofErr w:type="spellStart"/>
            <w:r w:rsidRPr="003D2264">
              <w:rPr>
                <w:rFonts w:ascii="Times New Roman" w:hAnsi="Times New Roman"/>
                <w:b/>
                <w:sz w:val="28"/>
              </w:rPr>
              <w:t>Môn</w:t>
            </w:r>
            <w:proofErr w:type="spellEnd"/>
            <w:r w:rsidRPr="003D2264">
              <w:rPr>
                <w:rFonts w:ascii="Times New Roman" w:hAnsi="Times New Roman"/>
                <w:b/>
                <w:sz w:val="28"/>
              </w:rPr>
              <w:t xml:space="preserve">: </w:t>
            </w:r>
            <w:proofErr w:type="spellStart"/>
            <w:r w:rsidRPr="003D2264">
              <w:rPr>
                <w:rFonts w:ascii="Times New Roman" w:hAnsi="Times New Roman"/>
                <w:b/>
                <w:sz w:val="28"/>
              </w:rPr>
              <w:t>Vậ</w:t>
            </w:r>
            <w:r w:rsidR="00716623">
              <w:rPr>
                <w:rFonts w:ascii="Times New Roman" w:hAnsi="Times New Roman"/>
                <w:b/>
                <w:sz w:val="28"/>
              </w:rPr>
              <w:t>t</w:t>
            </w:r>
            <w:proofErr w:type="spellEnd"/>
            <w:r w:rsidR="00716623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="00716623">
              <w:rPr>
                <w:rFonts w:ascii="Times New Roman" w:hAnsi="Times New Roman"/>
                <w:b/>
                <w:sz w:val="28"/>
              </w:rPr>
              <w:t>Lí</w:t>
            </w:r>
            <w:proofErr w:type="spellEnd"/>
            <w:r w:rsidR="00716623">
              <w:rPr>
                <w:rFonts w:ascii="Times New Roman" w:hAnsi="Times New Roman"/>
                <w:b/>
                <w:sz w:val="28"/>
              </w:rPr>
              <w:t xml:space="preserve"> 11</w:t>
            </w:r>
          </w:p>
        </w:tc>
      </w:tr>
      <w:tr w:rsidR="00460C08" w:rsidRPr="001A7836" w:rsidTr="00460C08">
        <w:trPr>
          <w:jc w:val="center"/>
        </w:trPr>
        <w:tc>
          <w:tcPr>
            <w:tcW w:w="4395" w:type="dxa"/>
            <w:hideMark/>
          </w:tcPr>
          <w:p w:rsidR="00460C08" w:rsidRPr="003D2264" w:rsidRDefault="00460C08" w:rsidP="00460C08">
            <w:pPr>
              <w:spacing w:after="0"/>
              <w:jc w:val="center"/>
              <w:rPr>
                <w:rFonts w:ascii="Times New Roman" w:hAnsi="Times New Roman"/>
                <w:b/>
                <w:sz w:val="26"/>
              </w:rPr>
            </w:pPr>
            <w:r w:rsidRPr="003D2264">
              <w:rPr>
                <w:rFonts w:ascii="Times New Roman" w:hAnsi="Times New Roman"/>
                <w:b/>
                <w:sz w:val="26"/>
              </w:rPr>
              <w:t>ĐỀ CHÍNH THỨC</w:t>
            </w:r>
          </w:p>
        </w:tc>
        <w:tc>
          <w:tcPr>
            <w:tcW w:w="4965" w:type="dxa"/>
            <w:vAlign w:val="center"/>
            <w:hideMark/>
          </w:tcPr>
          <w:p w:rsidR="00460C08" w:rsidRPr="003D2264" w:rsidRDefault="00460C08" w:rsidP="00460C08">
            <w:pPr>
              <w:spacing w:after="0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Thời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gian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>: 45’ (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không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kể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thời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gian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giao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3D2264">
              <w:rPr>
                <w:rFonts w:ascii="Times New Roman" w:hAnsi="Times New Roman"/>
                <w:i/>
                <w:sz w:val="24"/>
              </w:rPr>
              <w:t>đề</w:t>
            </w:r>
            <w:proofErr w:type="spellEnd"/>
            <w:r w:rsidRPr="003D2264">
              <w:rPr>
                <w:rFonts w:ascii="Times New Roman" w:hAnsi="Times New Roman"/>
                <w:i/>
                <w:sz w:val="24"/>
              </w:rPr>
              <w:t>)</w:t>
            </w:r>
          </w:p>
        </w:tc>
      </w:tr>
      <w:tr w:rsidR="007A53EF" w:rsidRPr="001A7836" w:rsidTr="00460C08">
        <w:trPr>
          <w:jc w:val="center"/>
        </w:trPr>
        <w:tc>
          <w:tcPr>
            <w:tcW w:w="4395" w:type="dxa"/>
          </w:tcPr>
          <w:p w:rsidR="007A53EF" w:rsidRPr="003D2264" w:rsidRDefault="007A53EF" w:rsidP="00460C08">
            <w:pPr>
              <w:spacing w:after="0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4965" w:type="dxa"/>
            <w:vAlign w:val="center"/>
          </w:tcPr>
          <w:p w:rsidR="007A53EF" w:rsidRPr="003D2264" w:rsidRDefault="007A53EF" w:rsidP="00460C08">
            <w:pPr>
              <w:spacing w:after="0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:rsidR="00460C08" w:rsidRPr="003B6CF0" w:rsidRDefault="00460C08" w:rsidP="00460C08">
      <w:pPr>
        <w:rPr>
          <w:sz w:val="24"/>
        </w:rPr>
      </w:pPr>
    </w:p>
    <w:p w:rsidR="00460C08" w:rsidRPr="00460C08" w:rsidRDefault="00460C08" w:rsidP="00254DEA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60C08">
        <w:rPr>
          <w:rFonts w:ascii="Times New Roman" w:hAnsi="Times New Roman" w:cs="Times New Roman"/>
          <w:b/>
          <w:sz w:val="26"/>
          <w:szCs w:val="26"/>
        </w:rPr>
        <w:t xml:space="preserve">(1,5 </w:t>
      </w:r>
      <w:proofErr w:type="spellStart"/>
      <w:r w:rsidRPr="00460C08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460C08">
        <w:rPr>
          <w:rFonts w:ascii="Times New Roman" w:hAnsi="Times New Roman" w:cs="Times New Roman"/>
          <w:b/>
          <w:sz w:val="26"/>
          <w:szCs w:val="26"/>
        </w:rPr>
        <w:t>)</w:t>
      </w:r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60C08">
        <w:rPr>
          <w:rFonts w:ascii="Times New Roman" w:hAnsi="Times New Roman" w:cs="Times New Roman"/>
          <w:sz w:val="26"/>
          <w:szCs w:val="26"/>
        </w:rPr>
        <w:t>lăng</w:t>
      </w:r>
      <w:proofErr w:type="spellEnd"/>
      <w:proofErr w:type="gram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>.</w:t>
      </w:r>
    </w:p>
    <w:p w:rsidR="00460C08" w:rsidRPr="00460C08" w:rsidRDefault="00460C08" w:rsidP="00254DEA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60C08">
        <w:rPr>
          <w:rFonts w:ascii="Times New Roman" w:hAnsi="Times New Roman" w:cs="Times New Roman"/>
          <w:b/>
          <w:sz w:val="26"/>
          <w:szCs w:val="26"/>
        </w:rPr>
        <w:t xml:space="preserve">(2,0 </w:t>
      </w:r>
      <w:proofErr w:type="spellStart"/>
      <w:r w:rsidRPr="00460C08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460C08">
        <w:rPr>
          <w:rFonts w:ascii="Times New Roman" w:hAnsi="Times New Roman" w:cs="Times New Roman"/>
          <w:b/>
          <w:sz w:val="26"/>
          <w:szCs w:val="26"/>
        </w:rPr>
        <w:t>)</w:t>
      </w:r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460C08" w:rsidRPr="00460C08" w:rsidRDefault="00460C08" w:rsidP="00254DEA">
      <w:pPr>
        <w:pStyle w:val="ListParagraph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60C08">
        <w:rPr>
          <w:rFonts w:ascii="Times New Roman" w:hAnsi="Times New Roman" w:cs="Times New Roman"/>
          <w:b/>
          <w:sz w:val="26"/>
          <w:szCs w:val="26"/>
        </w:rPr>
        <w:t>Áp</w:t>
      </w:r>
      <w:proofErr w:type="spellEnd"/>
      <w:r w:rsidRPr="00460C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460C08">
        <w:rPr>
          <w:rFonts w:ascii="Times New Roman" w:hAnsi="Times New Roman" w:cs="Times New Roman"/>
          <w:b/>
          <w:sz w:val="26"/>
          <w:szCs w:val="26"/>
        </w:rPr>
        <w:t>:</w:t>
      </w:r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1</w:t>
      </w:r>
      <w:proofErr w:type="gramStart"/>
      <w:r w:rsidRPr="00460C08">
        <w:rPr>
          <w:rFonts w:ascii="Times New Roman" w:hAnsi="Times New Roman" w:cs="Times New Roman"/>
          <w:sz w:val="26"/>
          <w:szCs w:val="26"/>
        </w:rPr>
        <w:t>,5</w:t>
      </w:r>
      <w:proofErr w:type="gram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60C08">
        <w:rPr>
          <w:rFonts w:ascii="Times New Roman" w:hAnsi="Times New Roman" w:cs="Times New Roman"/>
          <w:sz w:val="26"/>
          <w:szCs w:val="26"/>
        </w:rPr>
        <w:t>tia</w:t>
      </w:r>
      <w:proofErr w:type="spellEnd"/>
      <w:proofErr w:type="gram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ló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>.</w:t>
      </w:r>
    </w:p>
    <w:p w:rsidR="00460C08" w:rsidRPr="00460C08" w:rsidRDefault="00460C08" w:rsidP="00254DEA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60C08">
        <w:rPr>
          <w:rFonts w:ascii="Times New Roman" w:hAnsi="Times New Roman" w:cs="Times New Roman"/>
          <w:b/>
          <w:sz w:val="26"/>
          <w:szCs w:val="26"/>
        </w:rPr>
        <w:t xml:space="preserve">(1,5 </w:t>
      </w:r>
      <w:proofErr w:type="spellStart"/>
      <w:r w:rsidRPr="00460C08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460C08">
        <w:rPr>
          <w:rFonts w:ascii="Times New Roman" w:hAnsi="Times New Roman" w:cs="Times New Roman"/>
          <w:b/>
          <w:sz w:val="26"/>
          <w:szCs w:val="26"/>
        </w:rPr>
        <w:t>)</w:t>
      </w:r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Lenxơ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>?</w:t>
      </w:r>
    </w:p>
    <w:p w:rsidR="00460C08" w:rsidRPr="00460C08" w:rsidRDefault="00417B85" w:rsidP="00254DEA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(1,5</w:t>
      </w:r>
      <w:r w:rsidR="00460C08" w:rsidRPr="00460C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460C08" w:rsidRPr="00460C08">
        <w:rPr>
          <w:rFonts w:ascii="Times New Roman" w:hAnsi="Times New Roman" w:cs="Times New Roman"/>
          <w:b/>
          <w:sz w:val="26"/>
          <w:szCs w:val="26"/>
        </w:rPr>
        <w:t>)</w:t>
      </w:r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40cm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20cm</w:t>
      </w:r>
      <w:r w:rsidR="00460C08" w:rsidRPr="00460C0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460C08" w:rsidRPr="00460C08">
        <w:rPr>
          <w:rFonts w:ascii="Times New Roman" w:hAnsi="Times New Roman" w:cs="Times New Roman"/>
          <w:sz w:val="26"/>
          <w:szCs w:val="26"/>
        </w:rPr>
        <w:t>.</w:t>
      </w:r>
    </w:p>
    <w:p w:rsidR="00460C08" w:rsidRPr="00460C08" w:rsidRDefault="00460C08" w:rsidP="00254DEA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>.</w:t>
      </w:r>
    </w:p>
    <w:p w:rsidR="00460C08" w:rsidRPr="00460C08" w:rsidRDefault="00460C08" w:rsidP="00254DEA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0C08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60C08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r w:rsidRPr="00460C08">
        <w:rPr>
          <w:rFonts w:ascii="Times New Roman" w:hAnsi="Times New Roman" w:cs="Times New Roman"/>
          <w:position w:val="-24"/>
          <w:sz w:val="26"/>
          <w:szCs w:val="26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30.75pt" o:ole="">
            <v:imagedata r:id="rId5" o:title=""/>
          </v:shape>
          <o:OLEObject Type="Embed" ProgID="Equation.3" ShapeID="_x0000_i1025" DrawAspect="Content" ObjectID="_1556025720" r:id="rId6"/>
        </w:object>
      </w:r>
      <w:r w:rsidRPr="00460C08">
        <w:rPr>
          <w:rFonts w:ascii="Times New Roman" w:hAnsi="Times New Roman" w:cs="Times New Roman"/>
          <w:sz w:val="26"/>
          <w:szCs w:val="26"/>
        </w:rPr>
        <w:t xml:space="preserve">s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2A.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>.</w:t>
      </w:r>
    </w:p>
    <w:p w:rsidR="003E56A7" w:rsidRPr="003E56A7" w:rsidRDefault="00417B85" w:rsidP="003E56A7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(2,5</w:t>
      </w:r>
      <w:r w:rsidR="00460C08" w:rsidRPr="00460C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460C08" w:rsidRPr="00460C0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AB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cự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20cm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60C08"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C08" w:rsidRPr="00460C08">
        <w:rPr>
          <w:rFonts w:ascii="Times New Roman" w:hAnsi="Times New Roman" w:cs="Times New Roman"/>
          <w:sz w:val="26"/>
          <w:szCs w:val="26"/>
        </w:rPr>
        <w:t>thấ</w:t>
      </w:r>
      <w:r w:rsidR="003E56A7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3E56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6A7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3E56A7">
        <w:rPr>
          <w:rFonts w:ascii="Times New Roman" w:hAnsi="Times New Roman" w:cs="Times New Roman"/>
          <w:sz w:val="26"/>
          <w:szCs w:val="26"/>
        </w:rPr>
        <w:t xml:space="preserve"> 30cm.</w:t>
      </w:r>
    </w:p>
    <w:p w:rsidR="003E56A7" w:rsidRDefault="003E56A7" w:rsidP="00254DE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60C08" w:rsidRPr="00460C08" w:rsidRDefault="00460C08" w:rsidP="00254DE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60C0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>.</w:t>
      </w:r>
    </w:p>
    <w:p w:rsidR="00460C08" w:rsidRPr="00460C08" w:rsidRDefault="00460C08" w:rsidP="00254DE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>.</w:t>
      </w:r>
    </w:p>
    <w:p w:rsidR="00460C08" w:rsidRPr="00460C08" w:rsidRDefault="00460C08" w:rsidP="00254DEA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60C08">
        <w:rPr>
          <w:rFonts w:ascii="Times New Roman" w:hAnsi="Times New Roman" w:cs="Times New Roman"/>
          <w:b/>
          <w:sz w:val="26"/>
          <w:szCs w:val="26"/>
        </w:rPr>
        <w:t xml:space="preserve">(1,0 </w:t>
      </w:r>
      <w:proofErr w:type="spellStart"/>
      <w:r w:rsidRPr="00460C08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460C08">
        <w:rPr>
          <w:rFonts w:ascii="Times New Roman" w:hAnsi="Times New Roman" w:cs="Times New Roman"/>
          <w:b/>
          <w:sz w:val="26"/>
          <w:szCs w:val="26"/>
        </w:rPr>
        <w:t>)</w:t>
      </w:r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D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54D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DE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254D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DE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xy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. A </w:t>
      </w:r>
      <w:proofErr w:type="spellStart"/>
      <w:r w:rsidR="00254D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, A’ </w:t>
      </w:r>
      <w:proofErr w:type="spellStart"/>
      <w:r w:rsidR="00254D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54D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0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60C08">
        <w:rPr>
          <w:rFonts w:ascii="Times New Roman" w:hAnsi="Times New Roman" w:cs="Times New Roman"/>
          <w:sz w:val="26"/>
          <w:szCs w:val="26"/>
        </w:rPr>
        <w:t>.</w:t>
      </w:r>
    </w:p>
    <w:p w:rsidR="00960722" w:rsidRDefault="00254DEA" w:rsidP="00254DEA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CBF9159" wp14:editId="335ECB51">
            <wp:extent cx="23431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EA" w:rsidRDefault="00254DEA" w:rsidP="00254DEA"/>
    <w:p w:rsidR="003E56A7" w:rsidRDefault="003E56A7" w:rsidP="00254DEA"/>
    <w:p w:rsidR="00254DEA" w:rsidRPr="00254DEA" w:rsidRDefault="00254DEA" w:rsidP="00254DEA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---------------------</w:t>
      </w:r>
      <w:r w:rsidRPr="00254DEA">
        <w:rPr>
          <w:rFonts w:ascii="Times New Roman" w:hAnsi="Times New Roman" w:cs="Times New Roman"/>
          <w:sz w:val="26"/>
        </w:rPr>
        <w:t xml:space="preserve">---- </w:t>
      </w:r>
      <w:proofErr w:type="spellStart"/>
      <w:r w:rsidRPr="00254DEA">
        <w:rPr>
          <w:rFonts w:ascii="Times New Roman" w:hAnsi="Times New Roman" w:cs="Times New Roman"/>
          <w:sz w:val="26"/>
        </w:rPr>
        <w:t>Hết</w:t>
      </w:r>
      <w:proofErr w:type="spellEnd"/>
      <w:r w:rsidRPr="00254DEA">
        <w:rPr>
          <w:rFonts w:ascii="Times New Roman" w:hAnsi="Times New Roman" w:cs="Times New Roman"/>
          <w:sz w:val="26"/>
        </w:rPr>
        <w:t xml:space="preserve"> ----</w:t>
      </w:r>
      <w:r>
        <w:rPr>
          <w:rFonts w:ascii="Times New Roman" w:hAnsi="Times New Roman" w:cs="Times New Roman"/>
          <w:sz w:val="26"/>
        </w:rPr>
        <w:t>---------------------</w:t>
      </w:r>
    </w:p>
    <w:p w:rsidR="007A53EF" w:rsidRPr="00E03197" w:rsidRDefault="00254DEA" w:rsidP="007A53EF">
      <w:proofErr w:type="spellStart"/>
      <w:r w:rsidRPr="00254DEA">
        <w:rPr>
          <w:rFonts w:ascii="Times New Roman" w:hAnsi="Times New Roman" w:cs="Times New Roman"/>
          <w:b/>
          <w:i/>
          <w:sz w:val="26"/>
        </w:rPr>
        <w:t>Họ</w:t>
      </w:r>
      <w:proofErr w:type="spellEnd"/>
      <w:r w:rsidRPr="00254DEA">
        <w:rPr>
          <w:rFonts w:ascii="Times New Roman" w:hAnsi="Times New Roman" w:cs="Times New Roman"/>
          <w:b/>
          <w:i/>
          <w:sz w:val="26"/>
        </w:rPr>
        <w:t xml:space="preserve"> </w:t>
      </w:r>
      <w:proofErr w:type="spellStart"/>
      <w:r w:rsidRPr="00254DEA">
        <w:rPr>
          <w:rFonts w:ascii="Times New Roman" w:hAnsi="Times New Roman" w:cs="Times New Roman"/>
          <w:b/>
          <w:i/>
          <w:sz w:val="26"/>
        </w:rPr>
        <w:t>và</w:t>
      </w:r>
      <w:proofErr w:type="spellEnd"/>
      <w:r w:rsidRPr="00254DEA">
        <w:rPr>
          <w:rFonts w:ascii="Times New Roman" w:hAnsi="Times New Roman" w:cs="Times New Roman"/>
          <w:b/>
          <w:i/>
          <w:sz w:val="26"/>
        </w:rPr>
        <w:t xml:space="preserve"> </w:t>
      </w:r>
      <w:proofErr w:type="spellStart"/>
      <w:r w:rsidRPr="00254DEA">
        <w:rPr>
          <w:rFonts w:ascii="Times New Roman" w:hAnsi="Times New Roman" w:cs="Times New Roman"/>
          <w:b/>
          <w:i/>
          <w:sz w:val="26"/>
        </w:rPr>
        <w:t>tên</w:t>
      </w:r>
      <w:proofErr w:type="spellEnd"/>
      <w:r w:rsidRPr="00254DEA">
        <w:rPr>
          <w:rFonts w:ascii="Times New Roman" w:hAnsi="Times New Roman" w:cs="Times New Roman"/>
          <w:b/>
          <w:i/>
          <w:sz w:val="26"/>
        </w:rPr>
        <w:t xml:space="preserve"> HS</w:t>
      </w:r>
      <w:proofErr w:type="gramStart"/>
      <w:r w:rsidRPr="00254DEA">
        <w:rPr>
          <w:rFonts w:ascii="Times New Roman" w:hAnsi="Times New Roman" w:cs="Times New Roman"/>
          <w:b/>
          <w:i/>
          <w:sz w:val="26"/>
        </w:rPr>
        <w:t>:………………………………………………………</w:t>
      </w:r>
      <w:proofErr w:type="spellStart"/>
      <w:proofErr w:type="gramEnd"/>
      <w:r w:rsidRPr="00254DEA">
        <w:rPr>
          <w:rFonts w:ascii="Times New Roman" w:hAnsi="Times New Roman" w:cs="Times New Roman"/>
          <w:b/>
          <w:i/>
          <w:sz w:val="26"/>
        </w:rPr>
        <w:t>Lớp</w:t>
      </w:r>
      <w:proofErr w:type="spellEnd"/>
      <w:r w:rsidRPr="00254DEA">
        <w:rPr>
          <w:rFonts w:ascii="Times New Roman" w:hAnsi="Times New Roman" w:cs="Times New Roman"/>
          <w:b/>
          <w:i/>
          <w:sz w:val="26"/>
        </w:rPr>
        <w:t>: ………………</w:t>
      </w:r>
      <w:r w:rsidR="007A53EF">
        <w:rPr>
          <w:rFonts w:ascii="Times New Roman" w:hAnsi="Times New Roman" w:cs="Times New Roman"/>
          <w:b/>
          <w:i/>
          <w:sz w:val="26"/>
        </w:rPr>
        <w:br w:type="page"/>
      </w:r>
    </w:p>
    <w:p w:rsidR="007A53EF" w:rsidRPr="007A53EF" w:rsidRDefault="007A53EF" w:rsidP="007A53EF">
      <w:pPr>
        <w:jc w:val="center"/>
        <w:rPr>
          <w:rFonts w:ascii="Times New Roman" w:hAnsi="Times New Roman" w:cs="Times New Roman"/>
          <w:b/>
          <w:sz w:val="28"/>
        </w:rPr>
      </w:pPr>
      <w:r w:rsidRPr="007A53EF">
        <w:rPr>
          <w:rFonts w:ascii="Times New Roman" w:hAnsi="Times New Roman" w:cs="Times New Roman"/>
          <w:b/>
          <w:sz w:val="28"/>
        </w:rPr>
        <w:lastRenderedPageBreak/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73"/>
        <w:gridCol w:w="1157"/>
      </w:tblGrid>
      <w:tr w:rsidR="00E03197" w:rsidRPr="007A53EF" w:rsidTr="007A53EF">
        <w:trPr>
          <w:trHeight w:val="454"/>
        </w:trPr>
        <w:tc>
          <w:tcPr>
            <w:tcW w:w="1413" w:type="dxa"/>
            <w:vAlign w:val="center"/>
          </w:tcPr>
          <w:p w:rsidR="00E03197" w:rsidRPr="007A53EF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3473" w:type="dxa"/>
            <w:vAlign w:val="center"/>
          </w:tcPr>
          <w:p w:rsidR="00E03197" w:rsidRPr="007A53EF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7A53EF">
              <w:rPr>
                <w:rFonts w:ascii="Times New Roman" w:hAnsi="Times New Roman" w:cs="Times New Roman"/>
                <w:b/>
                <w:sz w:val="26"/>
              </w:rPr>
              <w:t>ĐỀ A</w:t>
            </w:r>
          </w:p>
        </w:tc>
        <w:tc>
          <w:tcPr>
            <w:tcW w:w="1157" w:type="dxa"/>
            <w:vAlign w:val="center"/>
          </w:tcPr>
          <w:p w:rsidR="00E03197" w:rsidRPr="007A53EF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7A53EF">
              <w:rPr>
                <w:rFonts w:ascii="Times New Roman" w:hAnsi="Times New Roman" w:cs="Times New Roman"/>
                <w:b/>
                <w:sz w:val="26"/>
              </w:rPr>
              <w:t>ĐIỂM</w:t>
            </w:r>
          </w:p>
        </w:tc>
      </w:tr>
      <w:tr w:rsidR="00E03197" w:rsidTr="007A53EF">
        <w:tc>
          <w:tcPr>
            <w:tcW w:w="1413" w:type="dxa"/>
            <w:vAlign w:val="center"/>
          </w:tcPr>
          <w:p w:rsidR="00E03197" w:rsidRPr="007A53EF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7A53EF">
              <w:rPr>
                <w:rFonts w:ascii="Times New Roman" w:hAnsi="Times New Roman" w:cs="Times New Roman"/>
                <w:b/>
                <w:sz w:val="26"/>
              </w:rPr>
              <w:t>Câu</w:t>
            </w:r>
            <w:proofErr w:type="spellEnd"/>
            <w:r w:rsidRPr="007A53EF">
              <w:rPr>
                <w:rFonts w:ascii="Times New Roman" w:hAnsi="Times New Roman" w:cs="Times New Roman"/>
                <w:b/>
                <w:sz w:val="26"/>
              </w:rPr>
              <w:t xml:space="preserve"> 1</w:t>
            </w:r>
          </w:p>
          <w:p w:rsidR="00E03197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 w:rsidRPr="007A53EF">
              <w:rPr>
                <w:rFonts w:ascii="Times New Roman" w:hAnsi="Times New Roman" w:cs="Times New Roman"/>
                <w:b/>
                <w:sz w:val="26"/>
              </w:rPr>
              <w:t xml:space="preserve">(1,5 </w:t>
            </w:r>
            <w:proofErr w:type="spellStart"/>
            <w:r w:rsidRPr="007A53EF">
              <w:rPr>
                <w:rFonts w:ascii="Times New Roman" w:hAnsi="Times New Roman" w:cs="Times New Roman"/>
                <w:b/>
                <w:sz w:val="26"/>
              </w:rPr>
              <w:t>điểm</w:t>
            </w:r>
            <w:proofErr w:type="spellEnd"/>
            <w:r w:rsidRPr="007A53EF">
              <w:rPr>
                <w:rFonts w:ascii="Times New Roman" w:hAnsi="Times New Roman" w:cs="Times New Roman"/>
                <w:b/>
                <w:sz w:val="26"/>
              </w:rPr>
              <w:t>)</w:t>
            </w:r>
          </w:p>
        </w:tc>
        <w:tc>
          <w:tcPr>
            <w:tcW w:w="3473" w:type="dxa"/>
          </w:tcPr>
          <w:p w:rsidR="00E03197" w:rsidRDefault="00E03197" w:rsidP="007A53EF">
            <w:pPr>
              <w:spacing w:after="0"/>
              <w:ind w:firstLine="317"/>
              <w:jc w:val="both"/>
              <w:rPr>
                <w:rFonts w:ascii="Times New Roman" w:hAnsi="Times New Roman"/>
                <w:sz w:val="24"/>
                <w:szCs w:val="26"/>
                <w:lang w:val="pt-BR"/>
              </w:rPr>
            </w:pPr>
            <w:r w:rsidRPr="0084383F">
              <w:rPr>
                <w:rFonts w:ascii="Times New Roman" w:hAnsi="Times New Roman"/>
                <w:b/>
                <w:sz w:val="24"/>
                <w:szCs w:val="26"/>
                <w:lang w:val="vi-VN"/>
              </w:rPr>
              <w:t>Cấu tạo</w:t>
            </w:r>
            <w:r>
              <w:rPr>
                <w:rFonts w:ascii="Times New Roman" w:hAnsi="Times New Roman"/>
                <w:sz w:val="24"/>
                <w:szCs w:val="26"/>
                <w:lang w:val="pt-BR"/>
              </w:rPr>
              <w:t xml:space="preserve">: Lăng kính là </w:t>
            </w:r>
            <w:r w:rsidRPr="0084383F">
              <w:rPr>
                <w:rFonts w:ascii="Times New Roman" w:hAnsi="Times New Roman"/>
                <w:sz w:val="24"/>
                <w:szCs w:val="26"/>
                <w:lang w:val="pt-BR"/>
              </w:rPr>
              <w:t>khối trong suốt, đồng chất (thủy tinh, nhựa ...), thường có dạng lăng trụ tam giác.</w:t>
            </w:r>
          </w:p>
          <w:p w:rsidR="00E03197" w:rsidRPr="0084383F" w:rsidRDefault="00E03197" w:rsidP="007A53EF">
            <w:pPr>
              <w:tabs>
                <w:tab w:val="left" w:pos="240"/>
              </w:tabs>
              <w:spacing w:after="0"/>
              <w:ind w:firstLine="426"/>
              <w:jc w:val="both"/>
              <w:rPr>
                <w:rFonts w:ascii="Times New Roman" w:hAnsi="Times New Roman"/>
                <w:b/>
                <w:sz w:val="24"/>
                <w:szCs w:val="26"/>
                <w:lang w:val="vi-VN"/>
              </w:rPr>
            </w:pPr>
            <w:r w:rsidRPr="0084383F">
              <w:rPr>
                <w:rFonts w:ascii="Times New Roman" w:hAnsi="Times New Roman"/>
                <w:b/>
                <w:sz w:val="24"/>
                <w:szCs w:val="26"/>
                <w:lang w:val="vi-VN"/>
              </w:rPr>
              <w:t>Công dụng:</w:t>
            </w:r>
          </w:p>
          <w:p w:rsidR="00E03197" w:rsidRPr="0084383F" w:rsidRDefault="00E03197" w:rsidP="007A53EF">
            <w:pPr>
              <w:tabs>
                <w:tab w:val="left" w:pos="240"/>
              </w:tabs>
              <w:spacing w:after="0"/>
              <w:ind w:firstLine="284"/>
              <w:jc w:val="both"/>
              <w:rPr>
                <w:rFonts w:ascii="Times New Roman" w:hAnsi="Times New Roman"/>
                <w:spacing w:val="-2"/>
                <w:sz w:val="24"/>
                <w:szCs w:val="26"/>
                <w:lang w:val="vi-VN"/>
              </w:rPr>
            </w:pPr>
            <w:r w:rsidRPr="0084383F">
              <w:rPr>
                <w:rFonts w:ascii="Times New Roman" w:hAnsi="Times New Roman"/>
                <w:sz w:val="24"/>
                <w:szCs w:val="26"/>
                <w:lang w:val="pt-BR"/>
              </w:rPr>
              <w:t xml:space="preserve">+ </w:t>
            </w:r>
            <w:r w:rsidRPr="0084383F">
              <w:rPr>
                <w:rFonts w:ascii="Times New Roman" w:hAnsi="Times New Roman"/>
                <w:spacing w:val="-2"/>
                <w:sz w:val="24"/>
                <w:szCs w:val="26"/>
                <w:lang w:val="pt-BR"/>
              </w:rPr>
              <w:t>Lăng kính là bộ phận chính của máy quang phổ lăng kính.</w:t>
            </w:r>
            <w:r w:rsidRPr="0084383F">
              <w:rPr>
                <w:rFonts w:ascii="Times New Roman" w:hAnsi="Times New Roman"/>
                <w:spacing w:val="-2"/>
                <w:sz w:val="24"/>
                <w:szCs w:val="26"/>
                <w:lang w:val="vi-VN"/>
              </w:rPr>
              <w:t xml:space="preserve"> </w:t>
            </w:r>
            <w:r w:rsidRPr="0084383F">
              <w:rPr>
                <w:rFonts w:ascii="Times New Roman" w:hAnsi="Times New Roman"/>
                <w:spacing w:val="-2"/>
                <w:sz w:val="24"/>
                <w:szCs w:val="26"/>
                <w:lang w:val="pt-BR"/>
              </w:rPr>
              <w:t>Lăng kính có tác dụng phân tích chùm ánh sáng truyền qua nó thành nhiều chùm sáng màu khác nhau. Đó là sự tán sắc ánh sáng qua lăng kính.</w:t>
            </w:r>
          </w:p>
          <w:p w:rsidR="00E03197" w:rsidRPr="007A53EF" w:rsidRDefault="00E03197" w:rsidP="007A53EF">
            <w:pPr>
              <w:tabs>
                <w:tab w:val="left" w:pos="240"/>
              </w:tabs>
              <w:spacing w:after="0"/>
              <w:ind w:firstLine="284"/>
              <w:jc w:val="both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84383F">
              <w:rPr>
                <w:rFonts w:ascii="Times New Roman" w:hAnsi="Times New Roman"/>
                <w:sz w:val="24"/>
                <w:szCs w:val="26"/>
                <w:lang w:val="pt-BR"/>
              </w:rPr>
              <w:t xml:space="preserve"> + Lăng kính phản xạ toàn phần là lăng kính </w:t>
            </w:r>
            <w:r w:rsidRPr="0084383F">
              <w:rPr>
                <w:rFonts w:ascii="Times New Roman" w:hAnsi="Times New Roman"/>
                <w:sz w:val="24"/>
                <w:szCs w:val="26"/>
                <w:lang w:val="vi-VN"/>
              </w:rPr>
              <w:t xml:space="preserve"> thủy tinh </w:t>
            </w:r>
            <w:r w:rsidRPr="0084383F">
              <w:rPr>
                <w:rFonts w:ascii="Times New Roman" w:hAnsi="Times New Roman"/>
                <w:sz w:val="24"/>
                <w:szCs w:val="26"/>
                <w:lang w:val="pt-BR"/>
              </w:rPr>
              <w:t>có tiết diện thẳng là một tam giác vuông cân</w:t>
            </w:r>
            <w:r w:rsidRPr="0084383F">
              <w:rPr>
                <w:rFonts w:ascii="Times New Roman" w:hAnsi="Times New Roman"/>
                <w:sz w:val="24"/>
                <w:szCs w:val="26"/>
                <w:lang w:val="vi-VN"/>
              </w:rPr>
              <w:t xml:space="preserve"> </w:t>
            </w:r>
            <w:r w:rsidRPr="0084383F">
              <w:rPr>
                <w:rFonts w:ascii="Times New Roman" w:hAnsi="Times New Roman"/>
                <w:sz w:val="24"/>
                <w:szCs w:val="26"/>
                <w:lang w:val="pt-BR"/>
              </w:rPr>
              <w:t>được sử dụng để tạo ảnh thuận chiều</w:t>
            </w:r>
            <w:r w:rsidRPr="0084383F">
              <w:rPr>
                <w:rFonts w:ascii="Times New Roman" w:hAnsi="Times New Roman"/>
                <w:sz w:val="24"/>
                <w:szCs w:val="26"/>
                <w:lang w:val="vi-VN"/>
              </w:rPr>
              <w:t xml:space="preserve"> (</w:t>
            </w:r>
            <w:r w:rsidRPr="0084383F">
              <w:rPr>
                <w:rFonts w:ascii="Times New Roman" w:hAnsi="Times New Roman"/>
                <w:sz w:val="24"/>
                <w:szCs w:val="26"/>
                <w:lang w:val="pt-BR"/>
              </w:rPr>
              <w:t xml:space="preserve">ống </w:t>
            </w:r>
            <w:r w:rsidRPr="0084383F">
              <w:rPr>
                <w:rFonts w:ascii="Times New Roman" w:hAnsi="Times New Roman"/>
                <w:sz w:val="24"/>
                <w:szCs w:val="26"/>
                <w:lang w:val="vi-VN"/>
              </w:rPr>
              <w:t>nh</w:t>
            </w:r>
            <w:r w:rsidRPr="0084383F">
              <w:rPr>
                <w:rFonts w:ascii="Times New Roman" w:hAnsi="Times New Roman"/>
                <w:sz w:val="24"/>
                <w:szCs w:val="26"/>
                <w:lang w:val="pt-BR"/>
              </w:rPr>
              <w:t>òm, máy ảnh, ...</w:t>
            </w:r>
            <w:r w:rsidRPr="0084383F">
              <w:rPr>
                <w:rFonts w:ascii="Times New Roman" w:hAnsi="Times New Roman"/>
                <w:sz w:val="24"/>
                <w:szCs w:val="26"/>
                <w:lang w:val="vi-VN"/>
              </w:rPr>
              <w:t>).</w:t>
            </w:r>
          </w:p>
        </w:tc>
        <w:tc>
          <w:tcPr>
            <w:tcW w:w="1157" w:type="dxa"/>
          </w:tcPr>
          <w:p w:rsidR="00E03197" w:rsidRDefault="00E03197" w:rsidP="00254DEA">
            <w:pPr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254DEA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0,5</w:t>
            </w:r>
          </w:p>
          <w:p w:rsidR="00E03197" w:rsidRDefault="00E03197" w:rsidP="00254DEA">
            <w:pPr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254DEA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0,5</w:t>
            </w:r>
          </w:p>
          <w:p w:rsidR="00E03197" w:rsidRDefault="00E03197" w:rsidP="000C48D6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C48D6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C48D6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C48D6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C48D6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C48D6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  <w:p w:rsidR="00E03197" w:rsidRDefault="00E03197" w:rsidP="000C48D6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C48D6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</w:tc>
      </w:tr>
      <w:tr w:rsidR="00E03197" w:rsidTr="007A53EF">
        <w:tc>
          <w:tcPr>
            <w:tcW w:w="1413" w:type="dxa"/>
            <w:vAlign w:val="center"/>
          </w:tcPr>
          <w:p w:rsidR="00E03197" w:rsidRPr="007A53EF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7A53EF">
              <w:rPr>
                <w:rFonts w:ascii="Times New Roman" w:hAnsi="Times New Roman" w:cs="Times New Roman"/>
                <w:b/>
                <w:sz w:val="26"/>
              </w:rPr>
              <w:t>Câu</w:t>
            </w:r>
            <w:proofErr w:type="spellEnd"/>
            <w:r w:rsidRPr="007A53EF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</w:rPr>
              <w:t>2</w:t>
            </w:r>
          </w:p>
          <w:p w:rsidR="00E03197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(2,0</w:t>
            </w:r>
            <w:r w:rsidRPr="007A53EF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7A53EF">
              <w:rPr>
                <w:rFonts w:ascii="Times New Roman" w:hAnsi="Times New Roman" w:cs="Times New Roman"/>
                <w:b/>
                <w:sz w:val="26"/>
              </w:rPr>
              <w:t>điểm</w:t>
            </w:r>
            <w:proofErr w:type="spellEnd"/>
            <w:r w:rsidRPr="007A53EF">
              <w:rPr>
                <w:rFonts w:ascii="Times New Roman" w:hAnsi="Times New Roman" w:cs="Times New Roman"/>
                <w:b/>
                <w:sz w:val="26"/>
              </w:rPr>
              <w:t>)</w:t>
            </w:r>
          </w:p>
        </w:tc>
        <w:tc>
          <w:tcPr>
            <w:tcW w:w="3473" w:type="dxa"/>
          </w:tcPr>
          <w:p w:rsidR="00E03197" w:rsidRDefault="00E03197" w:rsidP="007A53EF">
            <w:pPr>
              <w:autoSpaceDE w:val="0"/>
              <w:autoSpaceDN w:val="0"/>
              <w:adjustRightInd w:val="0"/>
              <w:spacing w:after="0"/>
              <w:ind w:firstLine="317"/>
              <w:jc w:val="both"/>
              <w:textAlignment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84383F">
              <w:rPr>
                <w:rFonts w:ascii="Times New Roman" w:hAnsi="Times New Roman" w:cs="Times New Roman"/>
                <w:b/>
                <w:sz w:val="24"/>
                <w:szCs w:val="26"/>
              </w:rPr>
              <w:t>Định</w:t>
            </w:r>
            <w:proofErr w:type="spellEnd"/>
            <w:r w:rsidRPr="0084383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b/>
                <w:sz w:val="24"/>
                <w:szCs w:val="26"/>
              </w:rPr>
              <w:t>nghĩa</w:t>
            </w:r>
            <w:proofErr w:type="spellEnd"/>
            <w:r w:rsidRPr="0084383F">
              <w:rPr>
                <w:rFonts w:ascii="Times New Roman" w:hAnsi="Times New Roman" w:cs="Times New Roman"/>
                <w:b/>
                <w:sz w:val="24"/>
                <w:szCs w:val="26"/>
              </w:rPr>
              <w:t>:</w:t>
            </w:r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Phản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xạ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toàn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phần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là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hiện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tượng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phản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xạ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toàn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bộ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ánh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sáng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tới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,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xảy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ra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ở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mặt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phân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cách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giữ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2</w:t>
            </w:r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môi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trường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trong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suốt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  <w:p w:rsidR="00E03197" w:rsidRPr="0084383F" w:rsidRDefault="00E03197" w:rsidP="007A53EF">
            <w:pPr>
              <w:autoSpaceDE w:val="0"/>
              <w:autoSpaceDN w:val="0"/>
              <w:adjustRightInd w:val="0"/>
              <w:spacing w:after="0"/>
              <w:ind w:firstLine="317"/>
              <w:jc w:val="both"/>
              <w:textAlignment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E03197" w:rsidRPr="0084383F" w:rsidRDefault="00E03197" w:rsidP="007A53EF">
            <w:pPr>
              <w:autoSpaceDE w:val="0"/>
              <w:autoSpaceDN w:val="0"/>
              <w:adjustRightInd w:val="0"/>
              <w:spacing w:after="0"/>
              <w:ind w:firstLine="426"/>
              <w:jc w:val="both"/>
              <w:textAlignment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6"/>
                <w:lang w:eastAsia="vi-VN"/>
              </w:rPr>
            </w:pPr>
            <w:r w:rsidRPr="0084383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6"/>
                <w:lang w:val="vi-VN" w:eastAsia="vi-VN"/>
              </w:rPr>
              <w:t>Điều kiện để có phản xạ toàn phần</w:t>
            </w:r>
            <w:r w:rsidRPr="0084383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6"/>
                <w:lang w:eastAsia="vi-VN"/>
              </w:rPr>
              <w:t>.</w:t>
            </w:r>
          </w:p>
          <w:p w:rsidR="00E03197" w:rsidRPr="0084383F" w:rsidRDefault="00E03197" w:rsidP="000C48D6">
            <w:pPr>
              <w:spacing w:after="0"/>
              <w:ind w:right="-37" w:firstLine="175"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</w:pPr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t xml:space="preserve">+ </w:t>
            </w:r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t xml:space="preserve">nh sáng truyền từ </w:t>
            </w:r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t xml:space="preserve">môi trường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có</w:t>
            </w:r>
            <w:proofErr w:type="spellEnd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chiết</w:t>
            </w:r>
            <w:proofErr w:type="spellEnd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suất</w:t>
            </w:r>
            <w:proofErr w:type="spellEnd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lớn</w:t>
            </w:r>
            <w:proofErr w:type="spellEnd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sang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mô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chiết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: </w:t>
            </w:r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n</w:t>
            </w:r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vertAlign w:val="subscript"/>
                <w:lang w:eastAsia="vi-VN"/>
              </w:rPr>
              <w:t>2</w:t>
            </w:r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&lt; n</w:t>
            </w:r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vertAlign w:val="subscript"/>
                <w:lang w:eastAsia="vi-VN"/>
              </w:rPr>
              <w:t>1</w:t>
            </w:r>
          </w:p>
          <w:p w:rsidR="00E03197" w:rsidRDefault="00E03197" w:rsidP="000C48D6">
            <w:pPr>
              <w:autoSpaceDE w:val="0"/>
              <w:autoSpaceDN w:val="0"/>
              <w:adjustRightInd w:val="0"/>
              <w:spacing w:after="0"/>
              <w:ind w:firstLine="175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t xml:space="preserve">+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Góc</w:t>
            </w:r>
            <w:proofErr w:type="spellEnd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tới</w:t>
            </w:r>
            <w:proofErr w:type="spellEnd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lớn</w:t>
            </w:r>
            <w:proofErr w:type="spellEnd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hơn</w:t>
            </w:r>
            <w:proofErr w:type="spellEnd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hoặc</w:t>
            </w:r>
            <w:proofErr w:type="spellEnd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bằng</w:t>
            </w:r>
            <w:proofErr w:type="spellEnd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góc</w:t>
            </w:r>
            <w:proofErr w:type="spellEnd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giới</w:t>
            </w:r>
            <w:proofErr w:type="spellEnd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hạn</w:t>
            </w:r>
            <w:proofErr w:type="spellEnd"/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: </w:t>
            </w:r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t xml:space="preserve">i </w:t>
            </w:r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sym w:font="Symbol" w:char="F0B3"/>
            </w:r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t xml:space="preserve"> i</w:t>
            </w:r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vertAlign w:val="subscript"/>
                <w:lang w:val="vi-VN" w:eastAsia="vi-VN"/>
              </w:rPr>
              <w:t>gh</w:t>
            </w:r>
            <w:r w:rsidRPr="0084383F"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t>.</w:t>
            </w:r>
          </w:p>
          <w:p w:rsidR="00E03197" w:rsidRDefault="00E03197" w:rsidP="000C48D6">
            <w:pPr>
              <w:autoSpaceDE w:val="0"/>
              <w:autoSpaceDN w:val="0"/>
              <w:adjustRightInd w:val="0"/>
              <w:spacing w:after="0"/>
              <w:ind w:firstLine="175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</w:pPr>
          </w:p>
          <w:p w:rsidR="00E03197" w:rsidRDefault="00E03197" w:rsidP="000C48D6">
            <w:pPr>
              <w:autoSpaceDE w:val="0"/>
              <w:autoSpaceDN w:val="0"/>
              <w:adjustRightInd w:val="0"/>
              <w:spacing w:after="0"/>
              <w:ind w:firstLine="175"/>
              <w:jc w:val="both"/>
              <w:textAlignment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vi-VN"/>
              </w:rPr>
            </w:pPr>
            <w:proofErr w:type="spellStart"/>
            <w:r w:rsidRPr="000C48D6"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vi-VN"/>
              </w:rPr>
              <w:t>Áp</w:t>
            </w:r>
            <w:proofErr w:type="spellEnd"/>
            <w:r w:rsidRPr="000C48D6"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0C48D6"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vi-VN"/>
              </w:rPr>
              <w:t>dụng</w:t>
            </w:r>
            <w:proofErr w:type="spellEnd"/>
            <w:r w:rsidRPr="000C48D6"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vi-VN"/>
              </w:rPr>
              <w:t xml:space="preserve">: </w:t>
            </w:r>
            <w:proofErr w:type="spellStart"/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sini</w:t>
            </w:r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vertAlign w:val="subscript"/>
                <w:lang w:eastAsia="vi-VN"/>
              </w:rPr>
              <w:t>gh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vi-VN"/>
              </w:rPr>
              <w:object w:dxaOrig="880" w:dyaOrig="700">
                <v:shape id="_x0000_i1026" type="#_x0000_t75" style="width:44.25pt;height:35.25pt" o:ole="">
                  <v:imagedata r:id="rId8" o:title=""/>
                </v:shape>
                <o:OLEObject Type="Embed" ProgID="Equation.3" ShapeID="_x0000_i1026" DrawAspect="Content" ObjectID="_1556025721" r:id="rId9"/>
              </w:object>
            </w:r>
          </w:p>
          <w:p w:rsidR="00E03197" w:rsidRPr="000C48D6" w:rsidRDefault="00E03197" w:rsidP="000C48D6">
            <w:pPr>
              <w:autoSpaceDE w:val="0"/>
              <w:autoSpaceDN w:val="0"/>
              <w:adjustRightInd w:val="0"/>
              <w:spacing w:after="0"/>
              <w:ind w:firstLine="175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</w:pPr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sym w:font="Symbol" w:char="F0DE"/>
            </w:r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i</w:t>
            </w:r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vertAlign w:val="subscript"/>
                <w:lang w:eastAsia="vi-VN"/>
              </w:rPr>
              <w:t>gh</w:t>
            </w:r>
            <w:proofErr w:type="spellEnd"/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= 41,81</w:t>
            </w:r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sym w:font="Symbol" w:char="F0B0"/>
            </w:r>
          </w:p>
          <w:p w:rsidR="00E03197" w:rsidRPr="000C48D6" w:rsidRDefault="00E03197" w:rsidP="000C48D6">
            <w:pPr>
              <w:autoSpaceDE w:val="0"/>
              <w:autoSpaceDN w:val="0"/>
              <w:adjustRightInd w:val="0"/>
              <w:spacing w:after="0"/>
              <w:ind w:firstLine="175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</w:pPr>
            <w:proofErr w:type="spellStart"/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Điều</w:t>
            </w:r>
            <w:proofErr w:type="spellEnd"/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kiện</w:t>
            </w:r>
            <w:proofErr w:type="spellEnd"/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  <w:proofErr w:type="spellStart"/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i</w:t>
            </w:r>
            <w:proofErr w:type="spellEnd"/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≥ </w:t>
            </w:r>
            <w:proofErr w:type="spellStart"/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i</w:t>
            </w:r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vertAlign w:val="subscript"/>
                <w:lang w:eastAsia="vi-VN"/>
              </w:rPr>
              <w:t>gh</w:t>
            </w:r>
            <w:proofErr w:type="spellEnd"/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hay </w:t>
            </w:r>
            <w:proofErr w:type="spellStart"/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i</w:t>
            </w:r>
            <w:proofErr w:type="spellEnd"/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≥ 41,81</w:t>
            </w:r>
            <w:r w:rsidRPr="000C48D6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sym w:font="Symbol" w:char="F0B0"/>
            </w:r>
          </w:p>
        </w:tc>
        <w:tc>
          <w:tcPr>
            <w:tcW w:w="1157" w:type="dxa"/>
          </w:tcPr>
          <w:p w:rsidR="00E03197" w:rsidRDefault="00E03197" w:rsidP="007A53EF">
            <w:pPr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7A53E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0,5</w:t>
            </w: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0,5</w:t>
            </w: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0,5</w:t>
            </w: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</w:tc>
      </w:tr>
      <w:tr w:rsidR="00E03197" w:rsidTr="007A53EF">
        <w:tc>
          <w:tcPr>
            <w:tcW w:w="1413" w:type="dxa"/>
            <w:vAlign w:val="center"/>
          </w:tcPr>
          <w:p w:rsidR="00E03197" w:rsidRPr="007A53EF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7A53EF">
              <w:rPr>
                <w:rFonts w:ascii="Times New Roman" w:hAnsi="Times New Roman" w:cs="Times New Roman"/>
                <w:b/>
                <w:sz w:val="26"/>
              </w:rPr>
              <w:t>Câu</w:t>
            </w:r>
            <w:proofErr w:type="spellEnd"/>
            <w:r w:rsidRPr="007A53EF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</w:rPr>
              <w:t>3</w:t>
            </w:r>
          </w:p>
          <w:p w:rsidR="00E03197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 w:rsidRPr="007A53EF">
              <w:rPr>
                <w:rFonts w:ascii="Times New Roman" w:hAnsi="Times New Roman" w:cs="Times New Roman"/>
                <w:b/>
                <w:sz w:val="26"/>
              </w:rPr>
              <w:t xml:space="preserve">(1,5 </w:t>
            </w:r>
            <w:proofErr w:type="spellStart"/>
            <w:r w:rsidRPr="007A53EF">
              <w:rPr>
                <w:rFonts w:ascii="Times New Roman" w:hAnsi="Times New Roman" w:cs="Times New Roman"/>
                <w:b/>
                <w:sz w:val="26"/>
              </w:rPr>
              <w:t>điểm</w:t>
            </w:r>
            <w:proofErr w:type="spellEnd"/>
            <w:r w:rsidRPr="007A53EF">
              <w:rPr>
                <w:rFonts w:ascii="Times New Roman" w:hAnsi="Times New Roman" w:cs="Times New Roman"/>
                <w:b/>
                <w:sz w:val="26"/>
              </w:rPr>
              <w:t>)</w:t>
            </w:r>
          </w:p>
        </w:tc>
        <w:tc>
          <w:tcPr>
            <w:tcW w:w="3473" w:type="dxa"/>
          </w:tcPr>
          <w:p w:rsidR="00E03197" w:rsidRPr="0084383F" w:rsidRDefault="00E03197" w:rsidP="000C48D6">
            <w:pPr>
              <w:pStyle w:val="ListParagraph"/>
              <w:numPr>
                <w:ilvl w:val="0"/>
                <w:numId w:val="13"/>
              </w:numPr>
              <w:tabs>
                <w:tab w:val="left" w:pos="379"/>
              </w:tabs>
              <w:autoSpaceDE w:val="0"/>
              <w:autoSpaceDN w:val="0"/>
              <w:adjustRightInd w:val="0"/>
              <w:spacing w:after="0"/>
              <w:ind w:left="0" w:firstLine="3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Mỗi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khi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từ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thông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qua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mạ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kín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biến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thiên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thì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trong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mạ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6"/>
              </w:rPr>
              <w:t>kín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xuất</w:t>
            </w:r>
            <w:proofErr w:type="spellEnd"/>
            <w:proofErr w:type="gram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hiện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một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dòng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điện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gọi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là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dòng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điện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cảm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ứng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  <w:p w:rsidR="00E03197" w:rsidRPr="0084383F" w:rsidRDefault="00E03197" w:rsidP="000C48D6">
            <w:pPr>
              <w:pStyle w:val="ListParagraph"/>
              <w:numPr>
                <w:ilvl w:val="0"/>
                <w:numId w:val="13"/>
              </w:numPr>
              <w:tabs>
                <w:tab w:val="left" w:pos="379"/>
              </w:tabs>
              <w:autoSpaceDE w:val="0"/>
              <w:autoSpaceDN w:val="0"/>
              <w:adjustRightInd w:val="0"/>
              <w:spacing w:after="0"/>
              <w:ind w:left="0" w:firstLine="3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Hiện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tượng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xuất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hiện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dòng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điện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cảm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kín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gọi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là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hiện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tượng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cảm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ứng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điện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từ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  <w:p w:rsidR="00E03197" w:rsidRPr="000C48D6" w:rsidRDefault="00E03197" w:rsidP="007A53EF">
            <w:pPr>
              <w:pStyle w:val="ListParagraph"/>
              <w:numPr>
                <w:ilvl w:val="0"/>
                <w:numId w:val="13"/>
              </w:numPr>
              <w:tabs>
                <w:tab w:val="left" w:pos="379"/>
              </w:tabs>
              <w:autoSpaceDE w:val="0"/>
              <w:autoSpaceDN w:val="0"/>
              <w:adjustRightInd w:val="0"/>
              <w:spacing w:after="0"/>
              <w:ind w:left="0" w:firstLine="3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0D6B6F">
              <w:rPr>
                <w:rFonts w:ascii="Times New Roman" w:hAnsi="Times New Roman" w:cs="Times New Roman"/>
                <w:b/>
                <w:sz w:val="24"/>
                <w:szCs w:val="26"/>
              </w:rPr>
              <w:lastRenderedPageBreak/>
              <w:t>Định</w:t>
            </w:r>
            <w:proofErr w:type="spellEnd"/>
            <w:r w:rsidRPr="000D6B6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0D6B6F">
              <w:rPr>
                <w:rFonts w:ascii="Times New Roman" w:hAnsi="Times New Roman" w:cs="Times New Roman"/>
                <w:b/>
                <w:sz w:val="24"/>
                <w:szCs w:val="26"/>
              </w:rPr>
              <w:t>luật</w:t>
            </w:r>
            <w:proofErr w:type="spellEnd"/>
            <w:r w:rsidRPr="000D6B6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0D6B6F">
              <w:rPr>
                <w:rFonts w:ascii="Times New Roman" w:hAnsi="Times New Roman" w:cs="Times New Roman"/>
                <w:b/>
                <w:sz w:val="24"/>
                <w:szCs w:val="26"/>
              </w:rPr>
              <w:t>Lenzt</w:t>
            </w:r>
            <w:proofErr w:type="spellEnd"/>
            <w:r w:rsidRPr="000D6B6F">
              <w:rPr>
                <w:rFonts w:ascii="Times New Roman" w:hAnsi="Times New Roman" w:cs="Times New Roman"/>
                <w:b/>
                <w:sz w:val="24"/>
                <w:szCs w:val="26"/>
              </w:rPr>
              <w:t>:</w:t>
            </w:r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Dòng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điện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cảm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ứng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xuất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hiện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trong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mạch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kín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chiều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sao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cho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từ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trường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cảm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ứng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tác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dụng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chống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lại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sự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biến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thiên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của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từ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thông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ban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đầu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qua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mạch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kín</w:t>
            </w:r>
            <w:proofErr w:type="spellEnd"/>
            <w:r w:rsidRPr="0084383F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</w:tc>
        <w:tc>
          <w:tcPr>
            <w:tcW w:w="1157" w:type="dxa"/>
          </w:tcPr>
          <w:p w:rsidR="00E03197" w:rsidRDefault="00E03197" w:rsidP="007A53EF">
            <w:pPr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7A53E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0,5</w:t>
            </w:r>
          </w:p>
          <w:p w:rsidR="00E03197" w:rsidRDefault="00E03197" w:rsidP="007A53EF">
            <w:pPr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  <w:p w:rsidR="00E03197" w:rsidRDefault="00E03197" w:rsidP="000D6B6F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  <w:p w:rsidR="00E03197" w:rsidRDefault="00E03197" w:rsidP="007A53E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lastRenderedPageBreak/>
              <w:t>0,5</w:t>
            </w:r>
          </w:p>
        </w:tc>
      </w:tr>
      <w:tr w:rsidR="00E03197" w:rsidTr="007A53EF">
        <w:tc>
          <w:tcPr>
            <w:tcW w:w="1413" w:type="dxa"/>
            <w:vAlign w:val="center"/>
          </w:tcPr>
          <w:p w:rsidR="00E03197" w:rsidRPr="007A53EF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7A53EF">
              <w:rPr>
                <w:rFonts w:ascii="Times New Roman" w:hAnsi="Times New Roman" w:cs="Times New Roman"/>
                <w:b/>
                <w:sz w:val="26"/>
              </w:rPr>
              <w:lastRenderedPageBreak/>
              <w:t>Câu</w:t>
            </w:r>
            <w:proofErr w:type="spellEnd"/>
            <w:r w:rsidRPr="007A53EF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</w:rPr>
              <w:t>4</w:t>
            </w:r>
          </w:p>
          <w:p w:rsidR="00E03197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(1,5</w:t>
            </w:r>
            <w:r w:rsidRPr="007A53EF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7A53EF">
              <w:rPr>
                <w:rFonts w:ascii="Times New Roman" w:hAnsi="Times New Roman" w:cs="Times New Roman"/>
                <w:b/>
                <w:sz w:val="26"/>
              </w:rPr>
              <w:t>điểm</w:t>
            </w:r>
            <w:proofErr w:type="spellEnd"/>
            <w:r w:rsidRPr="007A53EF">
              <w:rPr>
                <w:rFonts w:ascii="Times New Roman" w:hAnsi="Times New Roman" w:cs="Times New Roman"/>
                <w:b/>
                <w:sz w:val="26"/>
              </w:rPr>
              <w:t>)</w:t>
            </w:r>
          </w:p>
        </w:tc>
        <w:tc>
          <w:tcPr>
            <w:tcW w:w="3473" w:type="dxa"/>
          </w:tcPr>
          <w:p w:rsidR="00E03197" w:rsidRPr="00C82EC5" w:rsidRDefault="00E03197" w:rsidP="00727BAA">
            <w:pPr>
              <w:rPr>
                <w:rFonts w:ascii="Times New Roman" w:hAnsi="Times New Roman" w:cs="Times New Roman"/>
                <w:sz w:val="24"/>
              </w:rPr>
            </w:pPr>
            <w:r w:rsidRPr="00C82EC5">
              <w:rPr>
                <w:rFonts w:ascii="Times New Roman" w:hAnsi="Times New Roman" w:cs="Times New Roman"/>
                <w:sz w:val="24"/>
              </w:rPr>
              <w:t>a. L = 4</w:t>
            </w:r>
            <w:r w:rsidRPr="00C82EC5">
              <w:rPr>
                <w:rFonts w:ascii="Times New Roman" w:hAnsi="Times New Roman" w:cs="Times New Roman"/>
                <w:sz w:val="24"/>
              </w:rPr>
              <w:sym w:font="Symbol" w:char="F070"/>
            </w:r>
            <w:r w:rsidRPr="00C82EC5">
              <w:rPr>
                <w:rFonts w:ascii="Times New Roman" w:hAnsi="Times New Roman" w:cs="Times New Roman"/>
                <w:sz w:val="24"/>
              </w:rPr>
              <w:t>.10</w:t>
            </w:r>
            <w:r w:rsidRPr="00C82EC5">
              <w:rPr>
                <w:rFonts w:ascii="Times New Roman" w:hAnsi="Times New Roman" w:cs="Times New Roman"/>
                <w:sz w:val="24"/>
                <w:vertAlign w:val="superscript"/>
              </w:rPr>
              <w:t>-7</w:t>
            </w:r>
            <w:r w:rsidRPr="00C82EC5">
              <w:rPr>
                <w:rFonts w:ascii="Times New Roman" w:hAnsi="Times New Roman" w:cs="Times New Roman"/>
                <w:sz w:val="24"/>
              </w:rPr>
              <w:t>.</w:t>
            </w:r>
            <w:r w:rsidRPr="00C82EC5">
              <w:rPr>
                <w:rFonts w:ascii="Times New Roman" w:hAnsi="Times New Roman" w:cs="Times New Roman"/>
                <w:position w:val="-24"/>
                <w:sz w:val="24"/>
              </w:rPr>
              <w:object w:dxaOrig="620" w:dyaOrig="660">
                <v:shape id="_x0000_i1027" type="#_x0000_t75" style="width:30.75pt;height:33pt" o:ole="">
                  <v:imagedata r:id="rId10" o:title=""/>
                </v:shape>
                <o:OLEObject Type="Embed" ProgID="Equation.3" ShapeID="_x0000_i1027" DrawAspect="Content" ObjectID="_1556025722" r:id="rId11"/>
              </w:object>
            </w:r>
          </w:p>
          <w:p w:rsidR="00E03197" w:rsidRPr="00C82EC5" w:rsidRDefault="00E03197" w:rsidP="00727BAA">
            <w:pPr>
              <w:ind w:firstLine="246"/>
              <w:rPr>
                <w:rFonts w:ascii="Times New Roman" w:hAnsi="Times New Roman" w:cs="Times New Roman"/>
                <w:sz w:val="24"/>
              </w:rPr>
            </w:pPr>
            <w:r w:rsidRPr="00C82EC5">
              <w:rPr>
                <w:rFonts w:ascii="Times New Roman" w:hAnsi="Times New Roman" w:cs="Times New Roman"/>
                <w:sz w:val="24"/>
              </w:rPr>
              <w:sym w:font="Symbol" w:char="F0DE"/>
            </w:r>
            <w:r w:rsidRPr="00C82EC5">
              <w:rPr>
                <w:rFonts w:ascii="Times New Roman" w:hAnsi="Times New Roman" w:cs="Times New Roman"/>
                <w:sz w:val="24"/>
              </w:rPr>
              <w:t xml:space="preserve"> L = 2</w:t>
            </w:r>
            <w:r w:rsidRPr="00C82EC5">
              <w:rPr>
                <w:rFonts w:ascii="Times New Roman" w:hAnsi="Times New Roman" w:cs="Times New Roman"/>
                <w:sz w:val="24"/>
              </w:rPr>
              <w:sym w:font="Symbol" w:char="F070"/>
            </w:r>
            <w:r w:rsidRPr="00C82EC5">
              <w:rPr>
                <w:rFonts w:ascii="Times New Roman" w:hAnsi="Times New Roman" w:cs="Times New Roman"/>
                <w:sz w:val="24"/>
              </w:rPr>
              <w:t>.10</w:t>
            </w:r>
            <w:r w:rsidRPr="00C82EC5">
              <w:rPr>
                <w:rFonts w:ascii="Times New Roman" w:hAnsi="Times New Roman" w:cs="Times New Roman"/>
                <w:sz w:val="24"/>
                <w:vertAlign w:val="superscript"/>
              </w:rPr>
              <w:t>-3</w:t>
            </w:r>
            <w:r w:rsidRPr="00C82EC5">
              <w:rPr>
                <w:rFonts w:ascii="Times New Roman" w:hAnsi="Times New Roman" w:cs="Times New Roman"/>
                <w:sz w:val="24"/>
              </w:rPr>
              <w:t>(H)</w:t>
            </w:r>
          </w:p>
          <w:p w:rsidR="00E03197" w:rsidRPr="00C82EC5" w:rsidRDefault="00E03197" w:rsidP="00727BAA">
            <w:pPr>
              <w:autoSpaceDE w:val="0"/>
              <w:autoSpaceDN w:val="0"/>
              <w:adjustRightInd w:val="0"/>
              <w:spacing w:after="0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</w:pP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b. </w:t>
            </w: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sym w:font="Symbol" w:char="F07C"/>
            </w: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t>e</w:t>
            </w: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vertAlign w:val="subscript"/>
                <w:lang w:val="vi-VN" w:eastAsia="vi-VN"/>
              </w:rPr>
              <w:t>tc</w:t>
            </w: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t xml:space="preserve"> </w:t>
            </w: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sym w:font="Symbol" w:char="F07C"/>
            </w: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t>=  L</w:t>
            </w: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sym w:font="Symbol" w:char="F07C"/>
            </w: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object w:dxaOrig="340" w:dyaOrig="620">
                <v:shape id="_x0000_i1028" type="#_x0000_t75" style="width:17.25pt;height:30.75pt" o:ole="">
                  <v:imagedata r:id="rId12" o:title=""/>
                </v:shape>
                <o:OLEObject Type="Embed" ProgID="Equation.3" ShapeID="_x0000_i1028" DrawAspect="Content" ObjectID="_1556025723" r:id="rId13"/>
              </w:object>
            </w: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lang w:val="vi-VN" w:eastAsia="vi-VN"/>
              </w:rPr>
              <w:sym w:font="Symbol" w:char="F07C"/>
            </w: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 xml:space="preserve"> </w:t>
            </w:r>
          </w:p>
          <w:p w:rsidR="00E03197" w:rsidRPr="00C82EC5" w:rsidRDefault="00E03197" w:rsidP="00727BAA">
            <w:pPr>
              <w:rPr>
                <w:rFonts w:ascii="Times New Roman" w:hAnsi="Times New Roman" w:cs="Times New Roman"/>
                <w:sz w:val="24"/>
              </w:rPr>
            </w:pP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= 0,2</w:t>
            </w: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sym w:font="Symbol" w:char="F070"/>
            </w:r>
            <w:r w:rsidRPr="00C82EC5">
              <w:rPr>
                <w:rFonts w:ascii="Times New Roman" w:eastAsia="Times New Roman" w:hAnsi="Times New Roman" w:cs="Times New Roman"/>
                <w:sz w:val="24"/>
                <w:szCs w:val="26"/>
                <w:lang w:eastAsia="vi-VN"/>
              </w:rPr>
              <w:t>V</w:t>
            </w:r>
          </w:p>
        </w:tc>
        <w:tc>
          <w:tcPr>
            <w:tcW w:w="1157" w:type="dxa"/>
          </w:tcPr>
          <w:p w:rsidR="00E03197" w:rsidRDefault="00E03197" w:rsidP="00C20905">
            <w:pPr>
              <w:spacing w:after="1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0,5</w:t>
            </w:r>
          </w:p>
          <w:p w:rsidR="00E03197" w:rsidRDefault="00E03197" w:rsidP="00C20905">
            <w:pPr>
              <w:spacing w:after="120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C20905">
            <w:pPr>
              <w:spacing w:after="1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0,5</w:t>
            </w:r>
          </w:p>
          <w:p w:rsidR="00E03197" w:rsidRPr="00C20905" w:rsidRDefault="00E03197" w:rsidP="00C20905">
            <w:pPr>
              <w:spacing w:after="120"/>
              <w:rPr>
                <w:rFonts w:ascii="Times New Roman" w:hAnsi="Times New Roman" w:cs="Times New Roman"/>
                <w:sz w:val="16"/>
              </w:rPr>
            </w:pPr>
          </w:p>
          <w:p w:rsidR="00E03197" w:rsidRDefault="00E03197" w:rsidP="00C20905">
            <w:pPr>
              <w:spacing w:after="1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  <w:p w:rsidR="00E03197" w:rsidRDefault="00E03197" w:rsidP="00C20905">
            <w:pPr>
              <w:spacing w:after="1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</w:tc>
      </w:tr>
      <w:tr w:rsidR="00E03197" w:rsidTr="007A53EF">
        <w:tc>
          <w:tcPr>
            <w:tcW w:w="1413" w:type="dxa"/>
            <w:vAlign w:val="center"/>
          </w:tcPr>
          <w:p w:rsidR="00E03197" w:rsidRPr="007A53EF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7A53EF">
              <w:rPr>
                <w:rFonts w:ascii="Times New Roman" w:hAnsi="Times New Roman" w:cs="Times New Roman"/>
                <w:b/>
                <w:sz w:val="26"/>
              </w:rPr>
              <w:t>Câu</w:t>
            </w:r>
            <w:proofErr w:type="spellEnd"/>
            <w:r w:rsidRPr="007A53EF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</w:rPr>
              <w:t>5</w:t>
            </w:r>
          </w:p>
          <w:p w:rsidR="00E03197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(2,5</w:t>
            </w:r>
            <w:r w:rsidRPr="007A53EF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7A53EF">
              <w:rPr>
                <w:rFonts w:ascii="Times New Roman" w:hAnsi="Times New Roman" w:cs="Times New Roman"/>
                <w:b/>
                <w:sz w:val="26"/>
              </w:rPr>
              <w:t>điểm</w:t>
            </w:r>
            <w:proofErr w:type="spellEnd"/>
            <w:r w:rsidRPr="007A53EF">
              <w:rPr>
                <w:rFonts w:ascii="Times New Roman" w:hAnsi="Times New Roman" w:cs="Times New Roman"/>
                <w:b/>
                <w:sz w:val="26"/>
              </w:rPr>
              <w:t>)</w:t>
            </w:r>
          </w:p>
        </w:tc>
        <w:tc>
          <w:tcPr>
            <w:tcW w:w="3473" w:type="dxa"/>
          </w:tcPr>
          <w:p w:rsidR="00E03197" w:rsidRPr="00C82EC5" w:rsidRDefault="00E03197" w:rsidP="00727BAA">
            <w:pPr>
              <w:rPr>
                <w:rFonts w:ascii="Times New Roman" w:hAnsi="Times New Roman" w:cs="Times New Roman"/>
                <w:sz w:val="24"/>
              </w:rPr>
            </w:pPr>
            <w:r w:rsidRPr="00C82EC5">
              <w:rPr>
                <w:rFonts w:ascii="Times New Roman" w:hAnsi="Times New Roman" w:cs="Times New Roman"/>
                <w:sz w:val="24"/>
              </w:rPr>
              <w:t xml:space="preserve">a. D = </w:t>
            </w:r>
            <w:r w:rsidRPr="00C82EC5">
              <w:rPr>
                <w:rFonts w:ascii="Times New Roman" w:hAnsi="Times New Roman" w:cs="Times New Roman"/>
                <w:position w:val="-28"/>
                <w:sz w:val="24"/>
              </w:rPr>
              <w:object w:dxaOrig="1480" w:dyaOrig="660">
                <v:shape id="_x0000_i1029" type="#_x0000_t75" style="width:74.25pt;height:33pt" o:ole="">
                  <v:imagedata r:id="rId14" o:title=""/>
                </v:shape>
                <o:OLEObject Type="Embed" ProgID="Equation.3" ShapeID="_x0000_i1029" DrawAspect="Content" ObjectID="_1556025724" r:id="rId15"/>
              </w:object>
            </w:r>
          </w:p>
          <w:p w:rsidR="00E03197" w:rsidRPr="00C82EC5" w:rsidRDefault="00E03197" w:rsidP="00727BAA">
            <w:pPr>
              <w:rPr>
                <w:rFonts w:ascii="Times New Roman" w:hAnsi="Times New Roman" w:cs="Times New Roman"/>
                <w:sz w:val="24"/>
              </w:rPr>
            </w:pPr>
            <w:r w:rsidRPr="00C82EC5">
              <w:rPr>
                <w:rFonts w:ascii="Times New Roman" w:hAnsi="Times New Roman" w:cs="Times New Roman"/>
                <w:sz w:val="24"/>
              </w:rPr>
              <w:t xml:space="preserve">b.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Tìm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d’ = 60cm &gt; 0</w:t>
            </w:r>
          </w:p>
          <w:p w:rsidR="00E03197" w:rsidRPr="00C82EC5" w:rsidRDefault="00E03197" w:rsidP="00727BAA">
            <w:pPr>
              <w:rPr>
                <w:rFonts w:ascii="Times New Roman" w:hAnsi="Times New Roman" w:cs="Times New Roman"/>
                <w:sz w:val="24"/>
              </w:rPr>
            </w:pPr>
            <w:r w:rsidRPr="00C82EC5">
              <w:rPr>
                <w:rFonts w:ascii="Times New Roman" w:hAnsi="Times New Roman" w:cs="Times New Roman"/>
                <w:sz w:val="24"/>
              </w:rPr>
              <w:sym w:font="Symbol" w:char="F0DE"/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Ảnh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thật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TK 60cm.</w:t>
            </w:r>
          </w:p>
          <w:p w:rsidR="00E03197" w:rsidRPr="00C82EC5" w:rsidRDefault="00E03197" w:rsidP="00727BAA">
            <w:pPr>
              <w:rPr>
                <w:rFonts w:ascii="Times New Roman" w:hAnsi="Times New Roman" w:cs="Times New Roman"/>
                <w:sz w:val="24"/>
              </w:rPr>
            </w:pPr>
            <w:r w:rsidRPr="00C82EC5">
              <w:rPr>
                <w:rFonts w:ascii="Times New Roman" w:hAnsi="Times New Roman" w:cs="Times New Roman"/>
                <w:sz w:val="24"/>
              </w:rPr>
              <w:t>K = -2 &lt; 0</w:t>
            </w:r>
          </w:p>
          <w:p w:rsidR="00E03197" w:rsidRPr="00C82EC5" w:rsidRDefault="00E03197" w:rsidP="00C82EC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82EC5">
              <w:rPr>
                <w:rFonts w:ascii="Times New Roman" w:hAnsi="Times New Roman" w:cs="Times New Roman"/>
                <w:sz w:val="24"/>
              </w:rPr>
              <w:sym w:font="Symbol" w:char="F0DE"/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Ảnh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ngược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chiều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vật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>.</w:t>
            </w:r>
          </w:p>
          <w:p w:rsidR="00E03197" w:rsidRPr="00C82EC5" w:rsidRDefault="00E03197" w:rsidP="00C82EC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hình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tỉ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lệ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>.</w:t>
            </w:r>
          </w:p>
          <w:p w:rsidR="00E03197" w:rsidRPr="00C82EC5" w:rsidRDefault="00E03197" w:rsidP="00727BA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C82EC5">
              <w:rPr>
                <w:rFonts w:ascii="Times New Roman" w:hAnsi="Times New Roman" w:cs="Times New Roman"/>
                <w:sz w:val="24"/>
              </w:rPr>
              <w:t>c</w:t>
            </w:r>
            <w:proofErr w:type="gramEnd"/>
            <w:r w:rsidRPr="00C82EC5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Ảnh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ảo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nên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cùng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chiều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vật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82EC5">
              <w:rPr>
                <w:rFonts w:ascii="Times New Roman" w:hAnsi="Times New Roman" w:cs="Times New Roman"/>
                <w:sz w:val="24"/>
              </w:rPr>
              <w:sym w:font="Symbol" w:char="F0DE"/>
            </w:r>
            <w:r w:rsidRPr="00C82EC5">
              <w:rPr>
                <w:rFonts w:ascii="Times New Roman" w:hAnsi="Times New Roman" w:cs="Times New Roman"/>
                <w:sz w:val="24"/>
              </w:rPr>
              <w:t xml:space="preserve"> k = 2.</w:t>
            </w:r>
          </w:p>
          <w:p w:rsidR="00E03197" w:rsidRPr="00C82EC5" w:rsidRDefault="00E03197" w:rsidP="00727BA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82EC5">
              <w:rPr>
                <w:rFonts w:ascii="Times New Roman" w:hAnsi="Times New Roman" w:cs="Times New Roman"/>
                <w:sz w:val="24"/>
              </w:rPr>
              <w:t>d = 10 cm</w:t>
            </w:r>
          </w:p>
          <w:p w:rsidR="00E03197" w:rsidRPr="00C82EC5" w:rsidRDefault="00E03197" w:rsidP="00727BAA">
            <w:pPr>
              <w:rPr>
                <w:rFonts w:ascii="Times New Roman" w:hAnsi="Times New Roman" w:cs="Times New Roman"/>
                <w:sz w:val="24"/>
              </w:rPr>
            </w:pPr>
            <w:r w:rsidRPr="00C82EC5">
              <w:rPr>
                <w:rFonts w:ascii="Times New Roman" w:hAnsi="Times New Roman" w:cs="Times New Roman"/>
                <w:sz w:val="24"/>
              </w:rPr>
              <w:t>d’ = -20 cm.</w:t>
            </w:r>
          </w:p>
        </w:tc>
        <w:tc>
          <w:tcPr>
            <w:tcW w:w="1157" w:type="dxa"/>
          </w:tcPr>
          <w:p w:rsidR="00E03197" w:rsidRDefault="00E03197" w:rsidP="00727BAA">
            <w:pPr>
              <w:spacing w:after="0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0,5</w:t>
            </w:r>
          </w:p>
          <w:p w:rsidR="00E03197" w:rsidRDefault="00E03197" w:rsidP="00727BAA">
            <w:pPr>
              <w:spacing w:after="0" w:line="360" w:lineRule="auto"/>
              <w:rPr>
                <w:rFonts w:ascii="Times New Roman" w:hAnsi="Times New Roman" w:cs="Times New Roman"/>
                <w:sz w:val="26"/>
              </w:rPr>
            </w:pPr>
          </w:p>
          <w:p w:rsidR="00E03197" w:rsidRDefault="00E03197" w:rsidP="00727BAA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  <w:p w:rsidR="00E03197" w:rsidRPr="00C82EC5" w:rsidRDefault="00E03197" w:rsidP="00417B85">
            <w:pPr>
              <w:spacing w:after="0"/>
              <w:rPr>
                <w:rFonts w:ascii="Times New Roman" w:hAnsi="Times New Roman" w:cs="Times New Roman"/>
                <w:sz w:val="18"/>
              </w:rPr>
            </w:pPr>
          </w:p>
          <w:p w:rsidR="00E03197" w:rsidRPr="00C82EC5" w:rsidRDefault="00E03197" w:rsidP="00C82EC5">
            <w:pPr>
              <w:spacing w:after="0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  <w:p w:rsidR="00E03197" w:rsidRPr="00C82EC5" w:rsidRDefault="00E03197" w:rsidP="00C82EC5">
            <w:pPr>
              <w:spacing w:after="0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  <w:p w:rsidR="00E03197" w:rsidRDefault="00E03197" w:rsidP="00C82EC5">
            <w:pPr>
              <w:spacing w:after="0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  <w:p w:rsidR="00E03197" w:rsidRDefault="00E03197" w:rsidP="00727BAA">
            <w:pPr>
              <w:spacing w:after="0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0,5</w:t>
            </w:r>
          </w:p>
          <w:p w:rsidR="00E03197" w:rsidRDefault="00E03197" w:rsidP="00C82EC5">
            <w:pPr>
              <w:spacing w:after="0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0,5</w:t>
            </w:r>
          </w:p>
          <w:p w:rsidR="00E03197" w:rsidRDefault="00E03197" w:rsidP="00727BAA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  <w:p w:rsidR="00E03197" w:rsidRDefault="00E03197" w:rsidP="00727BAA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</w:tc>
        <w:bookmarkStart w:id="0" w:name="_GoBack"/>
        <w:bookmarkEnd w:id="0"/>
      </w:tr>
      <w:tr w:rsidR="00E03197" w:rsidTr="007A53EF">
        <w:tc>
          <w:tcPr>
            <w:tcW w:w="1413" w:type="dxa"/>
            <w:vAlign w:val="center"/>
          </w:tcPr>
          <w:p w:rsidR="00E03197" w:rsidRPr="007A53EF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7A53EF">
              <w:rPr>
                <w:rFonts w:ascii="Times New Roman" w:hAnsi="Times New Roman" w:cs="Times New Roman"/>
                <w:b/>
                <w:sz w:val="26"/>
              </w:rPr>
              <w:t>Câu</w:t>
            </w:r>
            <w:proofErr w:type="spellEnd"/>
            <w:r w:rsidRPr="007A53EF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</w:rPr>
              <w:t>6</w:t>
            </w:r>
          </w:p>
          <w:p w:rsidR="00E03197" w:rsidRDefault="00E03197" w:rsidP="007A53EF">
            <w:pPr>
              <w:spacing w:after="0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(1,0</w:t>
            </w:r>
            <w:r w:rsidRPr="007A53EF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7A53EF">
              <w:rPr>
                <w:rFonts w:ascii="Times New Roman" w:hAnsi="Times New Roman" w:cs="Times New Roman"/>
                <w:b/>
                <w:sz w:val="26"/>
              </w:rPr>
              <w:t>điểm</w:t>
            </w:r>
            <w:proofErr w:type="spellEnd"/>
            <w:r w:rsidRPr="007A53EF">
              <w:rPr>
                <w:rFonts w:ascii="Times New Roman" w:hAnsi="Times New Roman" w:cs="Times New Roman"/>
                <w:b/>
                <w:sz w:val="26"/>
              </w:rPr>
              <w:t>)</w:t>
            </w:r>
          </w:p>
        </w:tc>
        <w:tc>
          <w:tcPr>
            <w:tcW w:w="3473" w:type="dxa"/>
          </w:tcPr>
          <w:p w:rsidR="00E03197" w:rsidRPr="00C82EC5" w:rsidRDefault="00E03197" w:rsidP="00727BA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Ảnh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ảo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>.</w:t>
            </w:r>
          </w:p>
          <w:p w:rsidR="00E03197" w:rsidRPr="00C82EC5" w:rsidRDefault="00E03197" w:rsidP="00727BA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Thấu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kính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hội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tụ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>.</w:t>
            </w:r>
          </w:p>
          <w:p w:rsidR="00E03197" w:rsidRPr="00C82EC5" w:rsidRDefault="00E03197" w:rsidP="00727BA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C82E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2EC5"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</w:p>
        </w:tc>
        <w:tc>
          <w:tcPr>
            <w:tcW w:w="1157" w:type="dxa"/>
          </w:tcPr>
          <w:p w:rsidR="00E03197" w:rsidRDefault="00E03197" w:rsidP="00727BAA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  <w:p w:rsidR="00E03197" w:rsidRDefault="00E03197" w:rsidP="00727BAA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0,25</w:t>
            </w:r>
          </w:p>
          <w:p w:rsidR="00E03197" w:rsidRDefault="00E03197" w:rsidP="00727BAA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0,5</w:t>
            </w:r>
          </w:p>
        </w:tc>
      </w:tr>
    </w:tbl>
    <w:p w:rsidR="00C82EC5" w:rsidRPr="002D2A21" w:rsidRDefault="00C82EC5" w:rsidP="00C82EC5">
      <w:pPr>
        <w:jc w:val="both"/>
        <w:rPr>
          <w:rFonts w:ascii="Times New Roman" w:hAnsi="Times New Roman"/>
          <w:sz w:val="26"/>
          <w:szCs w:val="26"/>
        </w:rPr>
      </w:pPr>
      <w:r w:rsidRPr="002D2A21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2D2A21">
        <w:rPr>
          <w:rFonts w:ascii="Times New Roman" w:hAnsi="Times New Roman"/>
          <w:b/>
          <w:sz w:val="26"/>
          <w:szCs w:val="26"/>
        </w:rPr>
        <w:t>Chú</w:t>
      </w:r>
      <w:proofErr w:type="spellEnd"/>
      <w:r w:rsidRPr="002D2A21">
        <w:rPr>
          <w:rFonts w:ascii="Times New Roman" w:hAnsi="Times New Roman"/>
          <w:b/>
          <w:sz w:val="26"/>
          <w:szCs w:val="26"/>
        </w:rPr>
        <w:t xml:space="preserve"> ý:</w:t>
      </w:r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Sai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mỗi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đơn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vị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-0,25đ, </w:t>
      </w:r>
      <w:proofErr w:type="spellStart"/>
      <w:r w:rsidRPr="002D2A21">
        <w:rPr>
          <w:rFonts w:ascii="Times New Roman" w:hAnsi="Times New Roman"/>
          <w:sz w:val="26"/>
          <w:szCs w:val="26"/>
        </w:rPr>
        <w:t>nhưng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không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trừ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quá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0,5đ </w:t>
      </w:r>
      <w:proofErr w:type="spellStart"/>
      <w:r w:rsidRPr="002D2A21">
        <w:rPr>
          <w:rFonts w:ascii="Times New Roman" w:hAnsi="Times New Roman"/>
          <w:sz w:val="26"/>
          <w:szCs w:val="26"/>
        </w:rPr>
        <w:t>trong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toàn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bài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thi</w:t>
      </w:r>
      <w:proofErr w:type="spellEnd"/>
      <w:r w:rsidRPr="002D2A21">
        <w:rPr>
          <w:rFonts w:ascii="Times New Roman" w:hAnsi="Times New Roman"/>
          <w:sz w:val="26"/>
          <w:szCs w:val="26"/>
        </w:rPr>
        <w:t>.</w:t>
      </w:r>
    </w:p>
    <w:p w:rsidR="00C82EC5" w:rsidRPr="002D2A21" w:rsidRDefault="00C82EC5" w:rsidP="00C82EC5">
      <w:pPr>
        <w:jc w:val="both"/>
        <w:rPr>
          <w:rFonts w:ascii="Times New Roman" w:hAnsi="Times New Roman"/>
          <w:sz w:val="26"/>
          <w:szCs w:val="26"/>
        </w:rPr>
      </w:pPr>
      <w:r w:rsidRPr="002D2A21">
        <w:rPr>
          <w:rFonts w:ascii="Times New Roman" w:hAnsi="Times New Roman"/>
          <w:sz w:val="26"/>
          <w:szCs w:val="26"/>
        </w:rPr>
        <w:t xml:space="preserve">           </w:t>
      </w:r>
      <w:proofErr w:type="spellStart"/>
      <w:r w:rsidRPr="002D2A21">
        <w:rPr>
          <w:rFonts w:ascii="Times New Roman" w:hAnsi="Times New Roman"/>
          <w:sz w:val="26"/>
          <w:szCs w:val="26"/>
        </w:rPr>
        <w:t>Học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sinh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có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thể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làm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bài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không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giống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như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trong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đáp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2D2A21">
        <w:rPr>
          <w:rFonts w:ascii="Times New Roman" w:hAnsi="Times New Roman"/>
          <w:sz w:val="26"/>
          <w:szCs w:val="26"/>
        </w:rPr>
        <w:t>án</w:t>
      </w:r>
      <w:proofErr w:type="spellEnd"/>
      <w:proofErr w:type="gram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nhưng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đúng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vẫn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được</w:t>
      </w:r>
      <w:proofErr w:type="spellEnd"/>
      <w:r w:rsidRPr="002D2A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2A21">
        <w:rPr>
          <w:rFonts w:ascii="Times New Roman" w:hAnsi="Times New Roman"/>
          <w:sz w:val="26"/>
          <w:szCs w:val="26"/>
        </w:rPr>
        <w:t>điểm</w:t>
      </w:r>
      <w:proofErr w:type="spellEnd"/>
      <w:r w:rsidRPr="002D2A21">
        <w:rPr>
          <w:rFonts w:ascii="Times New Roman" w:hAnsi="Times New Roman"/>
          <w:sz w:val="26"/>
          <w:szCs w:val="26"/>
        </w:rPr>
        <w:t>.</w:t>
      </w:r>
    </w:p>
    <w:p w:rsidR="00254DEA" w:rsidRPr="00254DEA" w:rsidRDefault="00254DEA" w:rsidP="00254DEA">
      <w:pPr>
        <w:rPr>
          <w:rFonts w:ascii="Times New Roman" w:hAnsi="Times New Roman" w:cs="Times New Roman"/>
          <w:sz w:val="26"/>
        </w:rPr>
      </w:pPr>
    </w:p>
    <w:sectPr w:rsidR="00254DEA" w:rsidRPr="00254DEA" w:rsidSect="007A53EF">
      <w:pgSz w:w="11907" w:h="16840" w:code="9"/>
      <w:pgMar w:top="1021" w:right="1134" w:bottom="1021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1149"/>
    <w:multiLevelType w:val="hybridMultilevel"/>
    <w:tmpl w:val="8EEC8FEE"/>
    <w:lvl w:ilvl="0" w:tplc="4A46BC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F6BB3"/>
    <w:multiLevelType w:val="hybridMultilevel"/>
    <w:tmpl w:val="26D406D2"/>
    <w:lvl w:ilvl="0" w:tplc="F60CF044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75A0C"/>
    <w:multiLevelType w:val="hybridMultilevel"/>
    <w:tmpl w:val="8A5C4B00"/>
    <w:lvl w:ilvl="0" w:tplc="BACA45F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102145F"/>
    <w:multiLevelType w:val="hybridMultilevel"/>
    <w:tmpl w:val="5A667788"/>
    <w:lvl w:ilvl="0" w:tplc="2BB8A3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2141D"/>
    <w:multiLevelType w:val="hybridMultilevel"/>
    <w:tmpl w:val="BE02FFB8"/>
    <w:lvl w:ilvl="0" w:tplc="2BB8A3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A4D1D"/>
    <w:multiLevelType w:val="hybridMultilevel"/>
    <w:tmpl w:val="38E03F82"/>
    <w:lvl w:ilvl="0" w:tplc="BEF2C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D174C"/>
    <w:multiLevelType w:val="hybridMultilevel"/>
    <w:tmpl w:val="F020B2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35A03"/>
    <w:multiLevelType w:val="hybridMultilevel"/>
    <w:tmpl w:val="C7F23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C5FB7"/>
    <w:multiLevelType w:val="hybridMultilevel"/>
    <w:tmpl w:val="EAFC6224"/>
    <w:lvl w:ilvl="0" w:tplc="CB30AC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897F48"/>
    <w:multiLevelType w:val="hybridMultilevel"/>
    <w:tmpl w:val="686A1F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B56810"/>
    <w:multiLevelType w:val="hybridMultilevel"/>
    <w:tmpl w:val="54826224"/>
    <w:lvl w:ilvl="0" w:tplc="75CEE0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26505A"/>
    <w:multiLevelType w:val="hybridMultilevel"/>
    <w:tmpl w:val="F5C070F6"/>
    <w:lvl w:ilvl="0" w:tplc="E69C9462">
      <w:start w:val="1"/>
      <w:numFmt w:val="decimal"/>
      <w:lvlText w:val="Câu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B903E2"/>
    <w:multiLevelType w:val="hybridMultilevel"/>
    <w:tmpl w:val="581A4D54"/>
    <w:lvl w:ilvl="0" w:tplc="E56A907E">
      <w:start w:val="1"/>
      <w:numFmt w:val="lowerLetter"/>
      <w:lvlText w:val="%1."/>
      <w:lvlJc w:val="left"/>
      <w:pPr>
        <w:ind w:left="720" w:hanging="360"/>
      </w:pPr>
    </w:lvl>
    <w:lvl w:ilvl="1" w:tplc="15165D9C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1F0AEA"/>
    <w:multiLevelType w:val="hybridMultilevel"/>
    <w:tmpl w:val="035404EC"/>
    <w:lvl w:ilvl="0" w:tplc="0A387738">
      <w:start w:val="1"/>
      <w:numFmt w:val="decimal"/>
      <w:lvlText w:val="Câu %1."/>
      <w:lvlJc w:val="left"/>
      <w:pPr>
        <w:ind w:left="12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4">
    <w:nsid w:val="727715AB"/>
    <w:multiLevelType w:val="hybridMultilevel"/>
    <w:tmpl w:val="E9B083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10"/>
  </w:num>
  <w:num w:numId="8">
    <w:abstractNumId w:val="11"/>
  </w:num>
  <w:num w:numId="9">
    <w:abstractNumId w:val="14"/>
  </w:num>
  <w:num w:numId="10">
    <w:abstractNumId w:val="13"/>
  </w:num>
  <w:num w:numId="11">
    <w:abstractNumId w:val="12"/>
  </w:num>
  <w:num w:numId="12">
    <w:abstractNumId w:val="8"/>
  </w:num>
  <w:num w:numId="13">
    <w:abstractNumId w:val="5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08"/>
    <w:rsid w:val="0001136F"/>
    <w:rsid w:val="000C48D6"/>
    <w:rsid w:val="000D6B6F"/>
    <w:rsid w:val="00254DEA"/>
    <w:rsid w:val="002C4B65"/>
    <w:rsid w:val="00311366"/>
    <w:rsid w:val="00371F6F"/>
    <w:rsid w:val="003E56A7"/>
    <w:rsid w:val="00417B85"/>
    <w:rsid w:val="00460C08"/>
    <w:rsid w:val="00484AB8"/>
    <w:rsid w:val="00716623"/>
    <w:rsid w:val="00727BAA"/>
    <w:rsid w:val="007A53EF"/>
    <w:rsid w:val="008611AA"/>
    <w:rsid w:val="00960722"/>
    <w:rsid w:val="00997163"/>
    <w:rsid w:val="00C20905"/>
    <w:rsid w:val="00C82EC5"/>
    <w:rsid w:val="00E0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E6077-B433-4C85-952F-A4F5ED6D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0C0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3E56A7"/>
  </w:style>
  <w:style w:type="table" w:styleId="TableGrid">
    <w:name w:val="Table Grid"/>
    <w:basedOn w:val="TableNormal"/>
    <w:uiPriority w:val="39"/>
    <w:rsid w:val="007A5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</dc:creator>
  <cp:keywords/>
  <dc:description/>
  <cp:lastModifiedBy>HANG</cp:lastModifiedBy>
  <cp:revision>3</cp:revision>
  <dcterms:created xsi:type="dcterms:W3CDTF">2017-05-11T09:35:00Z</dcterms:created>
  <dcterms:modified xsi:type="dcterms:W3CDTF">2017-05-11T09:35:00Z</dcterms:modified>
</cp:coreProperties>
</file>