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82840" w14:textId="77777777" w:rsidR="00A13180" w:rsidRDefault="0025173B" w:rsidP="007D16A3">
      <w:pPr>
        <w:pStyle w:val="Heading1"/>
        <w:spacing w:before="99"/>
        <w:ind w:right="-37"/>
      </w:pPr>
      <w:r>
        <w:t>CỘNG HÒA XÃ HỘI CHỦ NGHĨA VIỆT NAM</w:t>
      </w:r>
    </w:p>
    <w:p w14:paraId="7F2CEBF9" w14:textId="77777777" w:rsidR="00A13180" w:rsidRDefault="0025173B" w:rsidP="007D16A3">
      <w:pPr>
        <w:spacing w:before="67"/>
        <w:ind w:left="34" w:right="-37"/>
        <w:jc w:val="center"/>
        <w:rPr>
          <w:b/>
          <w:sz w:val="28"/>
        </w:rPr>
      </w:pPr>
      <w:r>
        <w:rPr>
          <w:b/>
          <w:sz w:val="28"/>
        </w:rPr>
        <w:t>Độc lập - Tự do - Hạnh phúc</w:t>
      </w:r>
    </w:p>
    <w:p w14:paraId="7965AFA8" w14:textId="2CD56B85" w:rsidR="00A13180" w:rsidRPr="007D16A3" w:rsidRDefault="007D16A3" w:rsidP="007D16A3">
      <w:pPr>
        <w:pStyle w:val="BodyText"/>
        <w:tabs>
          <w:tab w:val="left" w:pos="871"/>
          <w:tab w:val="left" w:pos="2173"/>
        </w:tabs>
        <w:spacing w:before="57"/>
        <w:ind w:left="34" w:right="-37"/>
        <w:jc w:val="center"/>
      </w:pPr>
      <w:r>
        <w:t>-----------</w:t>
      </w:r>
      <w:r w:rsidR="0025173B">
        <w:t>o0o</w:t>
      </w:r>
      <w:r>
        <w:t>-----------</w:t>
      </w:r>
    </w:p>
    <w:p w14:paraId="4D10B824" w14:textId="77777777" w:rsidR="00A13180" w:rsidRDefault="00A13180" w:rsidP="007D16A3">
      <w:pPr>
        <w:pStyle w:val="BodyText"/>
        <w:spacing w:before="1"/>
        <w:ind w:left="0" w:right="-37"/>
        <w:jc w:val="center"/>
        <w:rPr>
          <w:sz w:val="28"/>
        </w:rPr>
      </w:pPr>
    </w:p>
    <w:p w14:paraId="15751D84" w14:textId="77777777" w:rsidR="00A13180" w:rsidRDefault="0025173B" w:rsidP="007D16A3">
      <w:pPr>
        <w:pStyle w:val="Heading2"/>
        <w:spacing w:before="88"/>
        <w:ind w:left="34" w:right="-37"/>
        <w:jc w:val="center"/>
      </w:pPr>
      <w:r w:rsidRPr="00CD1868">
        <w:rPr>
          <w:sz w:val="28"/>
          <w:szCs w:val="28"/>
        </w:rPr>
        <w:t>HỢP ĐỒNG KINH TẾ</w:t>
      </w:r>
    </w:p>
    <w:p w14:paraId="48F9FBA9" w14:textId="44B8961D" w:rsidR="00A13180" w:rsidRPr="00BC51D0" w:rsidRDefault="0025173B" w:rsidP="007D16A3">
      <w:pPr>
        <w:pStyle w:val="BodyText"/>
        <w:tabs>
          <w:tab w:val="left" w:leader="dot" w:pos="2105"/>
        </w:tabs>
        <w:spacing w:before="37"/>
        <w:ind w:left="0" w:right="-37"/>
        <w:jc w:val="center"/>
      </w:pPr>
      <w:r>
        <w:t>HĐKT</w:t>
      </w:r>
      <w:r>
        <w:rPr>
          <w:spacing w:val="1"/>
        </w:rPr>
        <w:t xml:space="preserve"> </w:t>
      </w:r>
      <w:r>
        <w:t>–</w:t>
      </w:r>
      <w:r>
        <w:rPr>
          <w:spacing w:val="1"/>
        </w:rPr>
        <w:t xml:space="preserve"> </w:t>
      </w:r>
      <w:r>
        <w:rPr>
          <w:spacing w:val="-3"/>
        </w:rPr>
        <w:t>SỐ</w:t>
      </w:r>
      <w:r w:rsidR="002523FF">
        <w:rPr>
          <w:spacing w:val="-3"/>
        </w:rPr>
        <w:t xml:space="preserve"> 1079</w:t>
      </w:r>
    </w:p>
    <w:p w14:paraId="393870C4" w14:textId="77777777" w:rsidR="00A13180" w:rsidRDefault="00A13180" w:rsidP="007D16A3">
      <w:pPr>
        <w:pStyle w:val="BodyText"/>
        <w:spacing w:before="1"/>
        <w:ind w:left="0" w:right="-37"/>
        <w:jc w:val="both"/>
        <w:rPr>
          <w:sz w:val="34"/>
        </w:rPr>
      </w:pPr>
    </w:p>
    <w:p w14:paraId="454AD809" w14:textId="77777777" w:rsidR="00A13180" w:rsidRDefault="0025173B" w:rsidP="007D16A3">
      <w:pPr>
        <w:pStyle w:val="ListParagraph"/>
        <w:numPr>
          <w:ilvl w:val="0"/>
          <w:numId w:val="1"/>
        </w:numPr>
        <w:tabs>
          <w:tab w:val="left" w:pos="451"/>
        </w:tabs>
        <w:spacing w:before="1" w:line="357" w:lineRule="auto"/>
        <w:ind w:right="-37" w:firstLine="0"/>
        <w:jc w:val="both"/>
        <w:rPr>
          <w:sz w:val="26"/>
        </w:rPr>
      </w:pPr>
      <w:r>
        <w:rPr>
          <w:sz w:val="26"/>
        </w:rPr>
        <w:t xml:space="preserve">Căn cứ Luật thương mại 2005 </w:t>
      </w:r>
      <w:r>
        <w:rPr>
          <w:spacing w:val="-3"/>
          <w:sz w:val="26"/>
        </w:rPr>
        <w:t xml:space="preserve">và </w:t>
      </w:r>
      <w:r>
        <w:rPr>
          <w:sz w:val="26"/>
        </w:rPr>
        <w:t>Luật Dân sự số 33/2005 của nước Cộng hòa xã hội chủ nghĩa Việt Nam; có hiệu lực thi hành ngày</w:t>
      </w:r>
      <w:r>
        <w:rPr>
          <w:spacing w:val="14"/>
          <w:sz w:val="26"/>
        </w:rPr>
        <w:t xml:space="preserve"> </w:t>
      </w:r>
      <w:r>
        <w:rPr>
          <w:sz w:val="26"/>
        </w:rPr>
        <w:t>01/01/2006</w:t>
      </w:r>
    </w:p>
    <w:p w14:paraId="23E218E1" w14:textId="77777777" w:rsidR="001C715C" w:rsidRDefault="0025173B" w:rsidP="007D16A3">
      <w:pPr>
        <w:pStyle w:val="ListParagraph"/>
        <w:numPr>
          <w:ilvl w:val="0"/>
          <w:numId w:val="1"/>
        </w:numPr>
        <w:tabs>
          <w:tab w:val="left" w:pos="451"/>
          <w:tab w:val="left" w:leader="dot" w:pos="3581"/>
        </w:tabs>
        <w:spacing w:before="2" w:line="362" w:lineRule="auto"/>
        <w:ind w:right="-37" w:firstLine="0"/>
        <w:jc w:val="both"/>
        <w:rPr>
          <w:sz w:val="26"/>
        </w:rPr>
      </w:pPr>
      <w:r>
        <w:rPr>
          <w:sz w:val="26"/>
        </w:rPr>
        <w:t xml:space="preserve">Căn cứ vào khả năng </w:t>
      </w:r>
      <w:r>
        <w:rPr>
          <w:spacing w:val="-3"/>
          <w:sz w:val="26"/>
        </w:rPr>
        <w:t xml:space="preserve">và </w:t>
      </w:r>
      <w:r>
        <w:rPr>
          <w:sz w:val="26"/>
        </w:rPr>
        <w:t>nhu cầu thực tế của hai bên.</w:t>
      </w:r>
    </w:p>
    <w:p w14:paraId="634E9A06" w14:textId="21A553F7" w:rsidR="00A13180" w:rsidRDefault="0025173B" w:rsidP="00D34C2F">
      <w:pPr>
        <w:pStyle w:val="ListParagraph"/>
        <w:tabs>
          <w:tab w:val="left" w:pos="451"/>
          <w:tab w:val="left" w:leader="dot" w:pos="3581"/>
        </w:tabs>
        <w:spacing w:before="2" w:line="362" w:lineRule="auto"/>
        <w:ind w:left="296" w:right="-37" w:firstLine="0"/>
        <w:jc w:val="both"/>
        <w:rPr>
          <w:sz w:val="26"/>
        </w:rPr>
      </w:pPr>
      <w:r>
        <w:rPr>
          <w:sz w:val="26"/>
        </w:rPr>
        <w:t>Hôm nay, ngày</w:t>
      </w:r>
      <w:r w:rsidR="002523FF">
        <w:rPr>
          <w:sz w:val="26"/>
        </w:rPr>
        <w:t xml:space="preserve"> </w:t>
      </w:r>
      <w:r w:rsidR="00757B07">
        <w:rPr>
          <w:sz w:val="26"/>
        </w:rPr>
        <w:t>08</w:t>
      </w:r>
      <w:r>
        <w:rPr>
          <w:spacing w:val="2"/>
          <w:sz w:val="26"/>
        </w:rPr>
        <w:t xml:space="preserve"> </w:t>
      </w:r>
      <w:r>
        <w:rPr>
          <w:sz w:val="26"/>
        </w:rPr>
        <w:t>tháng</w:t>
      </w:r>
      <w:r w:rsidR="006672AD">
        <w:rPr>
          <w:sz w:val="26"/>
        </w:rPr>
        <w:t xml:space="preserve"> 12</w:t>
      </w:r>
      <w:r w:rsidR="002523FF">
        <w:rPr>
          <w:sz w:val="26"/>
        </w:rPr>
        <w:t xml:space="preserve"> </w:t>
      </w:r>
      <w:r>
        <w:rPr>
          <w:sz w:val="26"/>
        </w:rPr>
        <w:t>năm</w:t>
      </w:r>
      <w:r>
        <w:rPr>
          <w:spacing w:val="-3"/>
          <w:sz w:val="26"/>
        </w:rPr>
        <w:t xml:space="preserve"> </w:t>
      </w:r>
      <w:r w:rsidR="002523FF">
        <w:rPr>
          <w:spacing w:val="-3"/>
          <w:sz w:val="26"/>
        </w:rPr>
        <w:t>2022</w:t>
      </w:r>
    </w:p>
    <w:p w14:paraId="5977C054" w14:textId="48C49CB1" w:rsidR="00A13180" w:rsidRPr="002523FF" w:rsidRDefault="0025173B" w:rsidP="007D16A3">
      <w:pPr>
        <w:pStyle w:val="BodyText"/>
        <w:spacing w:before="0" w:line="294" w:lineRule="exact"/>
        <w:ind w:right="-37"/>
        <w:jc w:val="both"/>
      </w:pPr>
      <w:r>
        <w:t xml:space="preserve">Tại: </w:t>
      </w:r>
      <w:r w:rsidR="002523FF">
        <w:t>Nam Định</w:t>
      </w:r>
    </w:p>
    <w:p w14:paraId="621A42C9" w14:textId="7DBD507E" w:rsidR="00A13180" w:rsidRDefault="007D16A3" w:rsidP="007D16A3">
      <w:pPr>
        <w:pStyle w:val="Heading2"/>
        <w:ind w:right="-37"/>
        <w:jc w:val="both"/>
      </w:pPr>
      <w:r>
        <w:t>I</w:t>
      </w:r>
      <w:r w:rsidR="0025173B">
        <w:t xml:space="preserve">, </w:t>
      </w:r>
      <w:r>
        <w:t>ĐẠI DIỆN BÊN</w:t>
      </w:r>
      <w:r w:rsidR="0025173B">
        <w:t xml:space="preserve"> A (</w:t>
      </w:r>
      <w:r>
        <w:t>BÊN MUA</w:t>
      </w:r>
      <w:r w:rsidR="0025173B">
        <w:t>):</w:t>
      </w:r>
    </w:p>
    <w:p w14:paraId="248104EB" w14:textId="02FAB02F" w:rsidR="00A13180" w:rsidRPr="002523FF" w:rsidRDefault="0025173B" w:rsidP="007D16A3">
      <w:pPr>
        <w:pStyle w:val="BodyText"/>
        <w:spacing w:before="143"/>
        <w:ind w:right="-37"/>
        <w:jc w:val="both"/>
      </w:pPr>
      <w:r>
        <w:t xml:space="preserve">- Đại diện: </w:t>
      </w:r>
      <w:r w:rsidR="009A1A4E">
        <w:t>Vũ Hữu Hải</w:t>
      </w:r>
    </w:p>
    <w:p w14:paraId="55781775" w14:textId="77777777" w:rsidR="009A1A4E" w:rsidRPr="009A1A4E" w:rsidRDefault="0025173B" w:rsidP="009A1A4E">
      <w:pPr>
        <w:pStyle w:val="BodyText"/>
        <w:spacing w:before="152"/>
        <w:ind w:right="-37"/>
        <w:jc w:val="both"/>
        <w:rPr>
          <w:lang w:val="vi-VN"/>
        </w:rPr>
      </w:pPr>
      <w:r>
        <w:t xml:space="preserve">- Địa chỉ: </w:t>
      </w:r>
      <w:r w:rsidR="009A1A4E" w:rsidRPr="009A1A4E">
        <w:t>Số 1 ngách 37/3/155 ngõ 155 phố Cầu Giấy, Hà Nội</w:t>
      </w:r>
    </w:p>
    <w:p w14:paraId="00CD5743" w14:textId="02189C64" w:rsidR="00A13180" w:rsidRPr="009A1A4E" w:rsidRDefault="0025173B" w:rsidP="009A1A4E">
      <w:pPr>
        <w:pStyle w:val="BodyText"/>
        <w:tabs>
          <w:tab w:val="left" w:pos="3548"/>
        </w:tabs>
        <w:spacing w:before="152"/>
        <w:ind w:right="-37"/>
        <w:jc w:val="both"/>
      </w:pPr>
      <w:r>
        <w:t>-</w:t>
      </w:r>
      <w:r>
        <w:rPr>
          <w:spacing w:val="-22"/>
        </w:rPr>
        <w:t xml:space="preserve"> </w:t>
      </w:r>
      <w:r>
        <w:t>Điện</w:t>
      </w:r>
      <w:r>
        <w:rPr>
          <w:spacing w:val="-21"/>
        </w:rPr>
        <w:t xml:space="preserve"> </w:t>
      </w:r>
      <w:r>
        <w:t>thoại</w:t>
      </w:r>
      <w:r w:rsidR="002523FF">
        <w:t xml:space="preserve">: </w:t>
      </w:r>
      <w:r w:rsidR="009A1A4E" w:rsidRPr="009A1A4E">
        <w:t>0913215730</w:t>
      </w:r>
    </w:p>
    <w:p w14:paraId="542427EF" w14:textId="77777777" w:rsidR="00D34C2F" w:rsidRDefault="007D16A3" w:rsidP="009A1A4E">
      <w:pPr>
        <w:pStyle w:val="Heading2"/>
        <w:ind w:left="0" w:right="-37" w:firstLine="296"/>
        <w:jc w:val="both"/>
      </w:pPr>
      <w:r>
        <w:t>II</w:t>
      </w:r>
      <w:r w:rsidR="0025173B">
        <w:t xml:space="preserve">, </w:t>
      </w:r>
      <w:r>
        <w:t>ĐẠI DIỆN BÊN</w:t>
      </w:r>
      <w:r w:rsidR="0025173B">
        <w:t xml:space="preserve"> B (</w:t>
      </w:r>
      <w:r>
        <w:t>BÊN BÁN</w:t>
      </w:r>
      <w:r w:rsidR="0025173B">
        <w:t>):</w:t>
      </w:r>
      <w:r>
        <w:t xml:space="preserve"> </w:t>
      </w:r>
      <w:r w:rsidR="0025173B">
        <w:t xml:space="preserve">CÔNG TY CỔ PHẦN CỔNG ĐÚC </w:t>
      </w:r>
      <w:r w:rsidR="00D34C2F">
        <w:t>THÀNH NAM</w:t>
      </w:r>
    </w:p>
    <w:p w14:paraId="6AF0EA13" w14:textId="30B2BDB2" w:rsidR="007D16A3" w:rsidRPr="007D16A3" w:rsidRDefault="0025173B" w:rsidP="00D34C2F">
      <w:pPr>
        <w:pStyle w:val="Heading2"/>
        <w:ind w:right="-37"/>
        <w:jc w:val="both"/>
        <w:rPr>
          <w:spacing w:val="-5"/>
        </w:rPr>
      </w:pPr>
      <w:r w:rsidRPr="007D16A3">
        <w:t>Đại</w:t>
      </w:r>
      <w:r w:rsidRPr="007D16A3">
        <w:rPr>
          <w:spacing w:val="1"/>
        </w:rPr>
        <w:t xml:space="preserve"> </w:t>
      </w:r>
      <w:r w:rsidRPr="007D16A3">
        <w:t>diện:</w:t>
      </w:r>
      <w:r w:rsidRPr="007D16A3">
        <w:tab/>
        <w:t xml:space="preserve">Ông: </w:t>
      </w:r>
      <w:r w:rsidR="002523FF">
        <w:rPr>
          <w:b w:val="0"/>
        </w:rPr>
        <w:t>Nguyễn Văn Sơn</w:t>
      </w:r>
      <w:r w:rsidRPr="007D16A3">
        <w:tab/>
        <w:t xml:space="preserve">- Chức vụ: Giám </w:t>
      </w:r>
      <w:r w:rsidRPr="007D16A3">
        <w:rPr>
          <w:spacing w:val="-5"/>
        </w:rPr>
        <w:t xml:space="preserve">đốc </w:t>
      </w:r>
    </w:p>
    <w:p w14:paraId="5E4A312A" w14:textId="3171D248" w:rsidR="00A13180" w:rsidRPr="007D16A3" w:rsidRDefault="0025173B" w:rsidP="007D16A3">
      <w:pPr>
        <w:pStyle w:val="ListParagraph"/>
        <w:numPr>
          <w:ilvl w:val="0"/>
          <w:numId w:val="1"/>
        </w:numPr>
        <w:tabs>
          <w:tab w:val="left" w:pos="1458"/>
          <w:tab w:val="left" w:pos="5031"/>
        </w:tabs>
        <w:spacing w:before="120" w:after="120" w:line="288" w:lineRule="auto"/>
        <w:ind w:left="461" w:right="-43" w:hanging="187"/>
        <w:jc w:val="both"/>
        <w:rPr>
          <w:sz w:val="26"/>
        </w:rPr>
      </w:pPr>
      <w:r w:rsidRPr="007D16A3">
        <w:rPr>
          <w:sz w:val="26"/>
        </w:rPr>
        <w:t>Mã số thuế:</w:t>
      </w:r>
      <w:r w:rsidR="002523FF">
        <w:rPr>
          <w:sz w:val="26"/>
        </w:rPr>
        <w:t xml:space="preserve"> 0601233707</w:t>
      </w:r>
    </w:p>
    <w:p w14:paraId="5F4D1144" w14:textId="37461621" w:rsidR="00A13180" w:rsidRDefault="0025173B" w:rsidP="007D16A3">
      <w:pPr>
        <w:pStyle w:val="BodyText"/>
        <w:numPr>
          <w:ilvl w:val="0"/>
          <w:numId w:val="1"/>
        </w:numPr>
        <w:spacing w:before="120" w:after="120" w:line="288" w:lineRule="auto"/>
        <w:ind w:left="461" w:right="-43" w:hanging="187"/>
        <w:jc w:val="both"/>
      </w:pPr>
      <w:r>
        <w:t xml:space="preserve">Điện thoại: </w:t>
      </w:r>
      <w:r w:rsidR="002523FF">
        <w:t>0366.907.777</w:t>
      </w:r>
    </w:p>
    <w:p w14:paraId="5C44FEDF" w14:textId="33159CB4" w:rsidR="007D16A3" w:rsidRPr="009D628A" w:rsidRDefault="0025173B" w:rsidP="009D628A">
      <w:pPr>
        <w:pStyle w:val="BodyText"/>
        <w:numPr>
          <w:ilvl w:val="0"/>
          <w:numId w:val="1"/>
        </w:numPr>
        <w:spacing w:before="120" w:after="120" w:line="288" w:lineRule="auto"/>
        <w:ind w:left="461" w:right="-43" w:hanging="187"/>
        <w:jc w:val="both"/>
        <w:rPr>
          <w:sz w:val="24"/>
          <w:szCs w:val="24"/>
        </w:rPr>
      </w:pPr>
      <w:r w:rsidRPr="009D628A">
        <w:rPr>
          <w:sz w:val="24"/>
          <w:szCs w:val="24"/>
        </w:rPr>
        <w:t>Địa chỉ: Hải Vân – Hải Hậu – Nam Định</w:t>
      </w:r>
    </w:p>
    <w:p w14:paraId="17FC7507" w14:textId="690E0CDA" w:rsidR="009D628A" w:rsidRPr="009D628A" w:rsidRDefault="002523FF" w:rsidP="007D16A3">
      <w:pPr>
        <w:pStyle w:val="BodyText"/>
        <w:spacing w:line="362" w:lineRule="auto"/>
        <w:ind w:right="-37"/>
        <w:jc w:val="both"/>
        <w:rPr>
          <w:sz w:val="24"/>
          <w:szCs w:val="24"/>
        </w:rPr>
      </w:pPr>
      <w:r>
        <w:rPr>
          <w:sz w:val="24"/>
          <w:szCs w:val="24"/>
          <w:lang w:val="pt-BR"/>
        </w:rPr>
        <w:t xml:space="preserve">Tài khoản:  MB BANK </w:t>
      </w:r>
      <w:r>
        <w:t>0366.907.777 chi nhánh Hải Hậu, Nam Định</w:t>
      </w:r>
    </w:p>
    <w:p w14:paraId="258D2B3B" w14:textId="345ABC74" w:rsidR="00A13180" w:rsidRDefault="0025173B" w:rsidP="007D16A3">
      <w:pPr>
        <w:pStyle w:val="BodyText"/>
        <w:spacing w:line="362" w:lineRule="auto"/>
        <w:ind w:right="-37"/>
        <w:jc w:val="both"/>
      </w:pPr>
      <w:r>
        <w:t>Sau khi hai bên cùng nhau thỏa thuận đi đến thống nhất, hai bên quyết định ký hợp đồng kinh tế với các điều khoản sau:</w:t>
      </w:r>
    </w:p>
    <w:p w14:paraId="33C03CF1" w14:textId="364E3D59" w:rsidR="00A13180" w:rsidRDefault="0025173B" w:rsidP="007D16A3">
      <w:pPr>
        <w:pStyle w:val="Heading2"/>
        <w:spacing w:before="0" w:line="298" w:lineRule="exact"/>
        <w:ind w:right="-37"/>
        <w:jc w:val="both"/>
      </w:pPr>
      <w:r>
        <w:t xml:space="preserve">ĐIỀU 1: NỘI DUNG </w:t>
      </w:r>
      <w:r w:rsidR="00BA1056">
        <w:t>KHỐI LƯỢNG CÔNG VIỆC</w:t>
      </w:r>
      <w:r>
        <w:t xml:space="preserve"> CỦA HỢP ĐỒNG</w:t>
      </w:r>
    </w:p>
    <w:p w14:paraId="70EEC077" w14:textId="21B290E6" w:rsidR="00A13180" w:rsidRDefault="0025173B" w:rsidP="007D16A3">
      <w:pPr>
        <w:pStyle w:val="BodyText"/>
        <w:spacing w:before="147" w:line="357" w:lineRule="auto"/>
        <w:ind w:right="-37"/>
        <w:jc w:val="both"/>
      </w:pPr>
      <w:r>
        <w:t>Bên A đồng ý đặt hàng cho bên B một số sản phẩm với mẫu mã, quy cách, số lượng và giá cả được hệ thống</w:t>
      </w:r>
      <w:r w:rsidR="00BA1056">
        <w:t xml:space="preserve"> tạm tính</w:t>
      </w:r>
      <w:r>
        <w:t xml:space="preserve"> như sau</w:t>
      </w:r>
    </w:p>
    <w:p w14:paraId="125A8A0C" w14:textId="77777777" w:rsidR="00A13180" w:rsidRDefault="00A13180" w:rsidP="007D16A3">
      <w:pPr>
        <w:spacing w:line="357" w:lineRule="auto"/>
        <w:ind w:right="-37"/>
        <w:jc w:val="both"/>
        <w:sectPr w:rsidR="00A13180" w:rsidSect="00CD1868">
          <w:footerReference w:type="default" r:id="rId7"/>
          <w:type w:val="continuous"/>
          <w:pgSz w:w="11900" w:h="16840"/>
          <w:pgMar w:top="1152" w:right="1094" w:bottom="936" w:left="1123" w:header="720" w:footer="749" w:gutter="0"/>
          <w:pgNumType w:start="1"/>
          <w:cols w:space="720"/>
        </w:sectPr>
      </w:pPr>
    </w:p>
    <w:p w14:paraId="366EA8BB" w14:textId="77777777" w:rsidR="00A13180" w:rsidRDefault="0025173B" w:rsidP="00BA1056">
      <w:pPr>
        <w:spacing w:before="93"/>
        <w:ind w:left="363" w:right="143"/>
        <w:jc w:val="right"/>
        <w:rPr>
          <w:i/>
          <w:sz w:val="26"/>
        </w:rPr>
      </w:pPr>
      <w:r>
        <w:rPr>
          <w:i/>
          <w:sz w:val="26"/>
        </w:rPr>
        <w:lastRenderedPageBreak/>
        <w:t>ĐVT: Đồng</w:t>
      </w:r>
    </w:p>
    <w:p w14:paraId="4E4BD484" w14:textId="77777777" w:rsidR="00A13180" w:rsidRDefault="00A13180" w:rsidP="007D16A3">
      <w:pPr>
        <w:pStyle w:val="BodyText"/>
        <w:spacing w:before="10" w:after="1"/>
        <w:ind w:left="0" w:right="-37"/>
        <w:jc w:val="both"/>
        <w:rPr>
          <w:i/>
          <w:sz w:val="13"/>
        </w:rPr>
      </w:pPr>
    </w:p>
    <w:tbl>
      <w:tblPr>
        <w:tblW w:w="10235" w:type="dxa"/>
        <w:tblLayout w:type="fixed"/>
        <w:tblLook w:val="04A0" w:firstRow="1" w:lastRow="0" w:firstColumn="1" w:lastColumn="0" w:noHBand="0" w:noVBand="1"/>
      </w:tblPr>
      <w:tblGrid>
        <w:gridCol w:w="556"/>
        <w:gridCol w:w="1391"/>
        <w:gridCol w:w="849"/>
        <w:gridCol w:w="995"/>
        <w:gridCol w:w="687"/>
        <w:gridCol w:w="1214"/>
        <w:gridCol w:w="1141"/>
        <w:gridCol w:w="1543"/>
        <w:gridCol w:w="1859"/>
      </w:tblGrid>
      <w:tr w:rsidR="006672AD" w:rsidRPr="006672AD" w14:paraId="6193B214" w14:textId="77777777" w:rsidTr="009A1A4E">
        <w:trPr>
          <w:trHeight w:val="919"/>
        </w:trPr>
        <w:tc>
          <w:tcPr>
            <w:tcW w:w="5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2B30F"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Stt</w:t>
            </w:r>
          </w:p>
        </w:tc>
        <w:tc>
          <w:tcPr>
            <w:tcW w:w="1391" w:type="dxa"/>
            <w:tcBorders>
              <w:top w:val="single" w:sz="4" w:space="0" w:color="auto"/>
              <w:left w:val="nil"/>
              <w:bottom w:val="single" w:sz="4" w:space="0" w:color="auto"/>
              <w:right w:val="single" w:sz="4" w:space="0" w:color="auto"/>
            </w:tcBorders>
            <w:shd w:val="clear" w:color="auto" w:fill="auto"/>
            <w:noWrap/>
            <w:vAlign w:val="center"/>
            <w:hideMark/>
          </w:tcPr>
          <w:p w14:paraId="1D8C430F"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Tên sản phẩm</w:t>
            </w:r>
          </w:p>
        </w:tc>
        <w:tc>
          <w:tcPr>
            <w:tcW w:w="849" w:type="dxa"/>
            <w:tcBorders>
              <w:top w:val="single" w:sz="4" w:space="0" w:color="auto"/>
              <w:left w:val="nil"/>
              <w:bottom w:val="single" w:sz="4" w:space="0" w:color="auto"/>
              <w:right w:val="single" w:sz="4" w:space="0" w:color="auto"/>
            </w:tcBorders>
            <w:shd w:val="clear" w:color="auto" w:fill="auto"/>
            <w:noWrap/>
            <w:vAlign w:val="center"/>
            <w:hideMark/>
          </w:tcPr>
          <w:p w14:paraId="28F54CA0"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Rộng</w:t>
            </w:r>
          </w:p>
        </w:tc>
        <w:tc>
          <w:tcPr>
            <w:tcW w:w="995" w:type="dxa"/>
            <w:tcBorders>
              <w:top w:val="single" w:sz="4" w:space="0" w:color="auto"/>
              <w:left w:val="nil"/>
              <w:bottom w:val="single" w:sz="4" w:space="0" w:color="auto"/>
              <w:right w:val="single" w:sz="4" w:space="0" w:color="auto"/>
            </w:tcBorders>
            <w:shd w:val="clear" w:color="auto" w:fill="auto"/>
            <w:noWrap/>
            <w:vAlign w:val="center"/>
            <w:hideMark/>
          </w:tcPr>
          <w:p w14:paraId="6589561D"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Cao</w:t>
            </w:r>
          </w:p>
        </w:tc>
        <w:tc>
          <w:tcPr>
            <w:tcW w:w="687" w:type="dxa"/>
            <w:tcBorders>
              <w:top w:val="single" w:sz="4" w:space="0" w:color="auto"/>
              <w:left w:val="nil"/>
              <w:bottom w:val="single" w:sz="4" w:space="0" w:color="auto"/>
              <w:right w:val="single" w:sz="4" w:space="0" w:color="auto"/>
            </w:tcBorders>
            <w:shd w:val="clear" w:color="auto" w:fill="auto"/>
            <w:noWrap/>
            <w:vAlign w:val="center"/>
            <w:hideMark/>
          </w:tcPr>
          <w:p w14:paraId="60B97505"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SL</w:t>
            </w:r>
          </w:p>
        </w:tc>
        <w:tc>
          <w:tcPr>
            <w:tcW w:w="1214" w:type="dxa"/>
            <w:tcBorders>
              <w:top w:val="single" w:sz="4" w:space="0" w:color="auto"/>
              <w:left w:val="nil"/>
              <w:bottom w:val="single" w:sz="4" w:space="0" w:color="auto"/>
              <w:right w:val="single" w:sz="4" w:space="0" w:color="auto"/>
            </w:tcBorders>
            <w:shd w:val="clear" w:color="auto" w:fill="auto"/>
            <w:vAlign w:val="center"/>
            <w:hideMark/>
          </w:tcPr>
          <w:p w14:paraId="45CB1C87"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Khối lượng</w: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1C124D79"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Đvt</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0532DA0D"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Đơn giá</w:t>
            </w:r>
          </w:p>
        </w:tc>
        <w:tc>
          <w:tcPr>
            <w:tcW w:w="1859" w:type="dxa"/>
            <w:tcBorders>
              <w:top w:val="single" w:sz="4" w:space="0" w:color="auto"/>
              <w:left w:val="nil"/>
              <w:bottom w:val="single" w:sz="4" w:space="0" w:color="auto"/>
              <w:right w:val="single" w:sz="4" w:space="0" w:color="auto"/>
            </w:tcBorders>
            <w:shd w:val="clear" w:color="auto" w:fill="auto"/>
            <w:noWrap/>
            <w:vAlign w:val="center"/>
            <w:hideMark/>
          </w:tcPr>
          <w:p w14:paraId="0AE3D5F4"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Thành tiền</w:t>
            </w:r>
          </w:p>
        </w:tc>
      </w:tr>
      <w:tr w:rsidR="009A1A4E" w:rsidRPr="006672AD" w14:paraId="178FFE21" w14:textId="77777777" w:rsidTr="009A1A4E">
        <w:trPr>
          <w:trHeight w:val="509"/>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7A238B32" w14:textId="77777777" w:rsidR="009A1A4E" w:rsidRPr="006672AD" w:rsidRDefault="009A1A4E" w:rsidP="009A1A4E">
            <w:pPr>
              <w:widowControl/>
              <w:autoSpaceDE/>
              <w:autoSpaceDN/>
              <w:jc w:val="center"/>
              <w:rPr>
                <w:color w:val="000000"/>
                <w:sz w:val="26"/>
                <w:szCs w:val="26"/>
                <w:lang w:val="vi-VN" w:eastAsia="vi-VN"/>
              </w:rPr>
            </w:pPr>
            <w:r w:rsidRPr="006672AD">
              <w:rPr>
                <w:color w:val="000000"/>
                <w:sz w:val="26"/>
                <w:szCs w:val="26"/>
                <w:lang w:val="vi-VN" w:eastAsia="vi-VN"/>
              </w:rPr>
              <w:t>1</w:t>
            </w:r>
          </w:p>
        </w:tc>
        <w:tc>
          <w:tcPr>
            <w:tcW w:w="1391" w:type="dxa"/>
            <w:tcBorders>
              <w:top w:val="nil"/>
              <w:left w:val="nil"/>
              <w:bottom w:val="single" w:sz="4" w:space="0" w:color="auto"/>
              <w:right w:val="single" w:sz="4" w:space="0" w:color="auto"/>
            </w:tcBorders>
            <w:shd w:val="clear" w:color="auto" w:fill="auto"/>
            <w:noWrap/>
            <w:vAlign w:val="center"/>
            <w:hideMark/>
          </w:tcPr>
          <w:p w14:paraId="409FE683" w14:textId="77777777" w:rsidR="009A1A4E" w:rsidRPr="006672AD" w:rsidRDefault="009A1A4E" w:rsidP="009A1A4E">
            <w:pPr>
              <w:widowControl/>
              <w:autoSpaceDE/>
              <w:autoSpaceDN/>
              <w:jc w:val="center"/>
              <w:rPr>
                <w:color w:val="000000"/>
                <w:sz w:val="26"/>
                <w:szCs w:val="26"/>
                <w:lang w:val="vi-VN" w:eastAsia="vi-VN"/>
              </w:rPr>
            </w:pPr>
            <w:r w:rsidRPr="006672AD">
              <w:rPr>
                <w:color w:val="000000"/>
                <w:sz w:val="26"/>
                <w:szCs w:val="26"/>
                <w:lang w:val="vi-VN" w:eastAsia="vi-VN"/>
              </w:rPr>
              <w:t>Cổng</w:t>
            </w:r>
          </w:p>
        </w:tc>
        <w:tc>
          <w:tcPr>
            <w:tcW w:w="849" w:type="dxa"/>
            <w:tcBorders>
              <w:top w:val="nil"/>
              <w:left w:val="nil"/>
              <w:bottom w:val="single" w:sz="4" w:space="0" w:color="auto"/>
              <w:right w:val="single" w:sz="4" w:space="0" w:color="auto"/>
            </w:tcBorders>
            <w:shd w:val="clear" w:color="auto" w:fill="auto"/>
            <w:noWrap/>
            <w:vAlign w:val="center"/>
            <w:hideMark/>
          </w:tcPr>
          <w:p w14:paraId="515B186A" w14:textId="15A22285" w:rsidR="009A1A4E" w:rsidRPr="006672AD" w:rsidRDefault="009A1A4E" w:rsidP="009A1A4E">
            <w:pPr>
              <w:widowControl/>
              <w:autoSpaceDE/>
              <w:autoSpaceDN/>
              <w:jc w:val="center"/>
              <w:rPr>
                <w:color w:val="000000"/>
                <w:sz w:val="26"/>
                <w:szCs w:val="26"/>
                <w:lang w:val="vi-VN" w:eastAsia="vi-VN"/>
              </w:rPr>
            </w:pPr>
            <w:r>
              <w:rPr>
                <w:color w:val="000000"/>
                <w:sz w:val="26"/>
                <w:szCs w:val="26"/>
              </w:rPr>
              <w:t>1.75</w:t>
            </w:r>
          </w:p>
        </w:tc>
        <w:tc>
          <w:tcPr>
            <w:tcW w:w="995" w:type="dxa"/>
            <w:tcBorders>
              <w:top w:val="nil"/>
              <w:left w:val="nil"/>
              <w:bottom w:val="single" w:sz="4" w:space="0" w:color="auto"/>
              <w:right w:val="single" w:sz="4" w:space="0" w:color="auto"/>
            </w:tcBorders>
            <w:shd w:val="clear" w:color="auto" w:fill="auto"/>
            <w:noWrap/>
            <w:vAlign w:val="center"/>
            <w:hideMark/>
          </w:tcPr>
          <w:p w14:paraId="2EC478C5" w14:textId="5D40D62C" w:rsidR="009A1A4E" w:rsidRPr="006672AD" w:rsidRDefault="009A1A4E" w:rsidP="009A1A4E">
            <w:pPr>
              <w:widowControl/>
              <w:autoSpaceDE/>
              <w:autoSpaceDN/>
              <w:jc w:val="center"/>
              <w:rPr>
                <w:color w:val="000000"/>
                <w:sz w:val="26"/>
                <w:szCs w:val="26"/>
                <w:lang w:val="vi-VN" w:eastAsia="vi-VN"/>
              </w:rPr>
            </w:pPr>
            <w:r>
              <w:rPr>
                <w:color w:val="000000"/>
                <w:sz w:val="26"/>
                <w:szCs w:val="26"/>
              </w:rPr>
              <w:t>2.75</w:t>
            </w:r>
          </w:p>
        </w:tc>
        <w:tc>
          <w:tcPr>
            <w:tcW w:w="687" w:type="dxa"/>
            <w:tcBorders>
              <w:top w:val="nil"/>
              <w:left w:val="nil"/>
              <w:bottom w:val="single" w:sz="4" w:space="0" w:color="auto"/>
              <w:right w:val="single" w:sz="4" w:space="0" w:color="auto"/>
            </w:tcBorders>
            <w:shd w:val="clear" w:color="auto" w:fill="auto"/>
            <w:noWrap/>
            <w:vAlign w:val="center"/>
            <w:hideMark/>
          </w:tcPr>
          <w:p w14:paraId="4259E460" w14:textId="16D9A172" w:rsidR="009A1A4E" w:rsidRPr="006672AD" w:rsidRDefault="009A1A4E" w:rsidP="009A1A4E">
            <w:pPr>
              <w:widowControl/>
              <w:autoSpaceDE/>
              <w:autoSpaceDN/>
              <w:jc w:val="center"/>
              <w:rPr>
                <w:color w:val="000000"/>
                <w:sz w:val="26"/>
                <w:szCs w:val="26"/>
                <w:lang w:val="vi-VN" w:eastAsia="vi-VN"/>
              </w:rPr>
            </w:pPr>
            <w:r>
              <w:rPr>
                <w:color w:val="000000"/>
                <w:sz w:val="26"/>
                <w:szCs w:val="26"/>
              </w:rPr>
              <w:t>1</w:t>
            </w:r>
          </w:p>
        </w:tc>
        <w:tc>
          <w:tcPr>
            <w:tcW w:w="1214" w:type="dxa"/>
            <w:tcBorders>
              <w:top w:val="nil"/>
              <w:left w:val="nil"/>
              <w:bottom w:val="single" w:sz="4" w:space="0" w:color="auto"/>
              <w:right w:val="single" w:sz="4" w:space="0" w:color="auto"/>
            </w:tcBorders>
            <w:shd w:val="clear" w:color="auto" w:fill="auto"/>
            <w:noWrap/>
            <w:vAlign w:val="center"/>
            <w:hideMark/>
          </w:tcPr>
          <w:p w14:paraId="0D9B034E" w14:textId="1B8717D9" w:rsidR="009A1A4E" w:rsidRPr="006672AD" w:rsidRDefault="009A1A4E" w:rsidP="009A1A4E">
            <w:pPr>
              <w:widowControl/>
              <w:autoSpaceDE/>
              <w:autoSpaceDN/>
              <w:jc w:val="center"/>
              <w:rPr>
                <w:color w:val="000000"/>
                <w:sz w:val="26"/>
                <w:szCs w:val="26"/>
                <w:lang w:val="vi-VN" w:eastAsia="vi-VN"/>
              </w:rPr>
            </w:pPr>
            <w:r>
              <w:rPr>
                <w:color w:val="000000"/>
                <w:sz w:val="26"/>
                <w:szCs w:val="26"/>
              </w:rPr>
              <w:t>4.8125</w:t>
            </w:r>
          </w:p>
        </w:tc>
        <w:tc>
          <w:tcPr>
            <w:tcW w:w="1141" w:type="dxa"/>
            <w:tcBorders>
              <w:top w:val="nil"/>
              <w:left w:val="nil"/>
              <w:bottom w:val="single" w:sz="4" w:space="0" w:color="auto"/>
              <w:right w:val="single" w:sz="4" w:space="0" w:color="auto"/>
            </w:tcBorders>
            <w:shd w:val="clear" w:color="auto" w:fill="auto"/>
            <w:noWrap/>
            <w:vAlign w:val="center"/>
            <w:hideMark/>
          </w:tcPr>
          <w:p w14:paraId="0EDA854E" w14:textId="363AA8D5" w:rsidR="009A1A4E" w:rsidRPr="006672AD" w:rsidRDefault="009A1A4E" w:rsidP="009A1A4E">
            <w:pPr>
              <w:widowControl/>
              <w:autoSpaceDE/>
              <w:autoSpaceDN/>
              <w:jc w:val="center"/>
              <w:rPr>
                <w:color w:val="000000"/>
                <w:sz w:val="26"/>
                <w:szCs w:val="26"/>
                <w:lang w:val="vi-VN" w:eastAsia="vi-VN"/>
              </w:rPr>
            </w:pPr>
            <w:r>
              <w:rPr>
                <w:color w:val="000000"/>
                <w:sz w:val="26"/>
                <w:szCs w:val="26"/>
              </w:rPr>
              <w:t>m2</w:t>
            </w:r>
          </w:p>
        </w:tc>
        <w:tc>
          <w:tcPr>
            <w:tcW w:w="1543" w:type="dxa"/>
            <w:tcBorders>
              <w:top w:val="nil"/>
              <w:left w:val="nil"/>
              <w:bottom w:val="single" w:sz="4" w:space="0" w:color="auto"/>
              <w:right w:val="single" w:sz="4" w:space="0" w:color="auto"/>
            </w:tcBorders>
            <w:shd w:val="clear" w:color="auto" w:fill="auto"/>
            <w:noWrap/>
            <w:vAlign w:val="center"/>
            <w:hideMark/>
          </w:tcPr>
          <w:p w14:paraId="7038BD20" w14:textId="598A3091" w:rsidR="009A1A4E" w:rsidRPr="006672AD" w:rsidRDefault="009A1A4E" w:rsidP="009A1A4E">
            <w:pPr>
              <w:widowControl/>
              <w:autoSpaceDE/>
              <w:autoSpaceDN/>
              <w:jc w:val="center"/>
              <w:rPr>
                <w:color w:val="000000"/>
                <w:sz w:val="26"/>
                <w:szCs w:val="26"/>
                <w:lang w:val="vi-VN" w:eastAsia="vi-VN"/>
              </w:rPr>
            </w:pPr>
            <w:r>
              <w:rPr>
                <w:color w:val="000000"/>
                <w:sz w:val="26"/>
                <w:szCs w:val="26"/>
              </w:rPr>
              <w:t>8,500,000</w:t>
            </w:r>
          </w:p>
        </w:tc>
        <w:tc>
          <w:tcPr>
            <w:tcW w:w="1859" w:type="dxa"/>
            <w:tcBorders>
              <w:top w:val="nil"/>
              <w:left w:val="nil"/>
              <w:bottom w:val="single" w:sz="4" w:space="0" w:color="auto"/>
              <w:right w:val="single" w:sz="4" w:space="0" w:color="auto"/>
            </w:tcBorders>
            <w:shd w:val="clear" w:color="auto" w:fill="auto"/>
            <w:noWrap/>
            <w:vAlign w:val="center"/>
            <w:hideMark/>
          </w:tcPr>
          <w:p w14:paraId="4BBC72E1" w14:textId="3D303B43" w:rsidR="009A1A4E" w:rsidRPr="006672AD" w:rsidRDefault="009A1A4E" w:rsidP="009A1A4E">
            <w:pPr>
              <w:widowControl/>
              <w:autoSpaceDE/>
              <w:autoSpaceDN/>
              <w:jc w:val="center"/>
              <w:rPr>
                <w:color w:val="000000"/>
                <w:sz w:val="26"/>
                <w:szCs w:val="26"/>
                <w:lang w:val="vi-VN" w:eastAsia="vi-VN"/>
              </w:rPr>
            </w:pPr>
            <w:r>
              <w:rPr>
                <w:color w:val="000000"/>
                <w:sz w:val="26"/>
                <w:szCs w:val="26"/>
              </w:rPr>
              <w:t>40,906,250</w:t>
            </w:r>
          </w:p>
        </w:tc>
      </w:tr>
      <w:tr w:rsidR="006672AD" w:rsidRPr="006672AD" w14:paraId="48F5D912" w14:textId="77777777" w:rsidTr="006672AD">
        <w:trPr>
          <w:trHeight w:val="453"/>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0A14EA0B" w14:textId="77777777" w:rsidR="006672AD" w:rsidRPr="006672AD" w:rsidRDefault="006672AD" w:rsidP="006672AD">
            <w:pPr>
              <w:widowControl/>
              <w:autoSpaceDE/>
              <w:autoSpaceDN/>
              <w:jc w:val="center"/>
              <w:rPr>
                <w:color w:val="000000"/>
                <w:sz w:val="26"/>
                <w:szCs w:val="26"/>
                <w:lang w:val="vi-VN" w:eastAsia="vi-VN"/>
              </w:rPr>
            </w:pPr>
            <w:r w:rsidRPr="006672AD">
              <w:rPr>
                <w:color w:val="000000"/>
                <w:sz w:val="26"/>
                <w:szCs w:val="26"/>
                <w:lang w:val="vi-VN" w:eastAsia="vi-VN"/>
              </w:rPr>
              <w:t>2</w:t>
            </w:r>
          </w:p>
        </w:tc>
        <w:tc>
          <w:tcPr>
            <w:tcW w:w="7820" w:type="dxa"/>
            <w:gridSpan w:val="7"/>
            <w:tcBorders>
              <w:top w:val="single" w:sz="4" w:space="0" w:color="auto"/>
              <w:left w:val="nil"/>
              <w:bottom w:val="single" w:sz="4" w:space="0" w:color="auto"/>
              <w:right w:val="single" w:sz="4" w:space="0" w:color="000000"/>
            </w:tcBorders>
            <w:shd w:val="clear" w:color="auto" w:fill="auto"/>
            <w:noWrap/>
            <w:vAlign w:val="center"/>
            <w:hideMark/>
          </w:tcPr>
          <w:p w14:paraId="5F63685C" w14:textId="77777777" w:rsidR="006672AD" w:rsidRPr="006672AD" w:rsidRDefault="006672AD" w:rsidP="006672AD">
            <w:pPr>
              <w:widowControl/>
              <w:autoSpaceDE/>
              <w:autoSpaceDN/>
              <w:jc w:val="center"/>
              <w:rPr>
                <w:b/>
                <w:bCs/>
                <w:color w:val="000000"/>
                <w:sz w:val="26"/>
                <w:szCs w:val="26"/>
                <w:lang w:val="vi-VN" w:eastAsia="vi-VN"/>
              </w:rPr>
            </w:pPr>
            <w:r w:rsidRPr="006672AD">
              <w:rPr>
                <w:b/>
                <w:bCs/>
                <w:color w:val="000000"/>
                <w:sz w:val="26"/>
                <w:szCs w:val="26"/>
                <w:lang w:val="vi-VN" w:eastAsia="vi-VN"/>
              </w:rPr>
              <w:t>Tổng cộng</w:t>
            </w:r>
          </w:p>
        </w:tc>
        <w:tc>
          <w:tcPr>
            <w:tcW w:w="1859" w:type="dxa"/>
            <w:tcBorders>
              <w:top w:val="nil"/>
              <w:left w:val="nil"/>
              <w:bottom w:val="single" w:sz="4" w:space="0" w:color="auto"/>
              <w:right w:val="single" w:sz="4" w:space="0" w:color="auto"/>
            </w:tcBorders>
            <w:shd w:val="clear" w:color="auto" w:fill="auto"/>
            <w:noWrap/>
            <w:vAlign w:val="center"/>
            <w:hideMark/>
          </w:tcPr>
          <w:p w14:paraId="03A76C64" w14:textId="1F518146" w:rsidR="006672AD" w:rsidRPr="009A1A4E" w:rsidRDefault="009A1A4E" w:rsidP="006672AD">
            <w:pPr>
              <w:widowControl/>
              <w:autoSpaceDE/>
              <w:autoSpaceDN/>
              <w:jc w:val="center"/>
              <w:rPr>
                <w:b/>
                <w:bCs/>
                <w:color w:val="000000"/>
                <w:sz w:val="26"/>
                <w:szCs w:val="26"/>
                <w:lang w:val="vi-VN" w:eastAsia="vi-VN"/>
              </w:rPr>
            </w:pPr>
            <w:r w:rsidRPr="009A1A4E">
              <w:rPr>
                <w:b/>
                <w:color w:val="000000"/>
                <w:sz w:val="26"/>
                <w:szCs w:val="26"/>
              </w:rPr>
              <w:t>40,906,250</w:t>
            </w:r>
          </w:p>
        </w:tc>
      </w:tr>
    </w:tbl>
    <w:p w14:paraId="792173EB" w14:textId="77777777" w:rsidR="00A13180" w:rsidRDefault="00A13180" w:rsidP="007D16A3">
      <w:pPr>
        <w:pStyle w:val="BodyText"/>
        <w:spacing w:before="6"/>
        <w:ind w:left="0" w:right="-37"/>
        <w:jc w:val="both"/>
        <w:rPr>
          <w:i/>
          <w:sz w:val="38"/>
        </w:rPr>
      </w:pPr>
    </w:p>
    <w:p w14:paraId="378E27BB" w14:textId="33305901" w:rsidR="00D34C2F" w:rsidRPr="00D34C2F" w:rsidRDefault="0025173B" w:rsidP="009A1A4E">
      <w:pPr>
        <w:spacing w:before="120"/>
        <w:ind w:left="296" w:right="-43"/>
        <w:jc w:val="both"/>
      </w:pPr>
      <w:r>
        <w:rPr>
          <w:b/>
          <w:i/>
          <w:sz w:val="26"/>
        </w:rPr>
        <w:t>Tổng giá trị tạm tính</w:t>
      </w:r>
      <w:r w:rsidRPr="00D34C2F">
        <w:rPr>
          <w:sz w:val="24"/>
        </w:rPr>
        <w:t xml:space="preserve">: </w:t>
      </w:r>
      <w:r w:rsidR="009A1A4E">
        <w:rPr>
          <w:color w:val="000000"/>
          <w:sz w:val="26"/>
          <w:szCs w:val="26"/>
        </w:rPr>
        <w:t>40,906,250</w:t>
      </w:r>
      <w:r w:rsidR="009A1A4E">
        <w:rPr>
          <w:color w:val="000000"/>
          <w:sz w:val="26"/>
          <w:szCs w:val="26"/>
        </w:rPr>
        <w:t>đ</w:t>
      </w:r>
    </w:p>
    <w:p w14:paraId="52CABE0F" w14:textId="77777777" w:rsidR="00A13180" w:rsidRDefault="0025173B" w:rsidP="00BA1056">
      <w:pPr>
        <w:pStyle w:val="Heading2"/>
        <w:spacing w:before="120"/>
        <w:ind w:right="-43"/>
        <w:jc w:val="both"/>
      </w:pPr>
      <w:r>
        <w:t>Ghi chú:</w:t>
      </w:r>
    </w:p>
    <w:p w14:paraId="46EA3491" w14:textId="0CC69D80" w:rsidR="00A13180" w:rsidRDefault="0025173B" w:rsidP="00BA1056">
      <w:pPr>
        <w:pStyle w:val="ListParagraph"/>
        <w:numPr>
          <w:ilvl w:val="0"/>
          <w:numId w:val="1"/>
        </w:numPr>
        <w:tabs>
          <w:tab w:val="left" w:pos="451"/>
        </w:tabs>
        <w:spacing w:before="120"/>
        <w:ind w:left="450" w:right="-43" w:hanging="155"/>
        <w:jc w:val="both"/>
        <w:rPr>
          <w:sz w:val="26"/>
        </w:rPr>
      </w:pPr>
      <w:r>
        <w:rPr>
          <w:sz w:val="26"/>
        </w:rPr>
        <w:t xml:space="preserve">Chất liệu: Cửa cổng, tấm ốp trụ, </w:t>
      </w:r>
      <w:r w:rsidR="00BA32F5">
        <w:rPr>
          <w:sz w:val="26"/>
        </w:rPr>
        <w:t>hàng rào bằng hợp kim nhôm đúc.</w:t>
      </w:r>
    </w:p>
    <w:p w14:paraId="3A94E3EF" w14:textId="427C6035" w:rsidR="00BA32F5" w:rsidRDefault="00BA32F5" w:rsidP="00BA1056">
      <w:pPr>
        <w:pStyle w:val="ListParagraph"/>
        <w:numPr>
          <w:ilvl w:val="0"/>
          <w:numId w:val="1"/>
        </w:numPr>
        <w:tabs>
          <w:tab w:val="left" w:pos="451"/>
        </w:tabs>
        <w:spacing w:before="120"/>
        <w:ind w:left="450" w:right="-43" w:hanging="155"/>
        <w:jc w:val="both"/>
        <w:rPr>
          <w:sz w:val="26"/>
        </w:rPr>
      </w:pPr>
      <w:r w:rsidRPr="00BA32F5">
        <w:rPr>
          <w:sz w:val="26"/>
        </w:rPr>
        <w:t>Chất liệu: Sản phẩm đúc hợp kim nhôm 96 %</w:t>
      </w:r>
    </w:p>
    <w:p w14:paraId="21EF86D4" w14:textId="77777777" w:rsidR="00A13180" w:rsidRDefault="0025173B" w:rsidP="00BA1056">
      <w:pPr>
        <w:pStyle w:val="ListParagraph"/>
        <w:numPr>
          <w:ilvl w:val="0"/>
          <w:numId w:val="1"/>
        </w:numPr>
        <w:tabs>
          <w:tab w:val="left" w:pos="451"/>
        </w:tabs>
        <w:spacing w:before="120"/>
        <w:ind w:left="450" w:right="-43" w:hanging="155"/>
        <w:jc w:val="both"/>
        <w:rPr>
          <w:sz w:val="26"/>
        </w:rPr>
      </w:pPr>
      <w:r>
        <w:rPr>
          <w:sz w:val="26"/>
        </w:rPr>
        <w:t xml:space="preserve">Mẫu mà, màu sắc theo thỏa thuận (hoặc bản </w:t>
      </w:r>
      <w:r>
        <w:rPr>
          <w:spacing w:val="-3"/>
          <w:sz w:val="26"/>
        </w:rPr>
        <w:t xml:space="preserve">vẽ </w:t>
      </w:r>
      <w:r>
        <w:rPr>
          <w:sz w:val="26"/>
        </w:rPr>
        <w:t>đính</w:t>
      </w:r>
      <w:r>
        <w:rPr>
          <w:spacing w:val="19"/>
          <w:sz w:val="26"/>
        </w:rPr>
        <w:t xml:space="preserve"> </w:t>
      </w:r>
      <w:r>
        <w:rPr>
          <w:sz w:val="26"/>
        </w:rPr>
        <w:t>kèm).</w:t>
      </w:r>
    </w:p>
    <w:p w14:paraId="7D1438EC" w14:textId="7A3FFC1E" w:rsidR="00A13180" w:rsidRDefault="0025173B" w:rsidP="00BA1056">
      <w:pPr>
        <w:pStyle w:val="ListParagraph"/>
        <w:numPr>
          <w:ilvl w:val="0"/>
          <w:numId w:val="1"/>
        </w:numPr>
        <w:tabs>
          <w:tab w:val="left" w:pos="451"/>
        </w:tabs>
        <w:spacing w:before="120" w:line="357" w:lineRule="auto"/>
        <w:ind w:right="-43" w:firstLine="0"/>
        <w:jc w:val="both"/>
        <w:rPr>
          <w:sz w:val="26"/>
        </w:rPr>
      </w:pPr>
      <w:r>
        <w:rPr>
          <w:sz w:val="26"/>
        </w:rPr>
        <w:t xml:space="preserve">Giá trên bao gồm chi phí vận chuyển </w:t>
      </w:r>
      <w:r>
        <w:rPr>
          <w:spacing w:val="-3"/>
          <w:sz w:val="26"/>
        </w:rPr>
        <w:t xml:space="preserve">và </w:t>
      </w:r>
      <w:r>
        <w:rPr>
          <w:sz w:val="26"/>
        </w:rPr>
        <w:t xml:space="preserve">lắp đặt hoàn thiện sản phẩm của công ty, </w:t>
      </w:r>
      <w:r w:rsidR="0087104E">
        <w:rPr>
          <w:sz w:val="26"/>
        </w:rPr>
        <w:t>(đã</w:t>
      </w:r>
      <w:r>
        <w:rPr>
          <w:sz w:val="26"/>
        </w:rPr>
        <w:t xml:space="preserve"> bao gồm ổ khóa</w:t>
      </w:r>
      <w:r w:rsidR="0087104E">
        <w:rPr>
          <w:sz w:val="26"/>
        </w:rPr>
        <w:t>)</w:t>
      </w:r>
      <w:r>
        <w:rPr>
          <w:sz w:val="26"/>
        </w:rPr>
        <w:t xml:space="preserve">, không bao hoàn thiện phần hồ, đá </w:t>
      </w:r>
      <w:r>
        <w:rPr>
          <w:spacing w:val="-3"/>
          <w:sz w:val="26"/>
        </w:rPr>
        <w:t xml:space="preserve">và </w:t>
      </w:r>
      <w:r>
        <w:rPr>
          <w:sz w:val="26"/>
        </w:rPr>
        <w:t>sơn</w:t>
      </w:r>
      <w:r>
        <w:rPr>
          <w:spacing w:val="15"/>
          <w:sz w:val="26"/>
        </w:rPr>
        <w:t xml:space="preserve"> </w:t>
      </w:r>
      <w:r>
        <w:rPr>
          <w:sz w:val="26"/>
        </w:rPr>
        <w:t>nước.</w:t>
      </w:r>
    </w:p>
    <w:p w14:paraId="4A3BF12E" w14:textId="77777777" w:rsidR="00A13180" w:rsidRPr="00BA1056" w:rsidRDefault="0025173B" w:rsidP="00BA1056">
      <w:pPr>
        <w:pStyle w:val="ListParagraph"/>
        <w:numPr>
          <w:ilvl w:val="0"/>
          <w:numId w:val="1"/>
        </w:numPr>
        <w:tabs>
          <w:tab w:val="left" w:pos="451"/>
        </w:tabs>
        <w:spacing w:before="120"/>
        <w:ind w:left="450" w:right="-43" w:hanging="155"/>
        <w:jc w:val="both"/>
        <w:rPr>
          <w:sz w:val="26"/>
        </w:rPr>
      </w:pPr>
      <w:r>
        <w:rPr>
          <w:sz w:val="26"/>
        </w:rPr>
        <w:t>Giá trên chưa bao gồm VAT</w:t>
      </w:r>
      <w:r>
        <w:rPr>
          <w:spacing w:val="5"/>
          <w:sz w:val="26"/>
        </w:rPr>
        <w:t xml:space="preserve"> </w:t>
      </w:r>
      <w:r>
        <w:rPr>
          <w:sz w:val="26"/>
        </w:rPr>
        <w:t>10</w:t>
      </w:r>
      <w:r w:rsidR="00BA1056">
        <w:rPr>
          <w:sz w:val="26"/>
        </w:rPr>
        <w:t>%.</w:t>
      </w:r>
    </w:p>
    <w:p w14:paraId="52D37DF1" w14:textId="11EE6CC0" w:rsidR="00A13180" w:rsidRPr="00BA1056" w:rsidRDefault="00BA1056" w:rsidP="00BA1056">
      <w:pPr>
        <w:pStyle w:val="ListParagraph"/>
        <w:numPr>
          <w:ilvl w:val="0"/>
          <w:numId w:val="1"/>
        </w:numPr>
        <w:tabs>
          <w:tab w:val="left" w:pos="451"/>
        </w:tabs>
        <w:spacing w:before="120" w:after="120" w:line="288" w:lineRule="auto"/>
        <w:ind w:left="302" w:right="-43" w:firstLine="58"/>
        <w:jc w:val="both"/>
        <w:rPr>
          <w:sz w:val="26"/>
        </w:rPr>
      </w:pPr>
      <w:r>
        <w:rPr>
          <w:spacing w:val="-3"/>
          <w:sz w:val="26"/>
        </w:rPr>
        <w:t xml:space="preserve"> </w:t>
      </w:r>
      <w:r w:rsidR="0025173B" w:rsidRPr="00BA1056">
        <w:rPr>
          <w:spacing w:val="-3"/>
          <w:sz w:val="26"/>
        </w:rPr>
        <w:t xml:space="preserve">Số </w:t>
      </w:r>
      <w:r w:rsidR="0025173B" w:rsidRPr="00BA1056">
        <w:rPr>
          <w:sz w:val="26"/>
        </w:rPr>
        <w:t xml:space="preserve">lượng nêu trên là số lượng tạm tính. </w:t>
      </w:r>
      <w:r w:rsidR="0025173B" w:rsidRPr="00BA1056">
        <w:rPr>
          <w:spacing w:val="-3"/>
          <w:sz w:val="26"/>
        </w:rPr>
        <w:t xml:space="preserve">Số </w:t>
      </w:r>
      <w:r w:rsidR="0025173B" w:rsidRPr="00BA1056">
        <w:rPr>
          <w:sz w:val="26"/>
        </w:rPr>
        <w:t xml:space="preserve">lượng thực tế được đo thực tế tại công trình sau khi hoàn thành lắp đặt </w:t>
      </w:r>
      <w:r w:rsidR="0025173B" w:rsidRPr="00BA1056">
        <w:rPr>
          <w:spacing w:val="-3"/>
          <w:sz w:val="26"/>
        </w:rPr>
        <w:t xml:space="preserve">và </w:t>
      </w:r>
      <w:r w:rsidR="0025173B" w:rsidRPr="00BA1056">
        <w:rPr>
          <w:sz w:val="26"/>
        </w:rPr>
        <w:t>nghiệm</w:t>
      </w:r>
      <w:r w:rsidR="0025173B" w:rsidRPr="00BA1056">
        <w:rPr>
          <w:spacing w:val="11"/>
          <w:sz w:val="26"/>
        </w:rPr>
        <w:t xml:space="preserve"> </w:t>
      </w:r>
      <w:r w:rsidR="0025173B" w:rsidRPr="00BA1056">
        <w:rPr>
          <w:sz w:val="26"/>
        </w:rPr>
        <w:t>thu.</w:t>
      </w:r>
    </w:p>
    <w:p w14:paraId="16936257" w14:textId="77777777" w:rsidR="00A13180" w:rsidRDefault="0025173B" w:rsidP="00BA1056">
      <w:pPr>
        <w:pStyle w:val="Heading2"/>
        <w:spacing w:before="120"/>
        <w:ind w:right="-43"/>
        <w:jc w:val="both"/>
      </w:pPr>
      <w:r>
        <w:t>ĐIỀU II: PHƯƠNG THỨC THANH</w:t>
      </w:r>
      <w:r>
        <w:rPr>
          <w:spacing w:val="-12"/>
        </w:rPr>
        <w:t xml:space="preserve"> </w:t>
      </w:r>
      <w:r>
        <w:t>TOÁN</w:t>
      </w:r>
    </w:p>
    <w:p w14:paraId="2F306AA4" w14:textId="6F1D5392" w:rsidR="00A13180" w:rsidRPr="009A1A4E" w:rsidRDefault="0025173B" w:rsidP="00BA1056">
      <w:pPr>
        <w:pStyle w:val="ListParagraph"/>
        <w:numPr>
          <w:ilvl w:val="0"/>
          <w:numId w:val="1"/>
        </w:numPr>
        <w:tabs>
          <w:tab w:val="left" w:pos="451"/>
        </w:tabs>
        <w:spacing w:before="120"/>
        <w:ind w:left="450" w:right="-43" w:hanging="155"/>
        <w:jc w:val="both"/>
        <w:rPr>
          <w:sz w:val="26"/>
        </w:rPr>
      </w:pPr>
      <w:r w:rsidRPr="009A1A4E">
        <w:rPr>
          <w:sz w:val="26"/>
        </w:rPr>
        <w:t xml:space="preserve">Bên A có trách nhiệm thanh toán cho bên B </w:t>
      </w:r>
      <w:r w:rsidR="002523FF" w:rsidRPr="009A1A4E">
        <w:rPr>
          <w:sz w:val="26"/>
        </w:rPr>
        <w:t>làm 2</w:t>
      </w:r>
      <w:r w:rsidRPr="009A1A4E">
        <w:rPr>
          <w:spacing w:val="4"/>
          <w:sz w:val="26"/>
        </w:rPr>
        <w:t xml:space="preserve"> </w:t>
      </w:r>
      <w:r w:rsidRPr="009A1A4E">
        <w:rPr>
          <w:sz w:val="26"/>
        </w:rPr>
        <w:t>đợt:</w:t>
      </w:r>
    </w:p>
    <w:p w14:paraId="6F77D08B" w14:textId="559F8BE2" w:rsidR="00A13180" w:rsidRPr="009A1A4E" w:rsidRDefault="0025173B" w:rsidP="00BA1056">
      <w:pPr>
        <w:pStyle w:val="BodyText"/>
        <w:spacing w:before="120"/>
        <w:ind w:right="-43"/>
        <w:jc w:val="both"/>
      </w:pPr>
      <w:r w:rsidRPr="009A1A4E">
        <w:t>+ Đợt 1: 30% giá trị hợp đồng sau khi hợp đồng được ký kết.</w:t>
      </w:r>
      <w:r w:rsidR="00D34C2F" w:rsidRPr="009A1A4E">
        <w:t xml:space="preserve"> </w:t>
      </w:r>
    </w:p>
    <w:p w14:paraId="628862D3" w14:textId="6E302F8C" w:rsidR="00A13180" w:rsidRPr="009A1A4E" w:rsidRDefault="0025173B" w:rsidP="00BA1056">
      <w:pPr>
        <w:pStyle w:val="BodyText"/>
        <w:spacing w:before="120"/>
        <w:ind w:right="-43"/>
        <w:jc w:val="both"/>
      </w:pPr>
      <w:r w:rsidRPr="009A1A4E">
        <w:t xml:space="preserve">+ Đợt 2: </w:t>
      </w:r>
      <w:r w:rsidR="00D34C2F" w:rsidRPr="009A1A4E">
        <w:t>7</w:t>
      </w:r>
      <w:r w:rsidRPr="009A1A4E">
        <w:t>0% giá trị hợp đồng sau khi bên B giao hàng đến công trình.</w:t>
      </w:r>
    </w:p>
    <w:p w14:paraId="40F62CE4" w14:textId="21E8D342" w:rsidR="00A13180" w:rsidRPr="009A1A4E" w:rsidRDefault="00D34C2F" w:rsidP="00BA1056">
      <w:pPr>
        <w:pStyle w:val="BodyText"/>
        <w:spacing w:before="120"/>
        <w:ind w:right="-43"/>
        <w:jc w:val="both"/>
      </w:pPr>
      <w:r w:rsidRPr="009A1A4E">
        <w:t xml:space="preserve"> [7</w:t>
      </w:r>
      <w:r w:rsidR="0025173B" w:rsidRPr="009A1A4E">
        <w:t>0% giá trị còn lại = tổng giá trị hợp đồng thực tế - giá trị thanh toán(đợt 1)]</w:t>
      </w:r>
    </w:p>
    <w:p w14:paraId="3F2509CF" w14:textId="77777777" w:rsidR="00A13180" w:rsidRPr="009A1A4E" w:rsidRDefault="0025173B" w:rsidP="00BA1056">
      <w:pPr>
        <w:pStyle w:val="ListParagraph"/>
        <w:numPr>
          <w:ilvl w:val="0"/>
          <w:numId w:val="1"/>
        </w:numPr>
        <w:tabs>
          <w:tab w:val="left" w:pos="451"/>
        </w:tabs>
        <w:spacing w:before="120"/>
        <w:ind w:left="450" w:right="-43" w:hanging="155"/>
        <w:jc w:val="both"/>
        <w:rPr>
          <w:sz w:val="26"/>
        </w:rPr>
      </w:pPr>
      <w:r w:rsidRPr="009A1A4E">
        <w:rPr>
          <w:sz w:val="26"/>
        </w:rPr>
        <w:t>Hình thức thanh toán: Tiền mặt hoặc chuyển</w:t>
      </w:r>
      <w:r w:rsidRPr="009A1A4E">
        <w:rPr>
          <w:spacing w:val="6"/>
          <w:sz w:val="26"/>
        </w:rPr>
        <w:t xml:space="preserve"> </w:t>
      </w:r>
      <w:r w:rsidRPr="009A1A4E">
        <w:rPr>
          <w:sz w:val="26"/>
        </w:rPr>
        <w:t>khoản.</w:t>
      </w:r>
    </w:p>
    <w:p w14:paraId="0AF62205" w14:textId="77777777" w:rsidR="00A13180" w:rsidRDefault="0025173B" w:rsidP="00BA1056">
      <w:pPr>
        <w:pStyle w:val="Heading2"/>
        <w:spacing w:before="120"/>
        <w:ind w:right="-43"/>
        <w:jc w:val="both"/>
      </w:pPr>
      <w:r>
        <w:t>ĐIỀU III: THỜI GIAN GIAO HÀNG VÀ ĐỊA ĐIỂM GIAO HÀNG</w:t>
      </w:r>
    </w:p>
    <w:p w14:paraId="1DBB0FAE" w14:textId="5F90624F" w:rsidR="00A13180" w:rsidRPr="00EF3625" w:rsidRDefault="0025173B" w:rsidP="00EF3625">
      <w:pPr>
        <w:pStyle w:val="ListParagraph"/>
        <w:numPr>
          <w:ilvl w:val="0"/>
          <w:numId w:val="1"/>
        </w:numPr>
        <w:tabs>
          <w:tab w:val="left" w:pos="451"/>
          <w:tab w:val="left" w:leader="dot" w:pos="6721"/>
        </w:tabs>
        <w:spacing w:before="120"/>
        <w:ind w:left="450" w:right="-43" w:hanging="155"/>
        <w:jc w:val="both"/>
        <w:rPr>
          <w:sz w:val="26"/>
          <w:szCs w:val="26"/>
        </w:rPr>
      </w:pPr>
      <w:r w:rsidRPr="00EF3625">
        <w:rPr>
          <w:sz w:val="26"/>
          <w:szCs w:val="26"/>
        </w:rPr>
        <w:t>Bên B có trách nhiệm giao hàng cho bên A</w:t>
      </w:r>
      <w:r w:rsidR="00757B07">
        <w:rPr>
          <w:sz w:val="26"/>
          <w:szCs w:val="26"/>
        </w:rPr>
        <w:t xml:space="preserve"> sau 30 ngày</w:t>
      </w:r>
      <w:r w:rsidRPr="00EF3625">
        <w:rPr>
          <w:sz w:val="26"/>
          <w:szCs w:val="26"/>
        </w:rPr>
        <w:t xml:space="preserve"> kể từ ngày hợp</w:t>
      </w:r>
      <w:r w:rsidR="00EF3625" w:rsidRPr="00EF3625">
        <w:rPr>
          <w:sz w:val="26"/>
          <w:szCs w:val="26"/>
        </w:rPr>
        <w:t xml:space="preserve"> </w:t>
      </w:r>
      <w:r w:rsidRPr="00EF3625">
        <w:rPr>
          <w:sz w:val="26"/>
          <w:szCs w:val="26"/>
        </w:rPr>
        <w:t xml:space="preserve">đồng được ký kết, </w:t>
      </w:r>
      <w:r w:rsidR="00BA1056" w:rsidRPr="00EF3625">
        <w:rPr>
          <w:sz w:val="26"/>
          <w:szCs w:val="26"/>
        </w:rPr>
        <w:t xml:space="preserve">Bên Bán </w:t>
      </w:r>
      <w:r w:rsidRPr="00EF3625">
        <w:rPr>
          <w:sz w:val="26"/>
          <w:szCs w:val="26"/>
        </w:rPr>
        <w:t>nhận</w:t>
      </w:r>
      <w:r w:rsidR="00BA1056" w:rsidRPr="00EF3625">
        <w:rPr>
          <w:sz w:val="26"/>
          <w:szCs w:val="26"/>
        </w:rPr>
        <w:t xml:space="preserve"> được</w:t>
      </w:r>
      <w:r w:rsidRPr="00EF3625">
        <w:rPr>
          <w:sz w:val="26"/>
          <w:szCs w:val="26"/>
        </w:rPr>
        <w:t xml:space="preserve"> tiền đặt cọc đợt 1 </w:t>
      </w:r>
      <w:r w:rsidR="00BA1056" w:rsidRPr="00EF3625">
        <w:rPr>
          <w:sz w:val="26"/>
          <w:szCs w:val="26"/>
        </w:rPr>
        <w:t xml:space="preserve">của bên Mua </w:t>
      </w:r>
      <w:r w:rsidRPr="00EF3625">
        <w:rPr>
          <w:sz w:val="26"/>
          <w:szCs w:val="26"/>
        </w:rPr>
        <w:t>và thống nhất quy cách bản vẽ thi công</w:t>
      </w:r>
    </w:p>
    <w:p w14:paraId="264EFFE5" w14:textId="63A34BA6" w:rsidR="00A01CAC" w:rsidRDefault="00BC51D0" w:rsidP="00BA1056">
      <w:pPr>
        <w:pStyle w:val="BodyText"/>
        <w:spacing w:before="120" w:line="288" w:lineRule="auto"/>
        <w:ind w:left="302" w:right="-43"/>
        <w:jc w:val="both"/>
      </w:pPr>
      <w:r w:rsidRPr="00BC51D0">
        <w:t>-</w:t>
      </w:r>
      <w:r w:rsidR="00A01CAC" w:rsidRPr="00A01CAC">
        <w:t xml:space="preserve">Tiến độ hợp đồng được kéo dài trong các trường hợp sau: Khi Bên </w:t>
      </w:r>
      <w:r w:rsidR="007D16A3">
        <w:t>M</w:t>
      </w:r>
      <w:r w:rsidR="00A01CAC" w:rsidRPr="00A01CAC">
        <w:t>ua chậm hoàn thành các thủ tục, thanh toán, quyết toán,</w:t>
      </w:r>
      <w:r w:rsidR="007D16A3">
        <w:t xml:space="preserve"> </w:t>
      </w:r>
      <w:r w:rsidR="00A01CAC" w:rsidRPr="00A01CAC">
        <w:t>chưa thống nhất kích thước của một số sản phẩm, hoặc do có công việc phát sinh ngoài hợp đồng và các trường hợp bất khả kháng: động đất, lũ, lụt, lốc,</w:t>
      </w:r>
      <w:r w:rsidR="00757B07">
        <w:t xml:space="preserve"> </w:t>
      </w:r>
      <w:r w:rsidR="00A01CAC" w:rsidRPr="00A01CAC">
        <w:t>hỏa hoạn, dịch bệnh (cov</w:t>
      </w:r>
      <w:bookmarkStart w:id="0" w:name="_GoBack"/>
      <w:bookmarkEnd w:id="0"/>
      <w:r w:rsidR="00A01CAC" w:rsidRPr="00A01CAC">
        <w:t xml:space="preserve">id...), thay đổi chính sách, pháp luật của </w:t>
      </w:r>
      <w:r w:rsidR="007D16A3">
        <w:t>N</w:t>
      </w:r>
      <w:r w:rsidR="00A01CAC" w:rsidRPr="00A01CAC">
        <w:t>hà nước..... Thời gian chậm hoàn thành nêu trên sẽ được cộng thêm vào tiến độ thực hiện hợp đồng</w:t>
      </w:r>
    </w:p>
    <w:p w14:paraId="132D93A0" w14:textId="0B577356" w:rsidR="00EF3625" w:rsidRPr="00EF3625" w:rsidRDefault="0025173B" w:rsidP="00EF3625">
      <w:pPr>
        <w:pStyle w:val="BodyText"/>
        <w:spacing w:before="120"/>
        <w:ind w:right="-43"/>
        <w:jc w:val="both"/>
      </w:pPr>
      <w:r>
        <w:t>Bên B giao hàng cho bên A tại công trình do bên A chỉ</w:t>
      </w:r>
      <w:r>
        <w:rPr>
          <w:spacing w:val="3"/>
        </w:rPr>
        <w:t xml:space="preserve"> </w:t>
      </w:r>
      <w:r>
        <w:t>định.</w:t>
      </w:r>
    </w:p>
    <w:p w14:paraId="5F1109E6" w14:textId="77777777" w:rsidR="00A13180" w:rsidRDefault="0025173B" w:rsidP="00BA1056">
      <w:pPr>
        <w:pStyle w:val="Heading2"/>
        <w:spacing w:before="120"/>
        <w:ind w:right="-43"/>
        <w:jc w:val="both"/>
      </w:pPr>
      <w:r>
        <w:t>ĐIỀU IV: BẢO HÀNH VÀ ĐIỀU KIỆN KHÔNG BẢO HÀNH SẢN PHẨM</w:t>
      </w:r>
    </w:p>
    <w:p w14:paraId="2BB59BCA" w14:textId="37B6C9A2" w:rsidR="00A13180" w:rsidRPr="00BA1056" w:rsidRDefault="0025173B" w:rsidP="00BA1056">
      <w:pPr>
        <w:pStyle w:val="ListParagraph"/>
        <w:numPr>
          <w:ilvl w:val="0"/>
          <w:numId w:val="1"/>
        </w:numPr>
        <w:tabs>
          <w:tab w:val="left" w:pos="451"/>
          <w:tab w:val="left" w:pos="9270"/>
        </w:tabs>
        <w:spacing w:before="120" w:line="362" w:lineRule="auto"/>
        <w:ind w:right="-43" w:firstLine="0"/>
        <w:jc w:val="both"/>
        <w:rPr>
          <w:spacing w:val="2"/>
          <w:sz w:val="26"/>
        </w:rPr>
      </w:pPr>
      <w:r w:rsidRPr="00BA1056">
        <w:rPr>
          <w:spacing w:val="2"/>
          <w:sz w:val="26"/>
        </w:rPr>
        <w:t xml:space="preserve">Bên B có trách nhiệm bảo hành sản phẩm cho bên A theo đúng điều kiện cụ thể như: Bảo hành màu sơn và kỹ thuật </w:t>
      </w:r>
      <w:r w:rsidR="00BA1056" w:rsidRPr="00BA1056">
        <w:rPr>
          <w:spacing w:val="2"/>
          <w:sz w:val="26"/>
        </w:rPr>
        <w:t xml:space="preserve">trong vòng </w:t>
      </w:r>
      <w:r w:rsidRPr="00BA1056">
        <w:rPr>
          <w:spacing w:val="2"/>
          <w:sz w:val="26"/>
        </w:rPr>
        <w:t>05 năm</w:t>
      </w:r>
      <w:r w:rsidR="007D16A3" w:rsidRPr="00BA1056">
        <w:rPr>
          <w:spacing w:val="2"/>
          <w:sz w:val="26"/>
        </w:rPr>
        <w:t xml:space="preserve"> kể từ ngày bàn giao công trình đi vào </w:t>
      </w:r>
      <w:r w:rsidR="007D16A3" w:rsidRPr="00BA1056">
        <w:rPr>
          <w:spacing w:val="2"/>
          <w:sz w:val="26"/>
        </w:rPr>
        <w:lastRenderedPageBreak/>
        <w:t>hoạt động</w:t>
      </w:r>
      <w:r w:rsidRPr="00BA1056">
        <w:rPr>
          <w:spacing w:val="2"/>
          <w:sz w:val="26"/>
        </w:rPr>
        <w:t>.</w:t>
      </w:r>
    </w:p>
    <w:p w14:paraId="7126690D" w14:textId="77777777" w:rsidR="00A13180" w:rsidRDefault="0025173B" w:rsidP="00BA1056">
      <w:pPr>
        <w:pStyle w:val="ListParagraph"/>
        <w:numPr>
          <w:ilvl w:val="0"/>
          <w:numId w:val="1"/>
        </w:numPr>
        <w:tabs>
          <w:tab w:val="left" w:pos="451"/>
        </w:tabs>
        <w:spacing w:before="120" w:line="294" w:lineRule="exact"/>
        <w:ind w:left="450" w:right="-43" w:hanging="155"/>
        <w:jc w:val="both"/>
        <w:rPr>
          <w:sz w:val="26"/>
        </w:rPr>
      </w:pPr>
      <w:r>
        <w:rPr>
          <w:sz w:val="26"/>
        </w:rPr>
        <w:t>Bên B không bảo hành cho bên A trong các điều kiện cụ thể như</w:t>
      </w:r>
      <w:r>
        <w:rPr>
          <w:spacing w:val="3"/>
          <w:sz w:val="26"/>
        </w:rPr>
        <w:t xml:space="preserve"> </w:t>
      </w:r>
      <w:r>
        <w:rPr>
          <w:sz w:val="26"/>
        </w:rPr>
        <w:t>sau:</w:t>
      </w:r>
    </w:p>
    <w:p w14:paraId="6998FB4D" w14:textId="77777777" w:rsidR="00A13180" w:rsidRDefault="0025173B" w:rsidP="00BA1056">
      <w:pPr>
        <w:pStyle w:val="BodyText"/>
        <w:spacing w:before="120"/>
        <w:ind w:right="-43"/>
        <w:jc w:val="both"/>
      </w:pPr>
      <w:r>
        <w:t>+ Sản phẩm có dấu hiệu do bị tác động va đập mạnh gây bóp méo, trầy sơn.</w:t>
      </w:r>
    </w:p>
    <w:p w14:paraId="2CEDA240" w14:textId="77777777" w:rsidR="00A13180" w:rsidRDefault="0025173B" w:rsidP="00BA1056">
      <w:pPr>
        <w:pStyle w:val="BodyText"/>
        <w:spacing w:before="120"/>
        <w:ind w:right="-43"/>
        <w:jc w:val="both"/>
      </w:pPr>
      <w:r>
        <w:t>+ Sản phẩm có dấu hiệu bị hóa chất tác động vào gây ra phản ứng hóa lý.</w:t>
      </w:r>
    </w:p>
    <w:p w14:paraId="33762C98" w14:textId="77777777" w:rsidR="00A13180" w:rsidRDefault="0025173B" w:rsidP="00BA1056">
      <w:pPr>
        <w:pStyle w:val="Heading2"/>
        <w:spacing w:before="120"/>
        <w:ind w:right="-43"/>
        <w:jc w:val="both"/>
      </w:pPr>
      <w:r>
        <w:t>ĐIỀU V: TRÁCH NHIỆM CỦA MỖI BÊN</w:t>
      </w:r>
    </w:p>
    <w:p w14:paraId="579997A9" w14:textId="14C4FCB3" w:rsidR="00A13180" w:rsidRPr="007D16A3" w:rsidRDefault="007D16A3" w:rsidP="00BA1056">
      <w:pPr>
        <w:pStyle w:val="ListParagraph"/>
        <w:numPr>
          <w:ilvl w:val="0"/>
          <w:numId w:val="1"/>
        </w:numPr>
        <w:tabs>
          <w:tab w:val="left" w:pos="451"/>
        </w:tabs>
        <w:spacing w:before="120"/>
        <w:ind w:left="450" w:right="-43" w:hanging="155"/>
        <w:jc w:val="both"/>
        <w:rPr>
          <w:b/>
          <w:bCs/>
          <w:sz w:val="26"/>
        </w:rPr>
      </w:pPr>
      <w:r>
        <w:rPr>
          <w:b/>
          <w:bCs/>
          <w:sz w:val="26"/>
        </w:rPr>
        <w:t xml:space="preserve">Trách nhiệm của </w:t>
      </w:r>
      <w:r w:rsidR="0025173B" w:rsidRPr="007D16A3">
        <w:rPr>
          <w:b/>
          <w:bCs/>
          <w:sz w:val="26"/>
        </w:rPr>
        <w:t>Bên</w:t>
      </w:r>
      <w:r w:rsidR="0025173B" w:rsidRPr="007D16A3">
        <w:rPr>
          <w:b/>
          <w:bCs/>
          <w:spacing w:val="1"/>
          <w:sz w:val="26"/>
        </w:rPr>
        <w:t xml:space="preserve"> </w:t>
      </w:r>
      <w:r w:rsidR="0025173B" w:rsidRPr="007D16A3">
        <w:rPr>
          <w:b/>
          <w:bCs/>
          <w:sz w:val="26"/>
        </w:rPr>
        <w:t>B:</w:t>
      </w:r>
    </w:p>
    <w:p w14:paraId="3A5C236F" w14:textId="77777777" w:rsidR="00A13180" w:rsidRDefault="0025173B" w:rsidP="00BA1056">
      <w:pPr>
        <w:pStyle w:val="BodyText"/>
        <w:spacing w:before="120"/>
        <w:ind w:right="-43"/>
        <w:jc w:val="both"/>
      </w:pPr>
      <w:r>
        <w:t>+ Có trách nhiệm cung cấp hàng theo đúng tiêu chuẩn đã công bố.</w:t>
      </w:r>
    </w:p>
    <w:p w14:paraId="7BC82885" w14:textId="77777777" w:rsidR="00A13180" w:rsidRDefault="0025173B" w:rsidP="00BA1056">
      <w:pPr>
        <w:pStyle w:val="BodyText"/>
        <w:spacing w:before="120" w:line="357" w:lineRule="auto"/>
        <w:ind w:right="-43"/>
        <w:jc w:val="both"/>
      </w:pPr>
      <w:r>
        <w:t>+ Phải giao hàng đúng thời gian, đúng địa điểm, phải bảo hành sản phẩm theo đúng điều kiện bảo hành.</w:t>
      </w:r>
    </w:p>
    <w:p w14:paraId="48C7764B" w14:textId="7CEE2551" w:rsidR="00A13180" w:rsidRPr="007D16A3" w:rsidRDefault="007D16A3" w:rsidP="00BA1056">
      <w:pPr>
        <w:pStyle w:val="ListParagraph"/>
        <w:numPr>
          <w:ilvl w:val="0"/>
          <w:numId w:val="1"/>
        </w:numPr>
        <w:tabs>
          <w:tab w:val="left" w:pos="451"/>
        </w:tabs>
        <w:spacing w:before="120"/>
        <w:ind w:left="450" w:right="-43" w:hanging="155"/>
        <w:jc w:val="both"/>
        <w:rPr>
          <w:b/>
          <w:bCs/>
          <w:sz w:val="26"/>
        </w:rPr>
      </w:pPr>
      <w:r>
        <w:rPr>
          <w:b/>
          <w:bCs/>
          <w:sz w:val="26"/>
        </w:rPr>
        <w:t xml:space="preserve">Trách Nhiệm của </w:t>
      </w:r>
      <w:r w:rsidR="0025173B" w:rsidRPr="007D16A3">
        <w:rPr>
          <w:b/>
          <w:bCs/>
          <w:sz w:val="26"/>
        </w:rPr>
        <w:t>Bên</w:t>
      </w:r>
      <w:r w:rsidR="0025173B" w:rsidRPr="007D16A3">
        <w:rPr>
          <w:b/>
          <w:bCs/>
          <w:spacing w:val="1"/>
          <w:sz w:val="26"/>
        </w:rPr>
        <w:t xml:space="preserve"> </w:t>
      </w:r>
      <w:r w:rsidR="0025173B" w:rsidRPr="007D16A3">
        <w:rPr>
          <w:b/>
          <w:bCs/>
          <w:spacing w:val="-5"/>
          <w:sz w:val="26"/>
        </w:rPr>
        <w:t>A:</w:t>
      </w:r>
    </w:p>
    <w:p w14:paraId="2711FE61" w14:textId="77777777" w:rsidR="00A13180" w:rsidRDefault="0025173B" w:rsidP="00BA1056">
      <w:pPr>
        <w:pStyle w:val="BodyText"/>
        <w:spacing w:before="120"/>
        <w:ind w:right="-43"/>
        <w:jc w:val="both"/>
      </w:pPr>
      <w:r>
        <w:t>+ Cung cấp đầy đủ các thông tin cần thiết cho bên B thi công.</w:t>
      </w:r>
    </w:p>
    <w:p w14:paraId="78588EA0" w14:textId="77777777" w:rsidR="00A13180" w:rsidRDefault="0025173B" w:rsidP="00BA1056">
      <w:pPr>
        <w:pStyle w:val="BodyText"/>
        <w:spacing w:before="120"/>
        <w:ind w:right="-43"/>
        <w:jc w:val="both"/>
      </w:pPr>
      <w:r>
        <w:t>+ Phải kiểm tra hàng hóa và ký nhận cho bên B khi bên B giao hàng.</w:t>
      </w:r>
    </w:p>
    <w:p w14:paraId="78648396" w14:textId="77777777" w:rsidR="00A13180" w:rsidRPr="00BA1056" w:rsidRDefault="0025173B" w:rsidP="00BA1056">
      <w:pPr>
        <w:pStyle w:val="BodyText"/>
        <w:spacing w:before="120" w:line="360" w:lineRule="auto"/>
        <w:ind w:right="-43"/>
        <w:jc w:val="both"/>
        <w:rPr>
          <w:spacing w:val="2"/>
        </w:rPr>
      </w:pPr>
      <w:r>
        <w:t xml:space="preserve">+ </w:t>
      </w:r>
      <w:r w:rsidRPr="00BA1056">
        <w:rPr>
          <w:spacing w:val="2"/>
        </w:rPr>
        <w:t>Đảm bảo mặt bằng thi công theo đúng kích thước chính xác của bản vẽ do hai bên đã thống nhất, không được tự ý chỉnh sửa, thay đổi kích thước, mọi chi phí thay đổi do bên A chịu.</w:t>
      </w:r>
    </w:p>
    <w:p w14:paraId="3344715C" w14:textId="77777777" w:rsidR="00A13180" w:rsidRDefault="0025173B" w:rsidP="00BA1056">
      <w:pPr>
        <w:pStyle w:val="BodyText"/>
        <w:spacing w:before="120" w:line="362" w:lineRule="auto"/>
        <w:ind w:right="-43"/>
        <w:jc w:val="both"/>
      </w:pPr>
      <w:r>
        <w:t>+ Phải bàn giao mặt bằng thi công và hỗ trợ, tạo điều kiện cho bên B trong suốt quá trình thi công tại công trình.</w:t>
      </w:r>
    </w:p>
    <w:p w14:paraId="63BDB488" w14:textId="77777777" w:rsidR="00A13180" w:rsidRDefault="0025173B" w:rsidP="00BA1056">
      <w:pPr>
        <w:pStyle w:val="BodyText"/>
        <w:spacing w:before="120" w:line="294" w:lineRule="exact"/>
        <w:ind w:right="-43"/>
        <w:jc w:val="both"/>
      </w:pPr>
      <w:r>
        <w:t>+ Thực hiện nghiệm thu ngay sau khi công việc của bên B hoàn thành.</w:t>
      </w:r>
    </w:p>
    <w:p w14:paraId="7FC3A4A3" w14:textId="77777777" w:rsidR="00A13180" w:rsidRDefault="0025173B" w:rsidP="00BA1056">
      <w:pPr>
        <w:pStyle w:val="BodyText"/>
        <w:spacing w:before="120" w:line="360" w:lineRule="auto"/>
        <w:ind w:right="-43"/>
        <w:jc w:val="both"/>
      </w:pPr>
      <w:r>
        <w:t>+ Phải thanh toán đúng và đầy đủ cho bên B theo điều 2 của hợp đồng này. Nếu bên A không thanh toán đúng hoặc chậm trễ theo điều 2 của hợp đồng thì bên B sẽ không chịu trách nhiệm về việc chậm trễ thời gian thi công.</w:t>
      </w:r>
    </w:p>
    <w:p w14:paraId="0F8FFC40" w14:textId="25E04762" w:rsidR="00A13180" w:rsidRDefault="00BA1056" w:rsidP="00BA1056">
      <w:pPr>
        <w:pStyle w:val="BodyText"/>
        <w:spacing w:before="120" w:line="360" w:lineRule="auto"/>
        <w:ind w:right="-43"/>
        <w:jc w:val="both"/>
      </w:pPr>
      <w:r>
        <w:t>+</w:t>
      </w:r>
      <w:r w:rsidR="0025173B">
        <w:t>Trong trường hợp phát sinh thêm công việc ngoài hợp đồng, hai bên phải có biên bản xác nhận số lượng công việc phát sinh. Bên A sẽ phải thanh toán phần phát sinh cho bên B theo thực tế đã thỏa thuận giữa hai bên.</w:t>
      </w:r>
    </w:p>
    <w:p w14:paraId="281F4276" w14:textId="38464DB8" w:rsidR="00EF3625" w:rsidRDefault="00EF3625" w:rsidP="00BA1056">
      <w:pPr>
        <w:pStyle w:val="BodyText"/>
        <w:spacing w:before="120" w:line="360" w:lineRule="auto"/>
        <w:ind w:right="-43"/>
        <w:jc w:val="both"/>
      </w:pPr>
      <w:r>
        <w:t>+ Phải thanh toán đúng và đầy đủ cho bên B theo điều 2 của hợp đồng này. Nếu bên A không thanh toán đúng hoặc chậm trễ theo điều 2 của hợp đồng này thì bên A phải chịu lãi suất theo lãi suất ngân hàng tại thời điểm chậm thanh toán, tương ứng với số tiền bên A nợ bên B.</w:t>
      </w:r>
    </w:p>
    <w:p w14:paraId="1503AEB6" w14:textId="2E7399E0" w:rsidR="00EF3625" w:rsidRDefault="00EF3625" w:rsidP="00EF3625">
      <w:pPr>
        <w:pStyle w:val="BodyText"/>
        <w:spacing w:before="120" w:line="360" w:lineRule="auto"/>
        <w:ind w:right="-43"/>
        <w:jc w:val="both"/>
      </w:pPr>
      <w:r>
        <w:t>+ Trong trường hợp bên A đăt hàng mà không lấy gì hết, bên A phải có trách nhiệm thanh toán hết số hàng không lấy cho bên B (với điều kiện hàng hóa đáp ứng đúng với yêu cầu của hợp đồng)</w:t>
      </w:r>
    </w:p>
    <w:p w14:paraId="1E9C2A71" w14:textId="77777777" w:rsidR="00EF3625" w:rsidRPr="00EF3625" w:rsidRDefault="00EF3625" w:rsidP="00BA1056">
      <w:pPr>
        <w:pStyle w:val="BodyText"/>
        <w:spacing w:before="120" w:line="360" w:lineRule="auto"/>
        <w:ind w:right="-43"/>
        <w:jc w:val="both"/>
      </w:pPr>
    </w:p>
    <w:p w14:paraId="21CCE09E" w14:textId="77777777" w:rsidR="00A13180" w:rsidRDefault="0025173B" w:rsidP="00BA1056">
      <w:pPr>
        <w:pStyle w:val="Heading2"/>
        <w:spacing w:before="120"/>
        <w:ind w:right="-43"/>
        <w:jc w:val="both"/>
      </w:pPr>
      <w:r>
        <w:t>ĐIỀU VI: CÁC KHOẢN CHUNG CHO CẢ HAI BÊN</w:t>
      </w:r>
    </w:p>
    <w:p w14:paraId="4BD1DE2C" w14:textId="77777777" w:rsidR="00A13180" w:rsidRDefault="0025173B" w:rsidP="00BA1056">
      <w:pPr>
        <w:pStyle w:val="ListParagraph"/>
        <w:numPr>
          <w:ilvl w:val="0"/>
          <w:numId w:val="1"/>
        </w:numPr>
        <w:tabs>
          <w:tab w:val="left" w:pos="451"/>
        </w:tabs>
        <w:spacing w:before="120"/>
        <w:ind w:left="450" w:right="-43" w:hanging="155"/>
        <w:jc w:val="both"/>
        <w:rPr>
          <w:sz w:val="26"/>
        </w:rPr>
      </w:pPr>
      <w:r>
        <w:rPr>
          <w:sz w:val="26"/>
        </w:rPr>
        <w:t>Hai bên cam kết thực hiện đầy đủ các điều khoản như đã nêu trên trong hợp</w:t>
      </w:r>
      <w:r>
        <w:rPr>
          <w:spacing w:val="-8"/>
          <w:sz w:val="26"/>
        </w:rPr>
        <w:t xml:space="preserve"> </w:t>
      </w:r>
      <w:r>
        <w:rPr>
          <w:sz w:val="26"/>
        </w:rPr>
        <w:t>đồng.</w:t>
      </w:r>
    </w:p>
    <w:p w14:paraId="4D45107B" w14:textId="77777777" w:rsidR="00A13180" w:rsidRDefault="0025173B" w:rsidP="00BA1056">
      <w:pPr>
        <w:pStyle w:val="ListParagraph"/>
        <w:numPr>
          <w:ilvl w:val="0"/>
          <w:numId w:val="1"/>
        </w:numPr>
        <w:tabs>
          <w:tab w:val="left" w:pos="451"/>
        </w:tabs>
        <w:spacing w:before="120" w:line="360" w:lineRule="auto"/>
        <w:ind w:right="-43" w:firstLine="0"/>
        <w:jc w:val="both"/>
        <w:rPr>
          <w:sz w:val="26"/>
        </w:rPr>
      </w:pPr>
      <w:r>
        <w:rPr>
          <w:sz w:val="26"/>
        </w:rPr>
        <w:t xml:space="preserve">Trong quá trình thực hiện, nếu một trong hai bên gặp khó khăn, trở ngại đến việc thực hiện hợp đồng thì phải kịp thời thông báo cho cả hai bên đều biết để cùng bàn bạc </w:t>
      </w:r>
      <w:r>
        <w:rPr>
          <w:spacing w:val="-3"/>
          <w:sz w:val="26"/>
        </w:rPr>
        <w:t xml:space="preserve">và </w:t>
      </w:r>
      <w:r>
        <w:rPr>
          <w:sz w:val="26"/>
        </w:rPr>
        <w:t xml:space="preserve">giải quyết trên tinh thần hai bên cùng hợp tác </w:t>
      </w:r>
      <w:r>
        <w:rPr>
          <w:spacing w:val="-3"/>
          <w:sz w:val="26"/>
        </w:rPr>
        <w:t xml:space="preserve">và </w:t>
      </w:r>
      <w:r>
        <w:rPr>
          <w:sz w:val="26"/>
        </w:rPr>
        <w:t>cùng có</w:t>
      </w:r>
      <w:r>
        <w:rPr>
          <w:spacing w:val="21"/>
          <w:sz w:val="26"/>
        </w:rPr>
        <w:t xml:space="preserve"> </w:t>
      </w:r>
      <w:r>
        <w:rPr>
          <w:sz w:val="26"/>
        </w:rPr>
        <w:t>lợi.</w:t>
      </w:r>
    </w:p>
    <w:p w14:paraId="6D9617FF" w14:textId="77777777" w:rsidR="00A13180" w:rsidRDefault="0025173B" w:rsidP="00BA1056">
      <w:pPr>
        <w:pStyle w:val="ListParagraph"/>
        <w:numPr>
          <w:ilvl w:val="0"/>
          <w:numId w:val="1"/>
        </w:numPr>
        <w:tabs>
          <w:tab w:val="left" w:pos="451"/>
        </w:tabs>
        <w:spacing w:before="120" w:line="360" w:lineRule="auto"/>
        <w:ind w:right="-43" w:firstLine="0"/>
        <w:jc w:val="both"/>
        <w:rPr>
          <w:sz w:val="26"/>
        </w:rPr>
      </w:pPr>
      <w:r>
        <w:rPr>
          <w:sz w:val="26"/>
        </w:rPr>
        <w:t xml:space="preserve">Mọi thỏa thuận khác ngoài các khoản như đã nêu trong hợp đồng này, phải được hai bên cùng thương lượng, cùng quyết định </w:t>
      </w:r>
      <w:r>
        <w:rPr>
          <w:spacing w:val="-3"/>
          <w:sz w:val="26"/>
        </w:rPr>
        <w:t xml:space="preserve">và </w:t>
      </w:r>
      <w:r>
        <w:rPr>
          <w:sz w:val="26"/>
        </w:rPr>
        <w:t>được bổ sung bằng văn bản hoặc phụ lục hợp đồng kèm</w:t>
      </w:r>
      <w:r>
        <w:rPr>
          <w:spacing w:val="-5"/>
          <w:sz w:val="26"/>
        </w:rPr>
        <w:t xml:space="preserve"> </w:t>
      </w:r>
      <w:r>
        <w:rPr>
          <w:sz w:val="26"/>
        </w:rPr>
        <w:t>theo.</w:t>
      </w:r>
    </w:p>
    <w:p w14:paraId="32237F42" w14:textId="0E9E401E" w:rsidR="00A13180" w:rsidRDefault="0025173B" w:rsidP="00BA1056">
      <w:pPr>
        <w:pStyle w:val="ListParagraph"/>
        <w:numPr>
          <w:ilvl w:val="0"/>
          <w:numId w:val="1"/>
        </w:numPr>
        <w:tabs>
          <w:tab w:val="left" w:pos="451"/>
          <w:tab w:val="left" w:leader="dot" w:pos="7849"/>
        </w:tabs>
        <w:spacing w:before="120" w:line="357" w:lineRule="auto"/>
        <w:ind w:right="-43" w:firstLine="0"/>
        <w:jc w:val="both"/>
        <w:rPr>
          <w:sz w:val="26"/>
        </w:rPr>
      </w:pPr>
      <w:r>
        <w:rPr>
          <w:sz w:val="26"/>
        </w:rPr>
        <w:t xml:space="preserve">Mọi tranh chấp phát sinh </w:t>
      </w:r>
      <w:r>
        <w:rPr>
          <w:spacing w:val="-3"/>
          <w:sz w:val="26"/>
        </w:rPr>
        <w:t xml:space="preserve">mà </w:t>
      </w:r>
      <w:r>
        <w:rPr>
          <w:sz w:val="26"/>
        </w:rPr>
        <w:t>cả hai bên không thỏa thuận được, thì sự việc sẽ được chuyển giao cho Tòa án Kinh tế</w:t>
      </w:r>
      <w:r>
        <w:rPr>
          <w:spacing w:val="-4"/>
          <w:sz w:val="26"/>
        </w:rPr>
        <w:t xml:space="preserve"> </w:t>
      </w:r>
      <w:r>
        <w:rPr>
          <w:sz w:val="26"/>
        </w:rPr>
        <w:t>có</w:t>
      </w:r>
      <w:r>
        <w:rPr>
          <w:spacing w:val="2"/>
          <w:sz w:val="26"/>
        </w:rPr>
        <w:t xml:space="preserve"> </w:t>
      </w:r>
      <w:r>
        <w:rPr>
          <w:sz w:val="26"/>
        </w:rPr>
        <w:t>thẩm</w:t>
      </w:r>
    </w:p>
    <w:p w14:paraId="16D5D6EE" w14:textId="7772188D" w:rsidR="00A13180" w:rsidRDefault="009D628A" w:rsidP="00BA1056">
      <w:pPr>
        <w:pStyle w:val="BodyText"/>
        <w:spacing w:before="120" w:line="357" w:lineRule="auto"/>
        <w:ind w:right="-43"/>
        <w:jc w:val="both"/>
      </w:pPr>
      <w:r>
        <w:t>qu</w:t>
      </w:r>
      <w:r w:rsidR="0025173B">
        <w:t>yền giải quyết. Đồng thời phán quyết của Tòa án là quyết định cuối cùng mà cả hai bên phải tuân theo.</w:t>
      </w:r>
    </w:p>
    <w:p w14:paraId="29541E7A" w14:textId="6956101F" w:rsidR="009D628A" w:rsidRDefault="009D628A" w:rsidP="002523FF">
      <w:pPr>
        <w:pStyle w:val="BodyText"/>
        <w:numPr>
          <w:ilvl w:val="0"/>
          <w:numId w:val="1"/>
        </w:numPr>
        <w:spacing w:before="120" w:line="357" w:lineRule="auto"/>
        <w:ind w:right="-43"/>
        <w:jc w:val="both"/>
      </w:pPr>
      <w:r w:rsidRPr="00DD0103">
        <w:rPr>
          <w:lang w:val="vi-VN"/>
        </w:rPr>
        <w:t>Hợp đồng tự động thanh lý sau 15 ngày kể từ khi hai bên hoàn thành t</w:t>
      </w:r>
      <w:r>
        <w:rPr>
          <w:lang w:val="vi-VN"/>
        </w:rPr>
        <w:t xml:space="preserve">rách nhiệm của mình </w:t>
      </w:r>
      <w:r w:rsidRPr="00DD0103">
        <w:rPr>
          <w:lang w:val="vi-VN"/>
        </w:rPr>
        <w:t>và mỗi bên không có khiếu kiện gì đối với bên kia.</w:t>
      </w:r>
    </w:p>
    <w:p w14:paraId="24A314AC" w14:textId="63EFD4B9" w:rsidR="00A13180" w:rsidRPr="002523FF" w:rsidRDefault="0025173B" w:rsidP="002523FF">
      <w:pPr>
        <w:pStyle w:val="ListParagraph"/>
        <w:numPr>
          <w:ilvl w:val="0"/>
          <w:numId w:val="1"/>
        </w:numPr>
        <w:tabs>
          <w:tab w:val="left" w:pos="451"/>
        </w:tabs>
        <w:spacing w:before="120" w:line="360" w:lineRule="auto"/>
        <w:ind w:right="-43"/>
        <w:jc w:val="both"/>
        <w:rPr>
          <w:sz w:val="26"/>
        </w:rPr>
      </w:pPr>
      <w:r w:rsidRPr="002523FF">
        <w:rPr>
          <w:sz w:val="26"/>
        </w:rPr>
        <w:t xml:space="preserve">Hợp đồng này có hiệu lực </w:t>
      </w:r>
      <w:r w:rsidRPr="002523FF">
        <w:rPr>
          <w:spacing w:val="-3"/>
          <w:sz w:val="26"/>
        </w:rPr>
        <w:t xml:space="preserve">kể </w:t>
      </w:r>
      <w:r w:rsidRPr="002523FF">
        <w:rPr>
          <w:sz w:val="26"/>
        </w:rPr>
        <w:t>từ ngày ký và</w:t>
      </w:r>
      <w:r w:rsidR="001C715C" w:rsidRPr="002523FF">
        <w:rPr>
          <w:sz w:val="26"/>
        </w:rPr>
        <w:t xml:space="preserve"> </w:t>
      </w:r>
      <w:r w:rsidRPr="002523FF">
        <w:rPr>
          <w:sz w:val="26"/>
        </w:rPr>
        <w:t xml:space="preserve">được lập thành 02 bản, mỗi bên giữ 01 bản có giá trị pháp lý như nhau để làm cơ </w:t>
      </w:r>
      <w:r w:rsidRPr="002523FF">
        <w:rPr>
          <w:spacing w:val="-3"/>
          <w:sz w:val="26"/>
        </w:rPr>
        <w:t xml:space="preserve">sở </w:t>
      </w:r>
      <w:r w:rsidRPr="002523FF">
        <w:rPr>
          <w:sz w:val="26"/>
        </w:rPr>
        <w:t>thực hiện cho đến khi hợp đồng được thanh</w:t>
      </w:r>
      <w:r w:rsidRPr="002523FF">
        <w:rPr>
          <w:spacing w:val="2"/>
          <w:sz w:val="26"/>
        </w:rPr>
        <w:t xml:space="preserve"> </w:t>
      </w:r>
      <w:r w:rsidRPr="002523FF">
        <w:rPr>
          <w:sz w:val="26"/>
        </w:rPr>
        <w:t>lý.</w:t>
      </w:r>
    </w:p>
    <w:p w14:paraId="1179868A" w14:textId="77777777" w:rsidR="00BA1056" w:rsidRPr="00BA1056" w:rsidRDefault="00BA1056" w:rsidP="00BA1056">
      <w:pPr>
        <w:tabs>
          <w:tab w:val="left" w:pos="451"/>
        </w:tabs>
        <w:ind w:left="302" w:right="-43"/>
        <w:jc w:val="both"/>
        <w:rPr>
          <w:sz w:val="26"/>
        </w:rPr>
      </w:pPr>
    </w:p>
    <w:p w14:paraId="78E1C666" w14:textId="77777777" w:rsidR="006672AD" w:rsidRDefault="0025173B" w:rsidP="007D16A3">
      <w:pPr>
        <w:pStyle w:val="Heading2"/>
        <w:tabs>
          <w:tab w:val="left" w:pos="6899"/>
        </w:tabs>
        <w:spacing w:before="9"/>
        <w:ind w:left="887" w:right="-37"/>
        <w:jc w:val="both"/>
      </w:pPr>
      <w:r>
        <w:t>ĐẠI DIỆN BÊN A</w:t>
      </w:r>
      <w:r>
        <w:tab/>
        <w:t>ĐẠI DIỆN BÊN</w:t>
      </w:r>
      <w:r>
        <w:rPr>
          <w:spacing w:val="4"/>
        </w:rPr>
        <w:t xml:space="preserve"> </w:t>
      </w:r>
      <w:r>
        <w:t>B</w:t>
      </w:r>
    </w:p>
    <w:p w14:paraId="3E91B85A" w14:textId="77777777" w:rsidR="006672AD" w:rsidRDefault="006672AD" w:rsidP="007D16A3">
      <w:pPr>
        <w:pStyle w:val="Heading2"/>
        <w:tabs>
          <w:tab w:val="left" w:pos="6899"/>
        </w:tabs>
        <w:spacing w:before="9"/>
        <w:ind w:left="887" w:right="-37"/>
        <w:jc w:val="both"/>
      </w:pPr>
    </w:p>
    <w:p w14:paraId="0940418A" w14:textId="77777777" w:rsidR="006672AD" w:rsidRDefault="006672AD" w:rsidP="007D16A3">
      <w:pPr>
        <w:pStyle w:val="Heading2"/>
        <w:tabs>
          <w:tab w:val="left" w:pos="6899"/>
        </w:tabs>
        <w:spacing w:before="9"/>
        <w:ind w:left="887" w:right="-37"/>
        <w:jc w:val="both"/>
      </w:pPr>
    </w:p>
    <w:p w14:paraId="723948C1" w14:textId="77777777" w:rsidR="006672AD" w:rsidRDefault="006672AD" w:rsidP="007D16A3">
      <w:pPr>
        <w:pStyle w:val="Heading2"/>
        <w:tabs>
          <w:tab w:val="left" w:pos="6899"/>
        </w:tabs>
        <w:spacing w:before="9"/>
        <w:ind w:left="887" w:right="-37"/>
        <w:jc w:val="both"/>
      </w:pPr>
    </w:p>
    <w:p w14:paraId="676193CF" w14:textId="77777777" w:rsidR="006672AD" w:rsidRDefault="006672AD" w:rsidP="007D16A3">
      <w:pPr>
        <w:pStyle w:val="Heading2"/>
        <w:tabs>
          <w:tab w:val="left" w:pos="6899"/>
        </w:tabs>
        <w:spacing w:before="9"/>
        <w:ind w:left="887" w:right="-37"/>
        <w:jc w:val="both"/>
      </w:pPr>
    </w:p>
    <w:p w14:paraId="5BDA2766" w14:textId="77777777" w:rsidR="006672AD" w:rsidRDefault="006672AD" w:rsidP="007D16A3">
      <w:pPr>
        <w:pStyle w:val="Heading2"/>
        <w:tabs>
          <w:tab w:val="left" w:pos="6899"/>
        </w:tabs>
        <w:spacing w:before="9"/>
        <w:ind w:left="887" w:right="-37"/>
        <w:jc w:val="both"/>
      </w:pPr>
    </w:p>
    <w:p w14:paraId="064C4169" w14:textId="77777777" w:rsidR="006672AD" w:rsidRDefault="006672AD" w:rsidP="007D16A3">
      <w:pPr>
        <w:pStyle w:val="Heading2"/>
        <w:tabs>
          <w:tab w:val="left" w:pos="6899"/>
        </w:tabs>
        <w:spacing w:before="9"/>
        <w:ind w:left="887" w:right="-37"/>
        <w:jc w:val="both"/>
      </w:pPr>
    </w:p>
    <w:p w14:paraId="7C4A4C8F" w14:textId="77777777" w:rsidR="006672AD" w:rsidRDefault="006672AD" w:rsidP="007D16A3">
      <w:pPr>
        <w:pStyle w:val="Heading2"/>
        <w:tabs>
          <w:tab w:val="left" w:pos="6899"/>
        </w:tabs>
        <w:spacing w:before="9"/>
        <w:ind w:left="887" w:right="-37"/>
        <w:jc w:val="both"/>
      </w:pPr>
    </w:p>
    <w:p w14:paraId="5EB04C3A" w14:textId="77777777" w:rsidR="006672AD" w:rsidRDefault="006672AD" w:rsidP="007D16A3">
      <w:pPr>
        <w:pStyle w:val="Heading2"/>
        <w:tabs>
          <w:tab w:val="left" w:pos="6899"/>
        </w:tabs>
        <w:spacing w:before="9"/>
        <w:ind w:left="887" w:right="-37"/>
        <w:jc w:val="both"/>
      </w:pPr>
    </w:p>
    <w:p w14:paraId="137DD47A" w14:textId="77777777" w:rsidR="006672AD" w:rsidRDefault="006672AD" w:rsidP="007D16A3">
      <w:pPr>
        <w:pStyle w:val="Heading2"/>
        <w:tabs>
          <w:tab w:val="left" w:pos="6899"/>
        </w:tabs>
        <w:spacing w:before="9"/>
        <w:ind w:left="887" w:right="-37"/>
        <w:jc w:val="both"/>
      </w:pPr>
    </w:p>
    <w:p w14:paraId="57D2B6CB" w14:textId="77777777" w:rsidR="006672AD" w:rsidRDefault="006672AD" w:rsidP="007D16A3">
      <w:pPr>
        <w:pStyle w:val="Heading2"/>
        <w:tabs>
          <w:tab w:val="left" w:pos="6899"/>
        </w:tabs>
        <w:spacing w:before="9"/>
        <w:ind w:left="887" w:right="-37"/>
        <w:jc w:val="both"/>
      </w:pPr>
    </w:p>
    <w:p w14:paraId="0FC0A3F4" w14:textId="77777777" w:rsidR="006672AD" w:rsidRDefault="006672AD" w:rsidP="007D16A3">
      <w:pPr>
        <w:pStyle w:val="Heading2"/>
        <w:tabs>
          <w:tab w:val="left" w:pos="6899"/>
        </w:tabs>
        <w:spacing w:before="9"/>
        <w:ind w:left="887" w:right="-37"/>
        <w:jc w:val="both"/>
      </w:pPr>
    </w:p>
    <w:p w14:paraId="1F5CC468" w14:textId="07AFABFB" w:rsidR="00A13180" w:rsidRDefault="009A1A4E" w:rsidP="006672AD">
      <w:pPr>
        <w:pStyle w:val="Heading2"/>
        <w:tabs>
          <w:tab w:val="left" w:pos="6899"/>
        </w:tabs>
        <w:spacing w:before="9"/>
        <w:ind w:left="-90" w:right="-37"/>
        <w:jc w:val="both"/>
      </w:pPr>
      <w:r>
        <w:lastRenderedPageBreak/>
        <w:pict w14:anchorId="03613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25pt;height:384.2pt">
            <v:imagedata r:id="rId8" o:title="z3943900608300_22f0ca1db4f25c365bae7ed8586f7f39"/>
          </v:shape>
        </w:pict>
      </w:r>
    </w:p>
    <w:sectPr w:rsidR="00A13180" w:rsidSect="00CD1868">
      <w:pgSz w:w="11900" w:h="16840"/>
      <w:pgMar w:top="1152" w:right="1094" w:bottom="936" w:left="1123" w:header="0" w:footer="74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AA434" w14:textId="77777777" w:rsidR="0084125C" w:rsidRDefault="0084125C">
      <w:r>
        <w:separator/>
      </w:r>
    </w:p>
  </w:endnote>
  <w:endnote w:type="continuationSeparator" w:id="0">
    <w:p w14:paraId="3F331D0A" w14:textId="77777777" w:rsidR="0084125C" w:rsidRDefault="00841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C1CF5" w14:textId="4993E7A5" w:rsidR="00A13180" w:rsidRDefault="00A85F0B">
    <w:pPr>
      <w:pStyle w:val="BodyText"/>
      <w:spacing w:before="0" w:line="14" w:lineRule="auto"/>
      <w:ind w:left="0"/>
      <w:rPr>
        <w:sz w:val="20"/>
      </w:rPr>
    </w:pPr>
    <w:r>
      <w:rPr>
        <w:lang w:val="vi-VN" w:eastAsia="vi-VN"/>
      </w:rPr>
      <mc:AlternateContent>
        <mc:Choice Requires="wps">
          <w:drawing>
            <wp:anchor distT="0" distB="0" distL="114300" distR="114300" simplePos="0" relativeHeight="251657728" behindDoc="1" locked="0" layoutInCell="1" allowOverlap="1" wp14:anchorId="64017655" wp14:editId="3DED098B">
              <wp:simplePos x="0" y="0"/>
              <wp:positionH relativeFrom="page">
                <wp:posOffset>3703320</wp:posOffset>
              </wp:positionH>
              <wp:positionV relativeFrom="page">
                <wp:posOffset>10080625</wp:posOffset>
              </wp:positionV>
              <wp:extent cx="14732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57D43" w14:textId="040E7B82" w:rsidR="00A13180" w:rsidRDefault="0025173B">
                          <w:pPr>
                            <w:spacing w:line="245" w:lineRule="exact"/>
                            <w:ind w:left="60"/>
                            <w:rPr>
                              <w:rFonts w:ascii="Carlito"/>
                            </w:rPr>
                          </w:pPr>
                          <w:r>
                            <w:fldChar w:fldCharType="begin"/>
                          </w:r>
                          <w:r>
                            <w:rPr>
                              <w:rFonts w:ascii="Carlito"/>
                            </w:rPr>
                            <w:instrText xml:space="preserve"> PAGE </w:instrText>
                          </w:r>
                          <w:r>
                            <w:fldChar w:fldCharType="separate"/>
                          </w:r>
                          <w:r w:rsidR="00757B07">
                            <w:rPr>
                              <w:rFonts w:ascii="Carlito"/>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17655" id="_x0000_t202" coordsize="21600,21600" o:spt="202" path="m,l,21600r21600,l21600,xe">
              <v:stroke joinstyle="miter"/>
              <v:path gradientshapeok="t" o:connecttype="rect"/>
            </v:shapetype>
            <v:shape id="Text Box 1" o:spid="_x0000_s1026" type="#_x0000_t202" style="position:absolute;margin-left:291.6pt;margin-top:793.75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SqgIAAKg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" filled="f" stroked="f">
              <v:textbox inset="0,0,0,0">
                <w:txbxContent>
                  <w:p w14:paraId="27257D43" w14:textId="040E7B82" w:rsidR="00A13180" w:rsidRDefault="0025173B">
                    <w:pPr>
                      <w:spacing w:line="245" w:lineRule="exact"/>
                      <w:ind w:left="60"/>
                      <w:rPr>
                        <w:rFonts w:ascii="Carlito"/>
                      </w:rPr>
                    </w:pPr>
                    <w:r>
                      <w:fldChar w:fldCharType="begin"/>
                    </w:r>
                    <w:r>
                      <w:rPr>
                        <w:rFonts w:ascii="Carlito"/>
                      </w:rPr>
                      <w:instrText xml:space="preserve"> PAGE </w:instrText>
                    </w:r>
                    <w:r>
                      <w:fldChar w:fldCharType="separate"/>
                    </w:r>
                    <w:r w:rsidR="00757B07">
                      <w:rPr>
                        <w:rFonts w:ascii="Carlito"/>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AEA09" w14:textId="77777777" w:rsidR="0084125C" w:rsidRDefault="0084125C">
      <w:r>
        <w:separator/>
      </w:r>
    </w:p>
  </w:footnote>
  <w:footnote w:type="continuationSeparator" w:id="0">
    <w:p w14:paraId="1B4E2CE1" w14:textId="77777777" w:rsidR="0084125C" w:rsidRDefault="008412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0F7A59"/>
    <w:multiLevelType w:val="hybridMultilevel"/>
    <w:tmpl w:val="927C22E0"/>
    <w:lvl w:ilvl="0" w:tplc="F9E8F22C">
      <w:numFmt w:val="bullet"/>
      <w:lvlText w:val="-"/>
      <w:lvlJc w:val="left"/>
      <w:pPr>
        <w:ind w:left="296" w:hanging="154"/>
      </w:pPr>
      <w:rPr>
        <w:rFonts w:ascii="Times New Roman" w:eastAsia="Times New Roman" w:hAnsi="Times New Roman" w:cs="Times New Roman" w:hint="default"/>
        <w:w w:val="99"/>
        <w:sz w:val="26"/>
        <w:szCs w:val="26"/>
        <w:lang w:val="vi" w:eastAsia="en-US" w:bidi="ar-SA"/>
      </w:rPr>
    </w:lvl>
    <w:lvl w:ilvl="1" w:tplc="3E04B296">
      <w:numFmt w:val="bullet"/>
      <w:lvlText w:val="•"/>
      <w:lvlJc w:val="left"/>
      <w:pPr>
        <w:ind w:left="1237" w:hanging="154"/>
      </w:pPr>
      <w:rPr>
        <w:rFonts w:hint="default"/>
        <w:lang w:val="vi" w:eastAsia="en-US" w:bidi="ar-SA"/>
      </w:rPr>
    </w:lvl>
    <w:lvl w:ilvl="2" w:tplc="96A229C0">
      <w:numFmt w:val="bullet"/>
      <w:lvlText w:val="•"/>
      <w:lvlJc w:val="left"/>
      <w:pPr>
        <w:ind w:left="2175" w:hanging="154"/>
      </w:pPr>
      <w:rPr>
        <w:rFonts w:hint="default"/>
        <w:lang w:val="vi" w:eastAsia="en-US" w:bidi="ar-SA"/>
      </w:rPr>
    </w:lvl>
    <w:lvl w:ilvl="3" w:tplc="0064544A">
      <w:numFmt w:val="bullet"/>
      <w:lvlText w:val="•"/>
      <w:lvlJc w:val="left"/>
      <w:pPr>
        <w:ind w:left="3113" w:hanging="154"/>
      </w:pPr>
      <w:rPr>
        <w:rFonts w:hint="default"/>
        <w:lang w:val="vi" w:eastAsia="en-US" w:bidi="ar-SA"/>
      </w:rPr>
    </w:lvl>
    <w:lvl w:ilvl="4" w:tplc="14BA89A2">
      <w:numFmt w:val="bullet"/>
      <w:lvlText w:val="•"/>
      <w:lvlJc w:val="left"/>
      <w:pPr>
        <w:ind w:left="4051" w:hanging="154"/>
      </w:pPr>
      <w:rPr>
        <w:rFonts w:hint="default"/>
        <w:lang w:val="vi" w:eastAsia="en-US" w:bidi="ar-SA"/>
      </w:rPr>
    </w:lvl>
    <w:lvl w:ilvl="5" w:tplc="9714883E">
      <w:numFmt w:val="bullet"/>
      <w:lvlText w:val="•"/>
      <w:lvlJc w:val="left"/>
      <w:pPr>
        <w:ind w:left="4989" w:hanging="154"/>
      </w:pPr>
      <w:rPr>
        <w:rFonts w:hint="default"/>
        <w:lang w:val="vi" w:eastAsia="en-US" w:bidi="ar-SA"/>
      </w:rPr>
    </w:lvl>
    <w:lvl w:ilvl="6" w:tplc="298A1472">
      <w:numFmt w:val="bullet"/>
      <w:lvlText w:val="•"/>
      <w:lvlJc w:val="left"/>
      <w:pPr>
        <w:ind w:left="5927" w:hanging="154"/>
      </w:pPr>
      <w:rPr>
        <w:rFonts w:hint="default"/>
        <w:lang w:val="vi" w:eastAsia="en-US" w:bidi="ar-SA"/>
      </w:rPr>
    </w:lvl>
    <w:lvl w:ilvl="7" w:tplc="C91CD976">
      <w:numFmt w:val="bullet"/>
      <w:lvlText w:val="•"/>
      <w:lvlJc w:val="left"/>
      <w:pPr>
        <w:ind w:left="6865" w:hanging="154"/>
      </w:pPr>
      <w:rPr>
        <w:rFonts w:hint="default"/>
        <w:lang w:val="vi" w:eastAsia="en-US" w:bidi="ar-SA"/>
      </w:rPr>
    </w:lvl>
    <w:lvl w:ilvl="8" w:tplc="07F6B394">
      <w:numFmt w:val="bullet"/>
      <w:lvlText w:val="•"/>
      <w:lvlJc w:val="left"/>
      <w:pPr>
        <w:ind w:left="7803" w:hanging="154"/>
      </w:pPr>
      <w:rPr>
        <w:rFonts w:hint="default"/>
        <w:lang w:val="vi"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80"/>
    <w:rsid w:val="0004137B"/>
    <w:rsid w:val="000F3D86"/>
    <w:rsid w:val="001C715C"/>
    <w:rsid w:val="0025173B"/>
    <w:rsid w:val="002523FF"/>
    <w:rsid w:val="00267995"/>
    <w:rsid w:val="003D7D1A"/>
    <w:rsid w:val="005F47CB"/>
    <w:rsid w:val="006672AD"/>
    <w:rsid w:val="00757B07"/>
    <w:rsid w:val="007D16A3"/>
    <w:rsid w:val="0080758D"/>
    <w:rsid w:val="0084125C"/>
    <w:rsid w:val="0087104E"/>
    <w:rsid w:val="009A1A4E"/>
    <w:rsid w:val="009C6FEE"/>
    <w:rsid w:val="009D628A"/>
    <w:rsid w:val="00A01CAC"/>
    <w:rsid w:val="00A13180"/>
    <w:rsid w:val="00A85F0B"/>
    <w:rsid w:val="00BA1056"/>
    <w:rsid w:val="00BA32F5"/>
    <w:rsid w:val="00BC51D0"/>
    <w:rsid w:val="00C81AB9"/>
    <w:rsid w:val="00CD1868"/>
    <w:rsid w:val="00CD1EDB"/>
    <w:rsid w:val="00D34C2F"/>
    <w:rsid w:val="00D83B11"/>
    <w:rsid w:val="00E35BE6"/>
    <w:rsid w:val="00EB2989"/>
    <w:rsid w:val="00EF3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88FC"/>
  <w15:docId w15:val="{1C99BCB6-2CEB-45CE-89DE-E87ED986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uiPriority w:val="9"/>
    <w:qFormat/>
    <w:pPr>
      <w:spacing w:before="67"/>
      <w:ind w:left="34" w:right="57"/>
      <w:jc w:val="center"/>
      <w:outlineLvl w:val="0"/>
    </w:pPr>
    <w:rPr>
      <w:b/>
      <w:bCs/>
      <w:sz w:val="28"/>
      <w:szCs w:val="28"/>
    </w:rPr>
  </w:style>
  <w:style w:type="paragraph" w:styleId="Heading2">
    <w:name w:val="heading 2"/>
    <w:basedOn w:val="Normal"/>
    <w:uiPriority w:val="9"/>
    <w:unhideWhenUsed/>
    <w:qFormat/>
    <w:pPr>
      <w:spacing w:before="157"/>
      <w:ind w:left="296"/>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8"/>
      <w:ind w:left="296"/>
    </w:pPr>
    <w:rPr>
      <w:sz w:val="26"/>
      <w:szCs w:val="26"/>
    </w:rPr>
  </w:style>
  <w:style w:type="paragraph" w:styleId="ListParagraph">
    <w:name w:val="List Paragraph"/>
    <w:basedOn w:val="Normal"/>
    <w:uiPriority w:val="1"/>
    <w:qFormat/>
    <w:pPr>
      <w:spacing w:before="143"/>
      <w:ind w:left="450" w:hanging="15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D1868"/>
    <w:pPr>
      <w:tabs>
        <w:tab w:val="center" w:pos="4680"/>
        <w:tab w:val="right" w:pos="9360"/>
      </w:tabs>
    </w:pPr>
  </w:style>
  <w:style w:type="character" w:customStyle="1" w:styleId="HeaderChar">
    <w:name w:val="Header Char"/>
    <w:basedOn w:val="DefaultParagraphFont"/>
    <w:link w:val="Header"/>
    <w:uiPriority w:val="99"/>
    <w:rsid w:val="00CD1868"/>
    <w:rPr>
      <w:rFonts w:ascii="Times New Roman" w:eastAsia="Times New Roman" w:hAnsi="Times New Roman" w:cs="Times New Roman"/>
      <w:lang w:val="vi"/>
    </w:rPr>
  </w:style>
  <w:style w:type="paragraph" w:styleId="Footer">
    <w:name w:val="footer"/>
    <w:basedOn w:val="Normal"/>
    <w:link w:val="FooterChar"/>
    <w:uiPriority w:val="99"/>
    <w:unhideWhenUsed/>
    <w:rsid w:val="00CD1868"/>
    <w:pPr>
      <w:tabs>
        <w:tab w:val="center" w:pos="4680"/>
        <w:tab w:val="right" w:pos="9360"/>
      </w:tabs>
    </w:pPr>
  </w:style>
  <w:style w:type="character" w:customStyle="1" w:styleId="FooterChar">
    <w:name w:val="Footer Char"/>
    <w:basedOn w:val="DefaultParagraphFont"/>
    <w:link w:val="Footer"/>
    <w:uiPriority w:val="99"/>
    <w:rsid w:val="00CD1868"/>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7D16A3"/>
    <w:rPr>
      <w:sz w:val="16"/>
      <w:szCs w:val="16"/>
    </w:rPr>
  </w:style>
  <w:style w:type="paragraph" w:styleId="CommentText">
    <w:name w:val="annotation text"/>
    <w:basedOn w:val="Normal"/>
    <w:link w:val="CommentTextChar"/>
    <w:uiPriority w:val="99"/>
    <w:semiHidden/>
    <w:unhideWhenUsed/>
    <w:rsid w:val="007D16A3"/>
    <w:rPr>
      <w:sz w:val="20"/>
      <w:szCs w:val="20"/>
    </w:rPr>
  </w:style>
  <w:style w:type="character" w:customStyle="1" w:styleId="CommentTextChar">
    <w:name w:val="Comment Text Char"/>
    <w:basedOn w:val="DefaultParagraphFont"/>
    <w:link w:val="CommentText"/>
    <w:uiPriority w:val="99"/>
    <w:semiHidden/>
    <w:rsid w:val="007D16A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D16A3"/>
    <w:rPr>
      <w:b/>
      <w:bCs/>
    </w:rPr>
  </w:style>
  <w:style w:type="character" w:customStyle="1" w:styleId="CommentSubjectChar">
    <w:name w:val="Comment Subject Char"/>
    <w:basedOn w:val="CommentTextChar"/>
    <w:link w:val="CommentSubject"/>
    <w:uiPriority w:val="99"/>
    <w:semiHidden/>
    <w:rsid w:val="007D16A3"/>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1C71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15C"/>
    <w:rPr>
      <w:rFonts w:ascii="Segoe UI" w:eastAsia="Times New Roman" w:hAnsi="Segoe UI" w:cs="Segoe UI"/>
      <w:sz w:val="18"/>
      <w:szCs w:val="18"/>
      <w:lang w:val="vi"/>
    </w:rPr>
  </w:style>
  <w:style w:type="character" w:styleId="Hyperlink">
    <w:name w:val="Hyperlink"/>
    <w:basedOn w:val="DefaultParagraphFont"/>
    <w:uiPriority w:val="99"/>
    <w:unhideWhenUsed/>
    <w:rsid w:val="006672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56525">
      <w:bodyDiv w:val="1"/>
      <w:marLeft w:val="0"/>
      <w:marRight w:val="0"/>
      <w:marTop w:val="0"/>
      <w:marBottom w:val="0"/>
      <w:divBdr>
        <w:top w:val="none" w:sz="0" w:space="0" w:color="auto"/>
        <w:left w:val="none" w:sz="0" w:space="0" w:color="auto"/>
        <w:bottom w:val="none" w:sz="0" w:space="0" w:color="auto"/>
        <w:right w:val="none" w:sz="0" w:space="0" w:color="auto"/>
      </w:divBdr>
    </w:div>
    <w:div w:id="704142582">
      <w:bodyDiv w:val="1"/>
      <w:marLeft w:val="0"/>
      <w:marRight w:val="0"/>
      <w:marTop w:val="0"/>
      <w:marBottom w:val="0"/>
      <w:divBdr>
        <w:top w:val="none" w:sz="0" w:space="0" w:color="auto"/>
        <w:left w:val="none" w:sz="0" w:space="0" w:color="auto"/>
        <w:bottom w:val="none" w:sz="0" w:space="0" w:color="auto"/>
        <w:right w:val="none" w:sz="0" w:space="0" w:color="auto"/>
      </w:divBdr>
    </w:div>
    <w:div w:id="1209145880">
      <w:bodyDiv w:val="1"/>
      <w:marLeft w:val="0"/>
      <w:marRight w:val="0"/>
      <w:marTop w:val="0"/>
      <w:marBottom w:val="0"/>
      <w:divBdr>
        <w:top w:val="none" w:sz="0" w:space="0" w:color="auto"/>
        <w:left w:val="none" w:sz="0" w:space="0" w:color="auto"/>
        <w:bottom w:val="none" w:sz="0" w:space="0" w:color="auto"/>
        <w:right w:val="none" w:sz="0" w:space="0" w:color="auto"/>
      </w:divBdr>
    </w:div>
    <w:div w:id="1558316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MG</dc:creator>
  <cp:lastModifiedBy>admin</cp:lastModifiedBy>
  <cp:revision>4</cp:revision>
  <cp:lastPrinted>2022-12-08T09:50:00Z</cp:lastPrinted>
  <dcterms:created xsi:type="dcterms:W3CDTF">2022-12-02T04:25:00Z</dcterms:created>
  <dcterms:modified xsi:type="dcterms:W3CDTF">2022-12-08T09:51:00Z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2020-12-02T00:00:00Z</vt:filetime>
  </property>
  <property fmtid="{D5CDD505-2E9C-101B-9397-08002B2CF9AE}" pid="3" name="Creator">
    <vt:lpwstr>Microsoft® Word 2016</vt:lpwstr>
  </property>
  <property fmtid="{D5CDD505-2E9C-101B-9397-08002B2CF9AE}" pid="4" name="LastSaved">
    <vt:filetime>2021-09-12T00:00:00Z</vt:filetime>
  </property>
</Properties>
</file>